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9AB346" w14:textId="77777777" w:rsidR="009F03E6" w:rsidRPr="00B65847" w:rsidRDefault="009F03E6" w:rsidP="009F03E6">
      <w:pPr>
        <w:widowControl w:val="0"/>
        <w:autoSpaceDE w:val="0"/>
        <w:autoSpaceDN w:val="0"/>
        <w:adjustRightInd w:val="0"/>
        <w:spacing w:line="240" w:lineRule="auto"/>
        <w:ind w:firstLine="0"/>
        <w:jc w:val="center"/>
        <w:rPr>
          <w:rFonts w:eastAsia="Times New Roman"/>
          <w:lang w:val="en-US" w:eastAsia="ru-RU"/>
        </w:rPr>
      </w:pPr>
    </w:p>
    <w:p w14:paraId="59DC62B0" w14:textId="77777777" w:rsidR="0030095C" w:rsidRPr="0030095C" w:rsidRDefault="0030095C" w:rsidP="0030095C">
      <w:pPr>
        <w:ind w:firstLine="0"/>
        <w:jc w:val="center"/>
        <w:rPr>
          <w:rFonts w:eastAsia="Times New Roman"/>
          <w:b/>
          <w:lang w:eastAsia="ar-SA"/>
        </w:rPr>
      </w:pPr>
      <w:r w:rsidRPr="0030095C">
        <w:rPr>
          <w:rFonts w:eastAsia="Times New Roman"/>
          <w:b/>
          <w:lang w:eastAsia="ar-SA"/>
        </w:rPr>
        <w:t>Федеральное государственное образовательное бюджетное учреждение</w:t>
      </w:r>
    </w:p>
    <w:p w14:paraId="76C2E71B" w14:textId="77777777" w:rsidR="0030095C" w:rsidRPr="0030095C" w:rsidRDefault="0030095C" w:rsidP="0030095C">
      <w:pPr>
        <w:ind w:firstLine="397"/>
        <w:jc w:val="center"/>
        <w:rPr>
          <w:rFonts w:eastAsia="Times New Roman"/>
          <w:b/>
          <w:lang w:eastAsia="ar-SA"/>
        </w:rPr>
      </w:pPr>
      <w:r w:rsidRPr="0030095C">
        <w:rPr>
          <w:rFonts w:eastAsia="Times New Roman"/>
          <w:b/>
          <w:lang w:eastAsia="ar-SA"/>
        </w:rPr>
        <w:t>высшего образования</w:t>
      </w:r>
    </w:p>
    <w:p w14:paraId="2E28E99A" w14:textId="77777777" w:rsidR="0030095C" w:rsidRPr="0030095C" w:rsidRDefault="0030095C" w:rsidP="0030095C">
      <w:pPr>
        <w:ind w:firstLine="397"/>
        <w:jc w:val="center"/>
        <w:rPr>
          <w:rFonts w:eastAsia="Times New Roman"/>
          <w:b/>
          <w:szCs w:val="20"/>
          <w:lang w:eastAsia="ar-SA"/>
        </w:rPr>
      </w:pPr>
      <w:r w:rsidRPr="0030095C">
        <w:rPr>
          <w:rFonts w:eastAsia="Times New Roman"/>
          <w:b/>
          <w:szCs w:val="20"/>
          <w:lang w:eastAsia="ar-SA"/>
        </w:rPr>
        <w:t xml:space="preserve">«ФИНАНСОВЫЙ УНИВЕРСИТЕТ ПРИ ПРАВИТЕЛЬСТВЕ  </w:t>
      </w:r>
    </w:p>
    <w:p w14:paraId="115CAACE" w14:textId="4325E395" w:rsidR="0030095C" w:rsidRPr="006C5889" w:rsidRDefault="0030095C" w:rsidP="006C5889">
      <w:pPr>
        <w:ind w:firstLine="397"/>
        <w:jc w:val="center"/>
        <w:rPr>
          <w:rFonts w:eastAsia="Times New Roman"/>
          <w:b/>
          <w:szCs w:val="20"/>
          <w:lang w:eastAsia="ar-SA"/>
        </w:rPr>
      </w:pPr>
      <w:r w:rsidRPr="0030095C">
        <w:rPr>
          <w:rFonts w:eastAsia="Times New Roman"/>
          <w:b/>
          <w:szCs w:val="20"/>
          <w:lang w:eastAsia="ar-SA"/>
        </w:rPr>
        <w:t>РОССИЙСКОЙ ФЕДЕРАЦИИ»</w:t>
      </w:r>
    </w:p>
    <w:p w14:paraId="2FD5FCA7" w14:textId="77777777" w:rsidR="006C5889" w:rsidRDefault="006C5889" w:rsidP="0030095C">
      <w:pPr>
        <w:spacing w:line="240" w:lineRule="auto"/>
        <w:ind w:firstLine="397"/>
        <w:jc w:val="center"/>
        <w:rPr>
          <w:rFonts w:eastAsia="SimSun"/>
          <w:b/>
          <w:szCs w:val="24"/>
          <w:lang w:eastAsia="ar-SA"/>
        </w:rPr>
      </w:pPr>
    </w:p>
    <w:p w14:paraId="2B115284" w14:textId="1E47495B" w:rsidR="0030095C" w:rsidRPr="0030095C" w:rsidRDefault="0030095C" w:rsidP="0030095C">
      <w:pPr>
        <w:spacing w:line="240" w:lineRule="auto"/>
        <w:ind w:firstLine="397"/>
        <w:jc w:val="center"/>
        <w:rPr>
          <w:rFonts w:eastAsia="SimSun"/>
          <w:b/>
          <w:szCs w:val="24"/>
          <w:lang w:eastAsia="ar-SA"/>
        </w:rPr>
      </w:pPr>
      <w:r w:rsidRPr="0030095C">
        <w:rPr>
          <w:rFonts w:eastAsia="SimSun"/>
          <w:b/>
          <w:szCs w:val="24"/>
          <w:lang w:eastAsia="ar-SA"/>
        </w:rPr>
        <w:t>Кафедра «Государственное и муниципальное управление»</w:t>
      </w:r>
    </w:p>
    <w:p w14:paraId="529755D6" w14:textId="75D7DFB1" w:rsidR="0030095C" w:rsidRDefault="00305342" w:rsidP="0030095C">
      <w:pPr>
        <w:spacing w:line="240" w:lineRule="auto"/>
        <w:ind w:firstLine="397"/>
        <w:jc w:val="center"/>
        <w:rPr>
          <w:rFonts w:eastAsia="SimSun"/>
          <w:b/>
          <w:szCs w:val="24"/>
          <w:lang w:eastAsia="ar-SA"/>
        </w:rPr>
      </w:pPr>
      <w:r w:rsidRPr="00305342">
        <w:rPr>
          <w:rFonts w:eastAsia="SimSun"/>
          <w:b/>
          <w:szCs w:val="24"/>
          <w:lang w:eastAsia="ar-SA"/>
        </w:rPr>
        <w:t>Факультета «Высшая школа управления»</w:t>
      </w:r>
    </w:p>
    <w:tbl>
      <w:tblPr>
        <w:tblpPr w:leftFromText="180" w:rightFromText="180" w:vertAnchor="text" w:horzAnchor="margin" w:tblpY="318"/>
        <w:tblW w:w="15310" w:type="dxa"/>
        <w:tblLook w:val="04A0" w:firstRow="1" w:lastRow="0" w:firstColumn="1" w:lastColumn="0" w:noHBand="0" w:noVBand="1"/>
      </w:tblPr>
      <w:tblGrid>
        <w:gridCol w:w="5529"/>
        <w:gridCol w:w="5567"/>
        <w:gridCol w:w="4214"/>
      </w:tblGrid>
      <w:tr w:rsidR="006C5889" w:rsidRPr="0030095C" w14:paraId="339961BC" w14:textId="77777777" w:rsidTr="004505E7">
        <w:trPr>
          <w:trHeight w:val="728"/>
        </w:trPr>
        <w:tc>
          <w:tcPr>
            <w:tcW w:w="5529" w:type="dxa"/>
          </w:tcPr>
          <w:p w14:paraId="15210862" w14:textId="77777777" w:rsidR="004505E7" w:rsidRDefault="004505E7" w:rsidP="006C5889">
            <w:pPr>
              <w:ind w:firstLine="0"/>
            </w:pPr>
          </w:p>
          <w:p w14:paraId="59B065BB" w14:textId="2FE8E835" w:rsidR="006C5889" w:rsidRPr="00E80D02" w:rsidRDefault="006C5889" w:rsidP="006C5889">
            <w:pPr>
              <w:ind w:firstLine="0"/>
            </w:pPr>
            <w:r w:rsidRPr="00E80D02">
              <w:t>СОГЛАСОВАНО</w:t>
            </w:r>
          </w:p>
          <w:p w14:paraId="0C899DF5" w14:textId="77777777" w:rsidR="006C5889" w:rsidRPr="00E80D02" w:rsidRDefault="006C5889" w:rsidP="004505E7">
            <w:pPr>
              <w:ind w:right="453" w:firstLine="0"/>
              <w:jc w:val="left"/>
            </w:pPr>
            <w:r w:rsidRPr="00E80D02">
              <w:t>Министерство промышленности и торговли Российской Федерации Заместитель Министра промышленности и торговли Российской Федерации</w:t>
            </w:r>
          </w:p>
          <w:p w14:paraId="167D731C" w14:textId="77777777" w:rsidR="006C5889" w:rsidRPr="00E80D02" w:rsidRDefault="006C5889" w:rsidP="004505E7">
            <w:pPr>
              <w:ind w:right="453"/>
            </w:pPr>
          </w:p>
          <w:p w14:paraId="65B5A800" w14:textId="77777777" w:rsidR="006C5889" w:rsidRPr="00E80D02" w:rsidRDefault="006C5889" w:rsidP="004505E7">
            <w:pPr>
              <w:ind w:right="453" w:firstLine="0"/>
            </w:pPr>
            <w:r w:rsidRPr="00E80D02">
              <w:t>________________Г.М. Кадырова</w:t>
            </w:r>
          </w:p>
          <w:p w14:paraId="2ABC03FE" w14:textId="61C414B6" w:rsidR="006C5889" w:rsidRPr="0030095C" w:rsidRDefault="006B00DC" w:rsidP="006C5889">
            <w:pPr>
              <w:spacing w:line="240" w:lineRule="auto"/>
              <w:ind w:firstLine="0"/>
              <w:jc w:val="left"/>
              <w:rPr>
                <w:rFonts w:eastAsia="Times New Roman"/>
                <w:caps/>
                <w:lang w:eastAsia="ru-RU"/>
              </w:rPr>
            </w:pPr>
            <w:r>
              <w:t>13</w:t>
            </w:r>
            <w:r>
              <w:t xml:space="preserve"> декабря </w:t>
            </w:r>
            <w:r w:rsidRPr="00E80D02">
              <w:t>2022 г.</w:t>
            </w:r>
          </w:p>
        </w:tc>
        <w:tc>
          <w:tcPr>
            <w:tcW w:w="5567" w:type="dxa"/>
          </w:tcPr>
          <w:p w14:paraId="09F1DE46" w14:textId="77777777" w:rsidR="006C5889" w:rsidRPr="00E80D02" w:rsidRDefault="006C5889" w:rsidP="006C5889">
            <w:pPr>
              <w:ind w:left="569"/>
            </w:pPr>
          </w:p>
          <w:p w14:paraId="1EE8E359" w14:textId="77777777" w:rsidR="006C5889" w:rsidRPr="00E80D02" w:rsidRDefault="006C5889" w:rsidP="004505E7">
            <w:pPr>
              <w:ind w:left="597" w:firstLine="0"/>
            </w:pPr>
            <w:r w:rsidRPr="00E80D02">
              <w:t>УТВЕРЖДАЮ</w:t>
            </w:r>
          </w:p>
          <w:p w14:paraId="620F3AE1" w14:textId="77777777" w:rsidR="006C5889" w:rsidRPr="00E80D02" w:rsidRDefault="006C5889" w:rsidP="004505E7">
            <w:pPr>
              <w:ind w:left="597" w:firstLine="0"/>
            </w:pPr>
            <w:r w:rsidRPr="00E80D02">
              <w:t>Проректор по учебной</w:t>
            </w:r>
          </w:p>
          <w:p w14:paraId="7D52AFCA" w14:textId="77777777" w:rsidR="006C5889" w:rsidRPr="00E80D02" w:rsidRDefault="006C5889" w:rsidP="004505E7">
            <w:pPr>
              <w:ind w:left="597" w:firstLine="0"/>
            </w:pPr>
            <w:r w:rsidRPr="00E80D02">
              <w:t>и методической работе</w:t>
            </w:r>
          </w:p>
          <w:p w14:paraId="682EC15B" w14:textId="77777777" w:rsidR="006C5889" w:rsidRPr="00E80D02" w:rsidRDefault="006C5889" w:rsidP="004505E7">
            <w:pPr>
              <w:ind w:left="597" w:firstLine="0"/>
            </w:pPr>
          </w:p>
          <w:p w14:paraId="64BCAC54" w14:textId="77777777" w:rsidR="006C5889" w:rsidRPr="00E80D02" w:rsidRDefault="006C5889" w:rsidP="004505E7">
            <w:pPr>
              <w:ind w:left="597" w:firstLine="0"/>
            </w:pPr>
          </w:p>
          <w:p w14:paraId="352BFE6A" w14:textId="77777777" w:rsidR="006C5889" w:rsidRPr="00E80D02" w:rsidRDefault="006C5889" w:rsidP="004505E7">
            <w:pPr>
              <w:ind w:left="597" w:firstLine="0"/>
            </w:pPr>
            <w:r w:rsidRPr="00E80D02">
              <w:t>____________ Е.А. Каменева</w:t>
            </w:r>
          </w:p>
          <w:p w14:paraId="73CBF18F" w14:textId="77777777" w:rsidR="006C5889" w:rsidRPr="00E80D02" w:rsidRDefault="006C5889" w:rsidP="004505E7">
            <w:pPr>
              <w:ind w:left="597" w:firstLine="0"/>
            </w:pPr>
          </w:p>
          <w:p w14:paraId="71FEFEF8" w14:textId="6D02A810" w:rsidR="006C5889" w:rsidRPr="0030095C" w:rsidRDefault="006B00DC" w:rsidP="004505E7">
            <w:pPr>
              <w:spacing w:line="240" w:lineRule="auto"/>
              <w:ind w:left="597" w:firstLine="0"/>
              <w:jc w:val="left"/>
              <w:rPr>
                <w:rFonts w:eastAsia="Times New Roman"/>
                <w:caps/>
                <w:lang w:eastAsia="ru-RU"/>
              </w:rPr>
            </w:pPr>
            <w:r>
              <w:t xml:space="preserve">20 декабря </w:t>
            </w:r>
            <w:r w:rsidRPr="00E80D02">
              <w:t>2022 г.</w:t>
            </w:r>
          </w:p>
        </w:tc>
        <w:tc>
          <w:tcPr>
            <w:tcW w:w="4214" w:type="dxa"/>
          </w:tcPr>
          <w:p w14:paraId="5E887264" w14:textId="77777777" w:rsidR="006C5889" w:rsidRPr="0030095C" w:rsidRDefault="006C5889" w:rsidP="006C5889">
            <w:pPr>
              <w:spacing w:line="240" w:lineRule="auto"/>
              <w:ind w:firstLine="0"/>
              <w:jc w:val="left"/>
              <w:rPr>
                <w:rFonts w:eastAsia="Times New Roman"/>
                <w:caps/>
                <w:lang w:eastAsia="ru-RU"/>
              </w:rPr>
            </w:pPr>
          </w:p>
        </w:tc>
      </w:tr>
    </w:tbl>
    <w:p w14:paraId="75AD7592" w14:textId="77777777" w:rsidR="006C5889" w:rsidRPr="00305342" w:rsidRDefault="006C5889" w:rsidP="0030095C">
      <w:pPr>
        <w:spacing w:line="240" w:lineRule="auto"/>
        <w:ind w:firstLine="397"/>
        <w:jc w:val="center"/>
        <w:rPr>
          <w:rFonts w:eastAsia="SimSun"/>
          <w:b/>
          <w:szCs w:val="24"/>
          <w:lang w:eastAsia="ar-SA"/>
        </w:rPr>
      </w:pPr>
    </w:p>
    <w:p w14:paraId="1E821883" w14:textId="77777777" w:rsidR="00764B55" w:rsidRPr="00362665" w:rsidRDefault="00764B55" w:rsidP="009F03E6">
      <w:pPr>
        <w:widowControl w:val="0"/>
        <w:autoSpaceDE w:val="0"/>
        <w:autoSpaceDN w:val="0"/>
        <w:adjustRightInd w:val="0"/>
        <w:spacing w:line="240" w:lineRule="auto"/>
        <w:ind w:firstLine="0"/>
        <w:jc w:val="center"/>
        <w:rPr>
          <w:rFonts w:eastAsia="Times New Roman"/>
          <w:b/>
          <w:lang w:eastAsia="ru-RU"/>
        </w:rPr>
      </w:pPr>
    </w:p>
    <w:p w14:paraId="76197B51" w14:textId="5B992DE2" w:rsidR="009F03E6" w:rsidRPr="005852E7" w:rsidRDefault="006C5889" w:rsidP="009F03E6">
      <w:pPr>
        <w:widowControl w:val="0"/>
        <w:autoSpaceDE w:val="0"/>
        <w:autoSpaceDN w:val="0"/>
        <w:adjustRightInd w:val="0"/>
        <w:spacing w:line="240" w:lineRule="auto"/>
        <w:ind w:firstLine="0"/>
        <w:jc w:val="center"/>
        <w:rPr>
          <w:rFonts w:eastAsia="Times New Roman"/>
          <w:b/>
          <w:szCs w:val="32"/>
          <w:lang w:eastAsia="ru-RU"/>
        </w:rPr>
      </w:pPr>
      <w:r w:rsidRPr="005852E7">
        <w:rPr>
          <w:rFonts w:eastAsia="Times New Roman"/>
          <w:b/>
          <w:szCs w:val="32"/>
          <w:lang w:eastAsia="ru-RU"/>
        </w:rPr>
        <w:t xml:space="preserve">Кадырова Г.М., </w:t>
      </w:r>
      <w:r w:rsidR="004E12BF" w:rsidRPr="005852E7">
        <w:rPr>
          <w:rFonts w:eastAsia="Times New Roman"/>
          <w:b/>
          <w:szCs w:val="32"/>
          <w:lang w:eastAsia="ru-RU"/>
        </w:rPr>
        <w:t>Сибиряев А.С.</w:t>
      </w:r>
    </w:p>
    <w:p w14:paraId="4A9CDB9F" w14:textId="77777777" w:rsidR="009F03E6" w:rsidRPr="009F03E6" w:rsidRDefault="009F03E6" w:rsidP="009F03E6">
      <w:pPr>
        <w:widowControl w:val="0"/>
        <w:autoSpaceDE w:val="0"/>
        <w:autoSpaceDN w:val="0"/>
        <w:adjustRightInd w:val="0"/>
        <w:spacing w:line="240" w:lineRule="auto"/>
        <w:ind w:firstLine="0"/>
        <w:jc w:val="center"/>
        <w:rPr>
          <w:rFonts w:eastAsia="Times New Roman"/>
          <w:sz w:val="24"/>
          <w:szCs w:val="24"/>
          <w:lang w:eastAsia="ru-RU"/>
        </w:rPr>
      </w:pPr>
    </w:p>
    <w:p w14:paraId="7EA22CB6" w14:textId="77777777" w:rsidR="004E12BF" w:rsidRPr="0030095C" w:rsidRDefault="0030095C" w:rsidP="004E12BF">
      <w:pPr>
        <w:widowControl w:val="0"/>
        <w:autoSpaceDE w:val="0"/>
        <w:autoSpaceDN w:val="0"/>
        <w:adjustRightInd w:val="0"/>
        <w:spacing w:line="240" w:lineRule="auto"/>
        <w:ind w:firstLine="0"/>
        <w:jc w:val="center"/>
        <w:rPr>
          <w:rFonts w:eastAsia="Times New Roman"/>
          <w:b/>
          <w:lang w:eastAsia="ru-RU"/>
        </w:rPr>
      </w:pPr>
      <w:r w:rsidRPr="0030095C">
        <w:rPr>
          <w:rFonts w:eastAsia="Times New Roman"/>
          <w:b/>
          <w:lang w:eastAsia="ru-RU"/>
        </w:rPr>
        <w:t>ТРАНСПАРЕНТНОСТЬ В СИСТЕМЕ ГОСУДАРСТВЕННОГО УПРАВЛЕНИЯ</w:t>
      </w:r>
    </w:p>
    <w:p w14:paraId="2E9A4D09" w14:textId="77777777" w:rsidR="009F03E6" w:rsidRPr="009F03E6" w:rsidRDefault="009F03E6" w:rsidP="009F03E6">
      <w:pPr>
        <w:tabs>
          <w:tab w:val="left" w:pos="780"/>
          <w:tab w:val="center" w:pos="4535"/>
        </w:tabs>
        <w:spacing w:line="240" w:lineRule="auto"/>
        <w:ind w:firstLine="0"/>
        <w:jc w:val="center"/>
        <w:rPr>
          <w:rFonts w:eastAsia="Times New Roman"/>
          <w:sz w:val="24"/>
          <w:szCs w:val="24"/>
          <w:lang w:eastAsia="ru-RU"/>
        </w:rPr>
      </w:pPr>
    </w:p>
    <w:p w14:paraId="708A231D" w14:textId="77777777" w:rsidR="009F03E6" w:rsidRPr="009F03E6" w:rsidRDefault="009F03E6" w:rsidP="009F03E6">
      <w:pPr>
        <w:widowControl w:val="0"/>
        <w:autoSpaceDE w:val="0"/>
        <w:autoSpaceDN w:val="0"/>
        <w:adjustRightInd w:val="0"/>
        <w:spacing w:line="240" w:lineRule="auto"/>
        <w:ind w:firstLine="0"/>
        <w:jc w:val="center"/>
        <w:rPr>
          <w:rFonts w:eastAsia="Times New Roman"/>
          <w:b/>
          <w:lang w:eastAsia="ru-RU"/>
        </w:rPr>
      </w:pPr>
      <w:r w:rsidRPr="009F03E6">
        <w:rPr>
          <w:rFonts w:eastAsia="Times New Roman"/>
          <w:b/>
          <w:lang w:eastAsia="ru-RU"/>
        </w:rPr>
        <w:t>Рабочая программа дисциплины</w:t>
      </w:r>
    </w:p>
    <w:p w14:paraId="7E720F5C" w14:textId="77777777" w:rsidR="009F03E6" w:rsidRPr="009F03E6" w:rsidRDefault="009F03E6" w:rsidP="009F03E6">
      <w:pPr>
        <w:widowControl w:val="0"/>
        <w:autoSpaceDE w:val="0"/>
        <w:autoSpaceDN w:val="0"/>
        <w:adjustRightInd w:val="0"/>
        <w:spacing w:line="240" w:lineRule="auto"/>
        <w:ind w:firstLine="0"/>
        <w:jc w:val="center"/>
        <w:rPr>
          <w:rFonts w:eastAsia="Times New Roman"/>
          <w:b/>
          <w:lang w:eastAsia="ru-RU"/>
        </w:rPr>
      </w:pPr>
    </w:p>
    <w:p w14:paraId="78C43820" w14:textId="77777777" w:rsidR="009F03E6" w:rsidRPr="0030095C" w:rsidRDefault="009F03E6" w:rsidP="004E12BF">
      <w:pPr>
        <w:widowControl w:val="0"/>
        <w:autoSpaceDE w:val="0"/>
        <w:autoSpaceDN w:val="0"/>
        <w:adjustRightInd w:val="0"/>
        <w:ind w:firstLine="0"/>
        <w:jc w:val="center"/>
        <w:rPr>
          <w:rFonts w:eastAsia="Times New Roman"/>
          <w:lang w:eastAsia="ru-RU"/>
        </w:rPr>
      </w:pPr>
      <w:r w:rsidRPr="0030095C">
        <w:rPr>
          <w:rFonts w:eastAsia="Times New Roman"/>
          <w:lang w:eastAsia="ru-RU"/>
        </w:rPr>
        <w:t>для студентов, обучающихс</w:t>
      </w:r>
      <w:r w:rsidR="0030095C">
        <w:rPr>
          <w:rFonts w:eastAsia="Times New Roman"/>
          <w:lang w:eastAsia="ru-RU"/>
        </w:rPr>
        <w:t>я по направлению</w:t>
      </w:r>
      <w:r w:rsidRPr="0030095C">
        <w:rPr>
          <w:rFonts w:eastAsia="Times New Roman"/>
          <w:lang w:eastAsia="ru-RU"/>
        </w:rPr>
        <w:t xml:space="preserve"> подготовки</w:t>
      </w:r>
    </w:p>
    <w:p w14:paraId="1AAA1FA2" w14:textId="77777777" w:rsidR="004E12BF" w:rsidRPr="0030095C" w:rsidRDefault="004E12BF" w:rsidP="004E12BF">
      <w:pPr>
        <w:widowControl w:val="0"/>
        <w:autoSpaceDE w:val="0"/>
        <w:autoSpaceDN w:val="0"/>
        <w:adjustRightInd w:val="0"/>
        <w:ind w:firstLine="0"/>
        <w:jc w:val="center"/>
        <w:rPr>
          <w:rFonts w:eastAsia="Times New Roman"/>
          <w:sz w:val="24"/>
          <w:szCs w:val="24"/>
          <w:lang w:eastAsia="ru-RU"/>
        </w:rPr>
      </w:pPr>
      <w:r w:rsidRPr="0030095C">
        <w:rPr>
          <w:rFonts w:eastAsia="Times New Roman"/>
          <w:lang w:eastAsia="ru-RU"/>
        </w:rPr>
        <w:t>38.04.04 «Государственное и муниципальное управление»</w:t>
      </w:r>
    </w:p>
    <w:p w14:paraId="69D8717A" w14:textId="77777777" w:rsidR="004505E7" w:rsidRDefault="00182416" w:rsidP="004E12BF">
      <w:pPr>
        <w:widowControl w:val="0"/>
        <w:suppressAutoHyphens/>
        <w:autoSpaceDE w:val="0"/>
        <w:autoSpaceDN w:val="0"/>
        <w:adjustRightInd w:val="0"/>
        <w:ind w:firstLine="0"/>
        <w:jc w:val="center"/>
        <w:rPr>
          <w:rFonts w:eastAsia="Times New Roman"/>
          <w:lang w:eastAsia="ru-RU"/>
        </w:rPr>
      </w:pPr>
      <w:r>
        <w:rPr>
          <w:rFonts w:eastAsia="Times New Roman"/>
          <w:lang w:eastAsia="ru-RU"/>
        </w:rPr>
        <w:t>н</w:t>
      </w:r>
      <w:r w:rsidR="00305342">
        <w:rPr>
          <w:rFonts w:eastAsia="Times New Roman"/>
          <w:lang w:eastAsia="ru-RU"/>
        </w:rPr>
        <w:t>аправленност</w:t>
      </w:r>
      <w:r>
        <w:rPr>
          <w:rFonts w:eastAsia="Times New Roman"/>
          <w:lang w:eastAsia="ru-RU"/>
        </w:rPr>
        <w:t>и</w:t>
      </w:r>
      <w:r w:rsidR="00305342">
        <w:rPr>
          <w:rFonts w:eastAsia="Times New Roman"/>
          <w:lang w:eastAsia="ru-RU"/>
        </w:rPr>
        <w:t xml:space="preserve"> программы</w:t>
      </w:r>
      <w:r w:rsidR="004E12BF" w:rsidRPr="0030095C">
        <w:rPr>
          <w:rFonts w:eastAsia="Times New Roman"/>
          <w:lang w:eastAsia="ru-RU"/>
        </w:rPr>
        <w:t xml:space="preserve"> </w:t>
      </w:r>
      <w:r w:rsidR="006C5889">
        <w:rPr>
          <w:rFonts w:eastAsia="Times New Roman"/>
          <w:lang w:eastAsia="ru-RU"/>
        </w:rPr>
        <w:t xml:space="preserve">магистратуры </w:t>
      </w:r>
    </w:p>
    <w:p w14:paraId="0B8C5502" w14:textId="2EE387AB" w:rsidR="009F03E6" w:rsidRPr="0030095C" w:rsidRDefault="004E12BF" w:rsidP="004E12BF">
      <w:pPr>
        <w:widowControl w:val="0"/>
        <w:suppressAutoHyphens/>
        <w:autoSpaceDE w:val="0"/>
        <w:autoSpaceDN w:val="0"/>
        <w:adjustRightInd w:val="0"/>
        <w:ind w:firstLine="0"/>
        <w:jc w:val="center"/>
        <w:rPr>
          <w:rFonts w:eastAsia="Times New Roman"/>
          <w:sz w:val="24"/>
          <w:szCs w:val="24"/>
          <w:lang w:eastAsia="ru-RU"/>
        </w:rPr>
      </w:pPr>
      <w:r w:rsidRPr="0030095C">
        <w:rPr>
          <w:rFonts w:eastAsia="Times New Roman"/>
          <w:lang w:eastAsia="ru-RU"/>
        </w:rPr>
        <w:t>«</w:t>
      </w:r>
      <w:r w:rsidR="006F3DB9">
        <w:rPr>
          <w:rFonts w:eastAsia="Times New Roman"/>
          <w:lang w:eastAsia="ru-RU"/>
        </w:rPr>
        <w:t>Государственный менеджмент</w:t>
      </w:r>
      <w:r w:rsidRPr="0030095C">
        <w:rPr>
          <w:rFonts w:eastAsia="Times New Roman"/>
          <w:lang w:eastAsia="ru-RU"/>
        </w:rPr>
        <w:t>»</w:t>
      </w:r>
      <w:r w:rsidR="002745E1">
        <w:rPr>
          <w:rFonts w:eastAsia="Times New Roman"/>
          <w:lang w:eastAsia="ru-RU"/>
        </w:rPr>
        <w:t>, «Сити менеджмент»</w:t>
      </w:r>
    </w:p>
    <w:p w14:paraId="21A5E853" w14:textId="77777777" w:rsidR="0030095C" w:rsidRDefault="0030095C" w:rsidP="0030095C">
      <w:pPr>
        <w:spacing w:line="240" w:lineRule="auto"/>
        <w:jc w:val="center"/>
        <w:rPr>
          <w:rFonts w:eastAsia="SimSun"/>
          <w:i/>
          <w:sz w:val="24"/>
          <w:szCs w:val="24"/>
          <w:lang w:eastAsia="ar-SA"/>
        </w:rPr>
      </w:pPr>
    </w:p>
    <w:p w14:paraId="2E430E51" w14:textId="77777777" w:rsidR="0030095C" w:rsidRDefault="0030095C" w:rsidP="0030095C">
      <w:pPr>
        <w:spacing w:line="240" w:lineRule="auto"/>
        <w:jc w:val="center"/>
        <w:rPr>
          <w:rFonts w:eastAsia="SimSun"/>
          <w:i/>
          <w:sz w:val="24"/>
          <w:szCs w:val="24"/>
          <w:lang w:eastAsia="ar-SA"/>
        </w:rPr>
      </w:pPr>
    </w:p>
    <w:p w14:paraId="60D58D40" w14:textId="77777777" w:rsidR="006B00DC" w:rsidRPr="00B465F3" w:rsidRDefault="006B00DC" w:rsidP="006B00DC">
      <w:pPr>
        <w:spacing w:after="80"/>
        <w:jc w:val="center"/>
        <w:rPr>
          <w:i/>
          <w:sz w:val="24"/>
          <w:szCs w:val="24"/>
        </w:rPr>
      </w:pPr>
      <w:r w:rsidRPr="00B465F3">
        <w:rPr>
          <w:i/>
          <w:sz w:val="24"/>
          <w:szCs w:val="24"/>
        </w:rPr>
        <w:t>Рекомендовано Ученым советом Факультета «Высшая школа управления»</w:t>
      </w:r>
    </w:p>
    <w:p w14:paraId="7B98AF41" w14:textId="77777777" w:rsidR="006B00DC" w:rsidRPr="00B465F3" w:rsidRDefault="006B00DC" w:rsidP="006B00DC">
      <w:pPr>
        <w:jc w:val="center"/>
        <w:rPr>
          <w:bCs/>
          <w:i/>
          <w:sz w:val="24"/>
          <w:szCs w:val="24"/>
        </w:rPr>
      </w:pPr>
      <w:r w:rsidRPr="00B465F3">
        <w:rPr>
          <w:bCs/>
          <w:i/>
          <w:sz w:val="24"/>
          <w:szCs w:val="24"/>
        </w:rPr>
        <w:t xml:space="preserve">(протокол № </w:t>
      </w:r>
      <w:r>
        <w:rPr>
          <w:bCs/>
          <w:i/>
          <w:sz w:val="24"/>
          <w:szCs w:val="24"/>
        </w:rPr>
        <w:t>25</w:t>
      </w:r>
      <w:r w:rsidRPr="00B465F3">
        <w:rPr>
          <w:bCs/>
          <w:i/>
          <w:sz w:val="24"/>
          <w:szCs w:val="24"/>
        </w:rPr>
        <w:t xml:space="preserve"> от </w:t>
      </w:r>
      <w:r>
        <w:rPr>
          <w:bCs/>
          <w:i/>
          <w:sz w:val="24"/>
          <w:szCs w:val="24"/>
        </w:rPr>
        <w:t>13.12.</w:t>
      </w:r>
      <w:r w:rsidRPr="00B465F3">
        <w:rPr>
          <w:bCs/>
          <w:i/>
          <w:sz w:val="24"/>
          <w:szCs w:val="24"/>
        </w:rPr>
        <w:t>2022 г.)</w:t>
      </w:r>
    </w:p>
    <w:p w14:paraId="2B885D1B" w14:textId="77777777" w:rsidR="006B00DC" w:rsidRPr="00B465F3" w:rsidRDefault="006B00DC" w:rsidP="006B00DC">
      <w:pPr>
        <w:jc w:val="center"/>
        <w:rPr>
          <w:bCs/>
          <w:i/>
          <w:sz w:val="24"/>
          <w:szCs w:val="24"/>
        </w:rPr>
      </w:pPr>
    </w:p>
    <w:p w14:paraId="29689E77" w14:textId="77777777" w:rsidR="006B00DC" w:rsidRDefault="006B00DC" w:rsidP="006B00DC">
      <w:pPr>
        <w:jc w:val="center"/>
        <w:rPr>
          <w:bCs/>
          <w:i/>
          <w:sz w:val="24"/>
          <w:szCs w:val="24"/>
        </w:rPr>
      </w:pPr>
      <w:r w:rsidRPr="00B465F3">
        <w:rPr>
          <w:bCs/>
          <w:i/>
          <w:sz w:val="24"/>
          <w:szCs w:val="24"/>
        </w:rPr>
        <w:t>Одобрено кафедрой «Государственное и муниципальное управление»</w:t>
      </w:r>
    </w:p>
    <w:p w14:paraId="2D9403EA" w14:textId="77777777" w:rsidR="006B00DC" w:rsidRPr="00B465F3" w:rsidRDefault="006B00DC" w:rsidP="006B00DC">
      <w:pPr>
        <w:jc w:val="center"/>
        <w:rPr>
          <w:bCs/>
          <w:i/>
          <w:sz w:val="24"/>
          <w:szCs w:val="24"/>
        </w:rPr>
      </w:pPr>
      <w:r w:rsidRPr="00B465F3">
        <w:rPr>
          <w:bCs/>
          <w:i/>
          <w:sz w:val="24"/>
          <w:szCs w:val="24"/>
        </w:rPr>
        <w:t xml:space="preserve"> Факультета «Высшая школа управления»</w:t>
      </w:r>
    </w:p>
    <w:p w14:paraId="2266E2D4" w14:textId="77777777" w:rsidR="006B00DC" w:rsidRPr="00B465F3" w:rsidRDefault="006B00DC" w:rsidP="006B00DC">
      <w:pPr>
        <w:jc w:val="center"/>
        <w:rPr>
          <w:bCs/>
          <w:i/>
          <w:sz w:val="24"/>
          <w:szCs w:val="24"/>
        </w:rPr>
      </w:pPr>
      <w:r w:rsidRPr="00B465F3">
        <w:rPr>
          <w:bCs/>
          <w:i/>
          <w:sz w:val="24"/>
          <w:szCs w:val="24"/>
        </w:rPr>
        <w:t>(прото</w:t>
      </w:r>
      <w:bookmarkStart w:id="0" w:name="_GoBack"/>
      <w:bookmarkEnd w:id="0"/>
      <w:r w:rsidRPr="00B465F3">
        <w:rPr>
          <w:bCs/>
          <w:i/>
          <w:sz w:val="24"/>
          <w:szCs w:val="24"/>
        </w:rPr>
        <w:t xml:space="preserve">кол № </w:t>
      </w:r>
      <w:r>
        <w:rPr>
          <w:bCs/>
          <w:i/>
          <w:sz w:val="24"/>
          <w:szCs w:val="24"/>
        </w:rPr>
        <w:t xml:space="preserve">6 </w:t>
      </w:r>
      <w:r w:rsidRPr="00B465F3">
        <w:rPr>
          <w:bCs/>
          <w:i/>
          <w:sz w:val="24"/>
          <w:szCs w:val="24"/>
        </w:rPr>
        <w:t xml:space="preserve">от </w:t>
      </w:r>
      <w:r>
        <w:rPr>
          <w:bCs/>
          <w:i/>
          <w:sz w:val="24"/>
          <w:szCs w:val="24"/>
        </w:rPr>
        <w:t>09.12.</w:t>
      </w:r>
      <w:r w:rsidRPr="00B465F3">
        <w:rPr>
          <w:bCs/>
          <w:i/>
          <w:sz w:val="24"/>
          <w:szCs w:val="24"/>
        </w:rPr>
        <w:t>2022 г.)</w:t>
      </w:r>
    </w:p>
    <w:p w14:paraId="174C3453" w14:textId="77777777" w:rsidR="0030095C" w:rsidRDefault="0030095C" w:rsidP="006C5889">
      <w:pPr>
        <w:spacing w:line="360" w:lineRule="auto"/>
        <w:ind w:firstLine="0"/>
        <w:rPr>
          <w:b/>
        </w:rPr>
      </w:pPr>
    </w:p>
    <w:p w14:paraId="4699E1EC" w14:textId="02C2386F" w:rsidR="00230B6A" w:rsidRPr="003257BB" w:rsidRDefault="0030095C" w:rsidP="000D53F8">
      <w:pPr>
        <w:spacing w:line="360" w:lineRule="auto"/>
        <w:jc w:val="center"/>
      </w:pPr>
      <w:r w:rsidRPr="00014A2D">
        <w:rPr>
          <w:b/>
        </w:rPr>
        <w:t xml:space="preserve">Москва </w:t>
      </w:r>
      <w:r>
        <w:rPr>
          <w:b/>
        </w:rPr>
        <w:t>–</w:t>
      </w:r>
      <w:r w:rsidRPr="00014A2D">
        <w:rPr>
          <w:b/>
        </w:rPr>
        <w:t xml:space="preserve"> 20</w:t>
      </w:r>
      <w:r w:rsidR="00DC15D6">
        <w:rPr>
          <w:b/>
        </w:rPr>
        <w:t>2</w:t>
      </w:r>
      <w:r w:rsidR="003257BB" w:rsidRPr="003257BB">
        <w:rPr>
          <w:b/>
        </w:rPr>
        <w:t>2</w:t>
      </w:r>
    </w:p>
    <w:sdt>
      <w:sdtPr>
        <w:rPr>
          <w:rFonts w:ascii="Times New Roman" w:eastAsia="Arial Narrow" w:hAnsi="Times New Roman"/>
          <w:color w:val="auto"/>
          <w:sz w:val="28"/>
          <w:szCs w:val="28"/>
          <w:lang w:eastAsia="en-US"/>
        </w:rPr>
        <w:id w:val="1022127894"/>
        <w:docPartObj>
          <w:docPartGallery w:val="Table of Contents"/>
          <w:docPartUnique/>
        </w:docPartObj>
      </w:sdtPr>
      <w:sdtEndPr>
        <w:rPr>
          <w:b/>
          <w:bCs/>
        </w:rPr>
      </w:sdtEndPr>
      <w:sdtContent>
        <w:p w14:paraId="187CFA6C" w14:textId="77777777" w:rsidR="001E3676" w:rsidRPr="001E3676" w:rsidRDefault="001E3676" w:rsidP="001E3676">
          <w:pPr>
            <w:pStyle w:val="afd"/>
            <w:jc w:val="center"/>
            <w:rPr>
              <w:rFonts w:ascii="Times New Roman" w:hAnsi="Times New Roman"/>
              <w:b/>
              <w:color w:val="auto"/>
            </w:rPr>
          </w:pPr>
          <w:r w:rsidRPr="001E3676">
            <w:rPr>
              <w:rFonts w:ascii="Times New Roman" w:hAnsi="Times New Roman"/>
              <w:b/>
              <w:color w:val="auto"/>
            </w:rPr>
            <w:t>Оглавление</w:t>
          </w:r>
        </w:p>
        <w:p w14:paraId="0D9FB2FD" w14:textId="4D60BBB3" w:rsidR="001E3676" w:rsidRPr="001E3676" w:rsidRDefault="001E3676" w:rsidP="001E3676">
          <w:pPr>
            <w:pStyle w:val="3b"/>
            <w:rPr>
              <w:rFonts w:eastAsiaTheme="minorEastAsia"/>
              <w:color w:val="auto"/>
              <w:szCs w:val="28"/>
            </w:rPr>
          </w:pPr>
          <w:r>
            <w:fldChar w:fldCharType="begin"/>
          </w:r>
          <w:r>
            <w:instrText xml:space="preserve"> TOC \o "1-3" \h \z \u </w:instrText>
          </w:r>
          <w:r>
            <w:fldChar w:fldCharType="separate"/>
          </w:r>
          <w:hyperlink w:anchor="_Toc96082369" w:history="1">
            <w:r w:rsidRPr="001E3676">
              <w:rPr>
                <w:rStyle w:val="af1"/>
                <w:szCs w:val="28"/>
              </w:rPr>
              <w:t>1. Наименование дисциплины</w:t>
            </w:r>
            <w:r w:rsidRPr="001E3676">
              <w:rPr>
                <w:webHidden/>
                <w:szCs w:val="28"/>
              </w:rPr>
              <w:tab/>
            </w:r>
            <w:r w:rsidRPr="001E3676">
              <w:rPr>
                <w:webHidden/>
                <w:szCs w:val="28"/>
              </w:rPr>
              <w:fldChar w:fldCharType="begin"/>
            </w:r>
            <w:r w:rsidRPr="001E3676">
              <w:rPr>
                <w:webHidden/>
                <w:szCs w:val="28"/>
              </w:rPr>
              <w:instrText xml:space="preserve"> PAGEREF _Toc96082369 \h </w:instrText>
            </w:r>
            <w:r w:rsidRPr="001E3676">
              <w:rPr>
                <w:webHidden/>
                <w:szCs w:val="28"/>
              </w:rPr>
            </w:r>
            <w:r w:rsidRPr="001E3676">
              <w:rPr>
                <w:webHidden/>
                <w:szCs w:val="28"/>
              </w:rPr>
              <w:fldChar w:fldCharType="separate"/>
            </w:r>
            <w:r w:rsidR="00362665">
              <w:rPr>
                <w:webHidden/>
                <w:szCs w:val="28"/>
              </w:rPr>
              <w:t>3</w:t>
            </w:r>
            <w:r w:rsidRPr="001E3676">
              <w:rPr>
                <w:webHidden/>
                <w:szCs w:val="28"/>
              </w:rPr>
              <w:fldChar w:fldCharType="end"/>
            </w:r>
          </w:hyperlink>
        </w:p>
        <w:p w14:paraId="42A25EC4" w14:textId="11EB51DE" w:rsidR="001E3676" w:rsidRPr="001E3676" w:rsidRDefault="00AD1A94" w:rsidP="001E3676">
          <w:pPr>
            <w:pStyle w:val="3b"/>
            <w:rPr>
              <w:rFonts w:eastAsiaTheme="minorEastAsia"/>
              <w:color w:val="auto"/>
              <w:szCs w:val="28"/>
            </w:rPr>
          </w:pPr>
          <w:hyperlink w:anchor="_Toc96082370" w:history="1">
            <w:r w:rsidR="001E3676" w:rsidRPr="001E3676">
              <w:rPr>
                <w:rStyle w:val="af1"/>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E3676" w:rsidRPr="001E3676">
              <w:rPr>
                <w:webHidden/>
                <w:szCs w:val="28"/>
              </w:rPr>
              <w:tab/>
            </w:r>
            <w:r w:rsidR="001E3676" w:rsidRPr="001E3676">
              <w:rPr>
                <w:webHidden/>
                <w:szCs w:val="28"/>
              </w:rPr>
              <w:fldChar w:fldCharType="begin"/>
            </w:r>
            <w:r w:rsidR="001E3676" w:rsidRPr="001E3676">
              <w:rPr>
                <w:webHidden/>
                <w:szCs w:val="28"/>
              </w:rPr>
              <w:instrText xml:space="preserve"> PAGEREF _Toc96082370 \h </w:instrText>
            </w:r>
            <w:r w:rsidR="001E3676" w:rsidRPr="001E3676">
              <w:rPr>
                <w:webHidden/>
                <w:szCs w:val="28"/>
              </w:rPr>
            </w:r>
            <w:r w:rsidR="001E3676" w:rsidRPr="001E3676">
              <w:rPr>
                <w:webHidden/>
                <w:szCs w:val="28"/>
              </w:rPr>
              <w:fldChar w:fldCharType="separate"/>
            </w:r>
            <w:r w:rsidR="00362665">
              <w:rPr>
                <w:webHidden/>
                <w:szCs w:val="28"/>
              </w:rPr>
              <w:t>3</w:t>
            </w:r>
            <w:r w:rsidR="001E3676" w:rsidRPr="001E3676">
              <w:rPr>
                <w:webHidden/>
                <w:szCs w:val="28"/>
              </w:rPr>
              <w:fldChar w:fldCharType="end"/>
            </w:r>
          </w:hyperlink>
        </w:p>
        <w:p w14:paraId="6A1A4A49" w14:textId="198AB265" w:rsidR="001E3676" w:rsidRPr="001E3676" w:rsidRDefault="00AD1A94" w:rsidP="001E3676">
          <w:pPr>
            <w:pStyle w:val="3b"/>
            <w:rPr>
              <w:rFonts w:eastAsiaTheme="minorEastAsia"/>
              <w:color w:val="auto"/>
              <w:szCs w:val="28"/>
            </w:rPr>
          </w:pPr>
          <w:hyperlink w:anchor="_Toc96082371" w:history="1">
            <w:r w:rsidR="001E3676" w:rsidRPr="001E3676">
              <w:rPr>
                <w:rStyle w:val="af1"/>
                <w:szCs w:val="28"/>
              </w:rPr>
              <w:t>3. Место дисциплины в структуре образовательной программы</w:t>
            </w:r>
            <w:r w:rsidR="001E3676" w:rsidRPr="001E3676">
              <w:rPr>
                <w:webHidden/>
                <w:szCs w:val="28"/>
              </w:rPr>
              <w:tab/>
            </w:r>
            <w:r w:rsidR="001E3676" w:rsidRPr="001E3676">
              <w:rPr>
                <w:webHidden/>
                <w:szCs w:val="28"/>
              </w:rPr>
              <w:fldChar w:fldCharType="begin"/>
            </w:r>
            <w:r w:rsidR="001E3676" w:rsidRPr="001E3676">
              <w:rPr>
                <w:webHidden/>
                <w:szCs w:val="28"/>
              </w:rPr>
              <w:instrText xml:space="preserve"> PAGEREF _Toc96082371 \h </w:instrText>
            </w:r>
            <w:r w:rsidR="001E3676" w:rsidRPr="001E3676">
              <w:rPr>
                <w:webHidden/>
                <w:szCs w:val="28"/>
              </w:rPr>
            </w:r>
            <w:r w:rsidR="001E3676" w:rsidRPr="001E3676">
              <w:rPr>
                <w:webHidden/>
                <w:szCs w:val="28"/>
              </w:rPr>
              <w:fldChar w:fldCharType="separate"/>
            </w:r>
            <w:r w:rsidR="00362665">
              <w:rPr>
                <w:webHidden/>
                <w:szCs w:val="28"/>
              </w:rPr>
              <w:t>5</w:t>
            </w:r>
            <w:r w:rsidR="001E3676" w:rsidRPr="001E3676">
              <w:rPr>
                <w:webHidden/>
                <w:szCs w:val="28"/>
              </w:rPr>
              <w:fldChar w:fldCharType="end"/>
            </w:r>
          </w:hyperlink>
        </w:p>
        <w:p w14:paraId="0DA0BE7F" w14:textId="046C6D8F" w:rsidR="001E3676" w:rsidRPr="001E3676" w:rsidRDefault="00AD1A94" w:rsidP="001E3676">
          <w:pPr>
            <w:pStyle w:val="3b"/>
            <w:rPr>
              <w:rFonts w:eastAsiaTheme="minorEastAsia"/>
              <w:color w:val="auto"/>
              <w:szCs w:val="28"/>
            </w:rPr>
          </w:pPr>
          <w:hyperlink w:anchor="_Toc96082372" w:history="1">
            <w:r w:rsidR="001E3676" w:rsidRPr="001E3676">
              <w:rPr>
                <w:rStyle w:val="af1"/>
                <w:rFonts w:eastAsia="Arial Narrow"/>
                <w:szCs w:val="28"/>
              </w:rPr>
              <w:t>4.</w:t>
            </w:r>
            <w:r w:rsidR="001E3676" w:rsidRPr="001E3676">
              <w:rPr>
                <w:rFonts w:eastAsiaTheme="minorEastAsia"/>
                <w:color w:val="auto"/>
                <w:szCs w:val="28"/>
              </w:rPr>
              <w:tab/>
            </w:r>
            <w:r w:rsidR="001E3676" w:rsidRPr="001E3676">
              <w:rPr>
                <w:rStyle w:val="af1"/>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1E3676" w:rsidRPr="001E3676">
              <w:rPr>
                <w:webHidden/>
                <w:szCs w:val="28"/>
              </w:rPr>
              <w:tab/>
            </w:r>
            <w:r w:rsidR="001E3676" w:rsidRPr="001E3676">
              <w:rPr>
                <w:webHidden/>
                <w:szCs w:val="28"/>
              </w:rPr>
              <w:fldChar w:fldCharType="begin"/>
            </w:r>
            <w:r w:rsidR="001E3676" w:rsidRPr="001E3676">
              <w:rPr>
                <w:webHidden/>
                <w:szCs w:val="28"/>
              </w:rPr>
              <w:instrText xml:space="preserve"> PAGEREF _Toc96082372 \h </w:instrText>
            </w:r>
            <w:r w:rsidR="001E3676" w:rsidRPr="001E3676">
              <w:rPr>
                <w:webHidden/>
                <w:szCs w:val="28"/>
              </w:rPr>
            </w:r>
            <w:r w:rsidR="001E3676" w:rsidRPr="001E3676">
              <w:rPr>
                <w:webHidden/>
                <w:szCs w:val="28"/>
              </w:rPr>
              <w:fldChar w:fldCharType="separate"/>
            </w:r>
            <w:r w:rsidR="00362665">
              <w:rPr>
                <w:webHidden/>
                <w:szCs w:val="28"/>
              </w:rPr>
              <w:t>5</w:t>
            </w:r>
            <w:r w:rsidR="001E3676" w:rsidRPr="001E3676">
              <w:rPr>
                <w:webHidden/>
                <w:szCs w:val="28"/>
              </w:rPr>
              <w:fldChar w:fldCharType="end"/>
            </w:r>
          </w:hyperlink>
        </w:p>
        <w:p w14:paraId="6AB8B7CB" w14:textId="60A06FF0" w:rsidR="001E3676" w:rsidRPr="001E3676" w:rsidRDefault="00AD1A94" w:rsidP="001E3676">
          <w:pPr>
            <w:pStyle w:val="3b"/>
            <w:rPr>
              <w:rFonts w:eastAsiaTheme="minorEastAsia"/>
              <w:color w:val="auto"/>
              <w:szCs w:val="28"/>
            </w:rPr>
          </w:pPr>
          <w:hyperlink w:anchor="_Toc96082373" w:history="1">
            <w:r w:rsidR="001E3676" w:rsidRPr="001E3676">
              <w:rPr>
                <w:rStyle w:val="af1"/>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E3676" w:rsidRPr="001E3676">
              <w:rPr>
                <w:webHidden/>
                <w:szCs w:val="28"/>
              </w:rPr>
              <w:tab/>
            </w:r>
            <w:r w:rsidR="001E3676" w:rsidRPr="001E3676">
              <w:rPr>
                <w:webHidden/>
                <w:szCs w:val="28"/>
              </w:rPr>
              <w:fldChar w:fldCharType="begin"/>
            </w:r>
            <w:r w:rsidR="001E3676" w:rsidRPr="001E3676">
              <w:rPr>
                <w:webHidden/>
                <w:szCs w:val="28"/>
              </w:rPr>
              <w:instrText xml:space="preserve"> PAGEREF _Toc96082373 \h </w:instrText>
            </w:r>
            <w:r w:rsidR="001E3676" w:rsidRPr="001E3676">
              <w:rPr>
                <w:webHidden/>
                <w:szCs w:val="28"/>
              </w:rPr>
            </w:r>
            <w:r w:rsidR="001E3676" w:rsidRPr="001E3676">
              <w:rPr>
                <w:webHidden/>
                <w:szCs w:val="28"/>
              </w:rPr>
              <w:fldChar w:fldCharType="separate"/>
            </w:r>
            <w:r w:rsidR="00362665">
              <w:rPr>
                <w:webHidden/>
                <w:szCs w:val="28"/>
              </w:rPr>
              <w:t>6</w:t>
            </w:r>
            <w:r w:rsidR="001E3676" w:rsidRPr="001E3676">
              <w:rPr>
                <w:webHidden/>
                <w:szCs w:val="28"/>
              </w:rPr>
              <w:fldChar w:fldCharType="end"/>
            </w:r>
          </w:hyperlink>
        </w:p>
        <w:p w14:paraId="4B6FE6A6" w14:textId="015CE0C1" w:rsidR="001E3676" w:rsidRPr="001E3676" w:rsidRDefault="00AD1A94" w:rsidP="001E3676">
          <w:pPr>
            <w:pStyle w:val="2d"/>
            <w:rPr>
              <w:rFonts w:eastAsiaTheme="minorEastAsia"/>
              <w:noProof/>
            </w:rPr>
          </w:pPr>
          <w:hyperlink w:anchor="_Toc96082374" w:history="1">
            <w:r w:rsidR="001E3676" w:rsidRPr="001E3676">
              <w:rPr>
                <w:rStyle w:val="af1"/>
                <w:noProof/>
                <w:szCs w:val="28"/>
              </w:rPr>
              <w:t>5.1. Содержание тем дисциплины</w:t>
            </w:r>
            <w:r w:rsidR="001E3676" w:rsidRPr="001E3676">
              <w:rPr>
                <w:noProof/>
                <w:webHidden/>
              </w:rPr>
              <w:tab/>
            </w:r>
            <w:r w:rsidR="001E3676" w:rsidRPr="001E3676">
              <w:rPr>
                <w:noProof/>
                <w:webHidden/>
              </w:rPr>
              <w:fldChar w:fldCharType="begin"/>
            </w:r>
            <w:r w:rsidR="001E3676" w:rsidRPr="001E3676">
              <w:rPr>
                <w:noProof/>
                <w:webHidden/>
              </w:rPr>
              <w:instrText xml:space="preserve"> PAGEREF _Toc96082374 \h </w:instrText>
            </w:r>
            <w:r w:rsidR="001E3676" w:rsidRPr="001E3676">
              <w:rPr>
                <w:noProof/>
                <w:webHidden/>
              </w:rPr>
            </w:r>
            <w:r w:rsidR="001E3676" w:rsidRPr="001E3676">
              <w:rPr>
                <w:noProof/>
                <w:webHidden/>
              </w:rPr>
              <w:fldChar w:fldCharType="separate"/>
            </w:r>
            <w:r w:rsidR="00362665">
              <w:rPr>
                <w:noProof/>
                <w:webHidden/>
              </w:rPr>
              <w:t>6</w:t>
            </w:r>
            <w:r w:rsidR="001E3676" w:rsidRPr="001E3676">
              <w:rPr>
                <w:noProof/>
                <w:webHidden/>
              </w:rPr>
              <w:fldChar w:fldCharType="end"/>
            </w:r>
          </w:hyperlink>
        </w:p>
        <w:p w14:paraId="1EF04A78" w14:textId="2E6338BB" w:rsidR="001E3676" w:rsidRPr="001E3676" w:rsidRDefault="00AD1A94" w:rsidP="001E3676">
          <w:pPr>
            <w:pStyle w:val="2d"/>
            <w:rPr>
              <w:rFonts w:eastAsiaTheme="minorEastAsia"/>
              <w:noProof/>
            </w:rPr>
          </w:pPr>
          <w:hyperlink w:anchor="_Toc96082375" w:history="1">
            <w:r w:rsidR="001E3676" w:rsidRPr="001E3676">
              <w:rPr>
                <w:rStyle w:val="af1"/>
                <w:noProof/>
                <w:szCs w:val="28"/>
              </w:rPr>
              <w:t>5.2.</w:t>
            </w:r>
            <w:r w:rsidR="001E3676" w:rsidRPr="001E3676">
              <w:rPr>
                <w:rFonts w:eastAsiaTheme="minorEastAsia"/>
                <w:noProof/>
              </w:rPr>
              <w:tab/>
            </w:r>
            <w:r w:rsidR="001E3676" w:rsidRPr="001E3676">
              <w:rPr>
                <w:rStyle w:val="af1"/>
                <w:noProof/>
                <w:szCs w:val="28"/>
              </w:rPr>
              <w:t>Учебно - тематический план</w:t>
            </w:r>
            <w:r w:rsidR="001E3676" w:rsidRPr="001E3676">
              <w:rPr>
                <w:noProof/>
                <w:webHidden/>
              </w:rPr>
              <w:tab/>
            </w:r>
            <w:r w:rsidR="001E3676" w:rsidRPr="001E3676">
              <w:rPr>
                <w:noProof/>
                <w:webHidden/>
              </w:rPr>
              <w:fldChar w:fldCharType="begin"/>
            </w:r>
            <w:r w:rsidR="001E3676" w:rsidRPr="001E3676">
              <w:rPr>
                <w:noProof/>
                <w:webHidden/>
              </w:rPr>
              <w:instrText xml:space="preserve"> PAGEREF _Toc96082375 \h </w:instrText>
            </w:r>
            <w:r w:rsidR="001E3676" w:rsidRPr="001E3676">
              <w:rPr>
                <w:noProof/>
                <w:webHidden/>
              </w:rPr>
            </w:r>
            <w:r w:rsidR="001E3676" w:rsidRPr="001E3676">
              <w:rPr>
                <w:noProof/>
                <w:webHidden/>
              </w:rPr>
              <w:fldChar w:fldCharType="separate"/>
            </w:r>
            <w:r w:rsidR="00362665">
              <w:rPr>
                <w:noProof/>
                <w:webHidden/>
              </w:rPr>
              <w:t>11</w:t>
            </w:r>
            <w:r w:rsidR="001E3676" w:rsidRPr="001E3676">
              <w:rPr>
                <w:noProof/>
                <w:webHidden/>
              </w:rPr>
              <w:fldChar w:fldCharType="end"/>
            </w:r>
          </w:hyperlink>
        </w:p>
        <w:p w14:paraId="0365A11C" w14:textId="0FD41F04" w:rsidR="001E3676" w:rsidRPr="001E3676" w:rsidRDefault="00AD1A94" w:rsidP="001E3676">
          <w:pPr>
            <w:pStyle w:val="2d"/>
            <w:rPr>
              <w:rFonts w:eastAsiaTheme="minorEastAsia"/>
              <w:noProof/>
            </w:rPr>
          </w:pPr>
          <w:hyperlink w:anchor="_Toc96082376" w:history="1">
            <w:r w:rsidR="001E3676" w:rsidRPr="001E3676">
              <w:rPr>
                <w:rStyle w:val="af1"/>
                <w:noProof/>
                <w:szCs w:val="28"/>
              </w:rPr>
              <w:t>5.3. Содержание семинарских занятий</w:t>
            </w:r>
            <w:r w:rsidR="001E3676" w:rsidRPr="001E3676">
              <w:rPr>
                <w:noProof/>
                <w:webHidden/>
              </w:rPr>
              <w:tab/>
            </w:r>
            <w:r w:rsidR="001E3676" w:rsidRPr="001E3676">
              <w:rPr>
                <w:noProof/>
                <w:webHidden/>
              </w:rPr>
              <w:fldChar w:fldCharType="begin"/>
            </w:r>
            <w:r w:rsidR="001E3676" w:rsidRPr="001E3676">
              <w:rPr>
                <w:noProof/>
                <w:webHidden/>
              </w:rPr>
              <w:instrText xml:space="preserve"> PAGEREF _Toc96082376 \h </w:instrText>
            </w:r>
            <w:r w:rsidR="001E3676" w:rsidRPr="001E3676">
              <w:rPr>
                <w:noProof/>
                <w:webHidden/>
              </w:rPr>
            </w:r>
            <w:r w:rsidR="001E3676" w:rsidRPr="001E3676">
              <w:rPr>
                <w:noProof/>
                <w:webHidden/>
              </w:rPr>
              <w:fldChar w:fldCharType="separate"/>
            </w:r>
            <w:r w:rsidR="00362665">
              <w:rPr>
                <w:noProof/>
                <w:webHidden/>
              </w:rPr>
              <w:t>12</w:t>
            </w:r>
            <w:r w:rsidR="001E3676" w:rsidRPr="001E3676">
              <w:rPr>
                <w:noProof/>
                <w:webHidden/>
              </w:rPr>
              <w:fldChar w:fldCharType="end"/>
            </w:r>
          </w:hyperlink>
        </w:p>
        <w:p w14:paraId="6CE25588" w14:textId="758AEA03" w:rsidR="001E3676" w:rsidRPr="001E3676" w:rsidRDefault="00AD1A94" w:rsidP="001E3676">
          <w:pPr>
            <w:pStyle w:val="3b"/>
            <w:rPr>
              <w:rFonts w:eastAsiaTheme="minorEastAsia"/>
              <w:color w:val="auto"/>
              <w:szCs w:val="28"/>
            </w:rPr>
          </w:pPr>
          <w:hyperlink w:anchor="_Toc96082377" w:history="1">
            <w:r w:rsidR="001E3676" w:rsidRPr="001E3676">
              <w:rPr>
                <w:rStyle w:val="af1"/>
                <w:rFonts w:eastAsia="Arial Narrow"/>
                <w:szCs w:val="28"/>
              </w:rPr>
              <w:t>6. Перечень учебно-методического обеспечения для самостоятельной работы обучающихся по дисциплине</w:t>
            </w:r>
            <w:r w:rsidR="001E3676" w:rsidRPr="001E3676">
              <w:rPr>
                <w:webHidden/>
                <w:szCs w:val="28"/>
              </w:rPr>
              <w:tab/>
            </w:r>
            <w:r w:rsidR="001E3676" w:rsidRPr="001E3676">
              <w:rPr>
                <w:webHidden/>
                <w:szCs w:val="28"/>
              </w:rPr>
              <w:fldChar w:fldCharType="begin"/>
            </w:r>
            <w:r w:rsidR="001E3676" w:rsidRPr="001E3676">
              <w:rPr>
                <w:webHidden/>
                <w:szCs w:val="28"/>
              </w:rPr>
              <w:instrText xml:space="preserve"> PAGEREF _Toc96082377 \h </w:instrText>
            </w:r>
            <w:r w:rsidR="001E3676" w:rsidRPr="001E3676">
              <w:rPr>
                <w:webHidden/>
                <w:szCs w:val="28"/>
              </w:rPr>
            </w:r>
            <w:r w:rsidR="001E3676" w:rsidRPr="001E3676">
              <w:rPr>
                <w:webHidden/>
                <w:szCs w:val="28"/>
              </w:rPr>
              <w:fldChar w:fldCharType="separate"/>
            </w:r>
            <w:r w:rsidR="00362665">
              <w:rPr>
                <w:webHidden/>
                <w:szCs w:val="28"/>
              </w:rPr>
              <w:t>17</w:t>
            </w:r>
            <w:r w:rsidR="001E3676" w:rsidRPr="001E3676">
              <w:rPr>
                <w:webHidden/>
                <w:szCs w:val="28"/>
              </w:rPr>
              <w:fldChar w:fldCharType="end"/>
            </w:r>
          </w:hyperlink>
        </w:p>
        <w:p w14:paraId="41F8429C" w14:textId="35BE70F1" w:rsidR="001E3676" w:rsidRPr="001E3676" w:rsidRDefault="00AD1A94" w:rsidP="001E3676">
          <w:pPr>
            <w:pStyle w:val="2d"/>
            <w:rPr>
              <w:rFonts w:eastAsiaTheme="minorEastAsia"/>
              <w:noProof/>
            </w:rPr>
          </w:pPr>
          <w:hyperlink w:anchor="_Toc96082378" w:history="1">
            <w:r w:rsidR="001E3676" w:rsidRPr="001E3676">
              <w:rPr>
                <w:rStyle w:val="af1"/>
                <w:rFonts w:eastAsia="Arial Narrow"/>
                <w:noProof/>
                <w:szCs w:val="28"/>
              </w:rPr>
              <w:t xml:space="preserve">6.1. </w:t>
            </w:r>
            <w:r w:rsidR="001E3676" w:rsidRPr="001E3676">
              <w:rPr>
                <w:rStyle w:val="af1"/>
                <w:noProof/>
                <w:szCs w:val="28"/>
              </w:rPr>
              <w:t>Перечень вопросов, отводимых на самостоятельное освоение дисциплины, формы внеаудиторной самостоятельной работы</w:t>
            </w:r>
            <w:r w:rsidR="001E3676" w:rsidRPr="001E3676">
              <w:rPr>
                <w:noProof/>
                <w:webHidden/>
              </w:rPr>
              <w:tab/>
            </w:r>
            <w:r w:rsidR="001E3676" w:rsidRPr="001E3676">
              <w:rPr>
                <w:noProof/>
                <w:webHidden/>
              </w:rPr>
              <w:fldChar w:fldCharType="begin"/>
            </w:r>
            <w:r w:rsidR="001E3676" w:rsidRPr="001E3676">
              <w:rPr>
                <w:noProof/>
                <w:webHidden/>
              </w:rPr>
              <w:instrText xml:space="preserve"> PAGEREF _Toc96082378 \h </w:instrText>
            </w:r>
            <w:r w:rsidR="001E3676" w:rsidRPr="001E3676">
              <w:rPr>
                <w:noProof/>
                <w:webHidden/>
              </w:rPr>
            </w:r>
            <w:r w:rsidR="001E3676" w:rsidRPr="001E3676">
              <w:rPr>
                <w:noProof/>
                <w:webHidden/>
              </w:rPr>
              <w:fldChar w:fldCharType="separate"/>
            </w:r>
            <w:r w:rsidR="00362665">
              <w:rPr>
                <w:noProof/>
                <w:webHidden/>
              </w:rPr>
              <w:t>17</w:t>
            </w:r>
            <w:r w:rsidR="001E3676" w:rsidRPr="001E3676">
              <w:rPr>
                <w:noProof/>
                <w:webHidden/>
              </w:rPr>
              <w:fldChar w:fldCharType="end"/>
            </w:r>
          </w:hyperlink>
        </w:p>
        <w:p w14:paraId="6C202C6B" w14:textId="044243FE" w:rsidR="001E3676" w:rsidRPr="001E3676" w:rsidRDefault="00AD1A94" w:rsidP="001E3676">
          <w:pPr>
            <w:pStyle w:val="2d"/>
            <w:rPr>
              <w:rFonts w:eastAsiaTheme="minorEastAsia"/>
              <w:noProof/>
            </w:rPr>
          </w:pPr>
          <w:hyperlink w:anchor="_Toc96082379" w:history="1">
            <w:r w:rsidR="001E3676" w:rsidRPr="001E3676">
              <w:rPr>
                <w:rStyle w:val="af1"/>
                <w:noProof/>
                <w:szCs w:val="28"/>
              </w:rPr>
              <w:t>6.2. Перечень вопросов, заданий, тем для подготовки к текущему контролю</w:t>
            </w:r>
            <w:r w:rsidR="001E3676" w:rsidRPr="001E3676">
              <w:rPr>
                <w:noProof/>
                <w:webHidden/>
              </w:rPr>
              <w:tab/>
            </w:r>
            <w:r w:rsidR="001E3676" w:rsidRPr="001E3676">
              <w:rPr>
                <w:noProof/>
                <w:webHidden/>
              </w:rPr>
              <w:fldChar w:fldCharType="begin"/>
            </w:r>
            <w:r w:rsidR="001E3676" w:rsidRPr="001E3676">
              <w:rPr>
                <w:noProof/>
                <w:webHidden/>
              </w:rPr>
              <w:instrText xml:space="preserve"> PAGEREF _Toc96082379 \h </w:instrText>
            </w:r>
            <w:r w:rsidR="001E3676" w:rsidRPr="001E3676">
              <w:rPr>
                <w:noProof/>
                <w:webHidden/>
              </w:rPr>
            </w:r>
            <w:r w:rsidR="001E3676" w:rsidRPr="001E3676">
              <w:rPr>
                <w:noProof/>
                <w:webHidden/>
              </w:rPr>
              <w:fldChar w:fldCharType="separate"/>
            </w:r>
            <w:r w:rsidR="00362665">
              <w:rPr>
                <w:noProof/>
                <w:webHidden/>
              </w:rPr>
              <w:t>20</w:t>
            </w:r>
            <w:r w:rsidR="001E3676" w:rsidRPr="001E3676">
              <w:rPr>
                <w:noProof/>
                <w:webHidden/>
              </w:rPr>
              <w:fldChar w:fldCharType="end"/>
            </w:r>
          </w:hyperlink>
        </w:p>
        <w:p w14:paraId="2954E53B" w14:textId="787DD4C5" w:rsidR="001E3676" w:rsidRPr="001E3676" w:rsidRDefault="00AD1A94" w:rsidP="001E3676">
          <w:pPr>
            <w:pStyle w:val="1b"/>
            <w:tabs>
              <w:tab w:val="right" w:leader="dot" w:pos="10052"/>
            </w:tabs>
            <w:rPr>
              <w:rFonts w:eastAsiaTheme="minorEastAsia"/>
              <w:noProof/>
              <w:szCs w:val="28"/>
            </w:rPr>
          </w:pPr>
          <w:hyperlink w:anchor="_Toc96082380" w:history="1">
            <w:r w:rsidR="001E3676" w:rsidRPr="001E3676">
              <w:rPr>
                <w:rStyle w:val="af1"/>
                <w:noProof/>
                <w:szCs w:val="28"/>
              </w:rPr>
              <w:t>7. Фонд оценочных средств для проведения промежуточной аттестации по дисциплине</w:t>
            </w:r>
            <w:r w:rsidR="001E3676" w:rsidRPr="001E3676">
              <w:rPr>
                <w:noProof/>
                <w:webHidden/>
                <w:szCs w:val="28"/>
              </w:rPr>
              <w:tab/>
            </w:r>
            <w:r w:rsidR="001E3676" w:rsidRPr="001E3676">
              <w:rPr>
                <w:noProof/>
                <w:webHidden/>
                <w:szCs w:val="28"/>
              </w:rPr>
              <w:fldChar w:fldCharType="begin"/>
            </w:r>
            <w:r w:rsidR="001E3676" w:rsidRPr="001E3676">
              <w:rPr>
                <w:noProof/>
                <w:webHidden/>
                <w:szCs w:val="28"/>
              </w:rPr>
              <w:instrText xml:space="preserve"> PAGEREF _Toc96082380 \h </w:instrText>
            </w:r>
            <w:r w:rsidR="001E3676" w:rsidRPr="001E3676">
              <w:rPr>
                <w:noProof/>
                <w:webHidden/>
                <w:szCs w:val="28"/>
              </w:rPr>
            </w:r>
            <w:r w:rsidR="001E3676" w:rsidRPr="001E3676">
              <w:rPr>
                <w:noProof/>
                <w:webHidden/>
                <w:szCs w:val="28"/>
              </w:rPr>
              <w:fldChar w:fldCharType="separate"/>
            </w:r>
            <w:r w:rsidR="00362665">
              <w:rPr>
                <w:noProof/>
                <w:webHidden/>
                <w:szCs w:val="28"/>
              </w:rPr>
              <w:t>21</w:t>
            </w:r>
            <w:r w:rsidR="001E3676" w:rsidRPr="001E3676">
              <w:rPr>
                <w:noProof/>
                <w:webHidden/>
                <w:szCs w:val="28"/>
              </w:rPr>
              <w:fldChar w:fldCharType="end"/>
            </w:r>
          </w:hyperlink>
        </w:p>
        <w:p w14:paraId="38EAD2B0" w14:textId="1C925EE4" w:rsidR="001E3676" w:rsidRPr="001E3676" w:rsidRDefault="00AD1A94" w:rsidP="001E3676">
          <w:pPr>
            <w:pStyle w:val="3b"/>
            <w:rPr>
              <w:rFonts w:eastAsiaTheme="minorEastAsia"/>
              <w:color w:val="auto"/>
              <w:szCs w:val="28"/>
            </w:rPr>
          </w:pPr>
          <w:hyperlink w:anchor="_Toc96082381" w:history="1">
            <w:r w:rsidR="001E3676" w:rsidRPr="001E3676">
              <w:rPr>
                <w:rStyle w:val="af1"/>
                <w:rFonts w:eastAsia="Arial Narrow"/>
                <w:szCs w:val="28"/>
              </w:rPr>
              <w:t xml:space="preserve">8. </w:t>
            </w:r>
            <w:r w:rsidR="001E3676" w:rsidRPr="001E3676">
              <w:rPr>
                <w:rStyle w:val="af1"/>
                <w:szCs w:val="28"/>
              </w:rPr>
              <w:t>Перечень основной и дополнительной учебной литературы, необходимой для освоения дисциплины</w:t>
            </w:r>
            <w:r w:rsidR="001E3676" w:rsidRPr="001E3676">
              <w:rPr>
                <w:webHidden/>
                <w:szCs w:val="28"/>
              </w:rPr>
              <w:tab/>
            </w:r>
            <w:r w:rsidR="001E3676" w:rsidRPr="001E3676">
              <w:rPr>
                <w:webHidden/>
                <w:szCs w:val="28"/>
              </w:rPr>
              <w:fldChar w:fldCharType="begin"/>
            </w:r>
            <w:r w:rsidR="001E3676" w:rsidRPr="001E3676">
              <w:rPr>
                <w:webHidden/>
                <w:szCs w:val="28"/>
              </w:rPr>
              <w:instrText xml:space="preserve"> PAGEREF _Toc96082381 \h </w:instrText>
            </w:r>
            <w:r w:rsidR="001E3676" w:rsidRPr="001E3676">
              <w:rPr>
                <w:webHidden/>
                <w:szCs w:val="28"/>
              </w:rPr>
            </w:r>
            <w:r w:rsidR="001E3676" w:rsidRPr="001E3676">
              <w:rPr>
                <w:webHidden/>
                <w:szCs w:val="28"/>
              </w:rPr>
              <w:fldChar w:fldCharType="separate"/>
            </w:r>
            <w:r w:rsidR="00362665">
              <w:rPr>
                <w:webHidden/>
                <w:szCs w:val="28"/>
              </w:rPr>
              <w:t>32</w:t>
            </w:r>
            <w:r w:rsidR="001E3676" w:rsidRPr="001E3676">
              <w:rPr>
                <w:webHidden/>
                <w:szCs w:val="28"/>
              </w:rPr>
              <w:fldChar w:fldCharType="end"/>
            </w:r>
          </w:hyperlink>
        </w:p>
        <w:p w14:paraId="23A18401" w14:textId="01C326F2" w:rsidR="001E3676" w:rsidRPr="001E3676" w:rsidRDefault="00AD1A94" w:rsidP="001E3676">
          <w:pPr>
            <w:pStyle w:val="3b"/>
            <w:rPr>
              <w:rFonts w:eastAsiaTheme="minorEastAsia"/>
              <w:color w:val="auto"/>
              <w:szCs w:val="28"/>
            </w:rPr>
          </w:pPr>
          <w:hyperlink w:anchor="_Toc96082382" w:history="1">
            <w:r w:rsidR="001E3676" w:rsidRPr="001E3676">
              <w:rPr>
                <w:rStyle w:val="af1"/>
                <w:szCs w:val="28"/>
              </w:rPr>
              <w:t>9. Перечень ресурсов информационно-телекоммуникационной сети «Интернет», необходимых для освоения дисциплины</w:t>
            </w:r>
            <w:r w:rsidR="001E3676" w:rsidRPr="001E3676">
              <w:rPr>
                <w:webHidden/>
                <w:szCs w:val="28"/>
              </w:rPr>
              <w:tab/>
            </w:r>
            <w:r w:rsidR="001E3676" w:rsidRPr="001E3676">
              <w:rPr>
                <w:webHidden/>
                <w:szCs w:val="28"/>
              </w:rPr>
              <w:fldChar w:fldCharType="begin"/>
            </w:r>
            <w:r w:rsidR="001E3676" w:rsidRPr="001E3676">
              <w:rPr>
                <w:webHidden/>
                <w:szCs w:val="28"/>
              </w:rPr>
              <w:instrText xml:space="preserve"> PAGEREF _Toc96082382 \h </w:instrText>
            </w:r>
            <w:r w:rsidR="001E3676" w:rsidRPr="001E3676">
              <w:rPr>
                <w:webHidden/>
                <w:szCs w:val="28"/>
              </w:rPr>
            </w:r>
            <w:r w:rsidR="001E3676" w:rsidRPr="001E3676">
              <w:rPr>
                <w:webHidden/>
                <w:szCs w:val="28"/>
              </w:rPr>
              <w:fldChar w:fldCharType="separate"/>
            </w:r>
            <w:r w:rsidR="00362665">
              <w:rPr>
                <w:webHidden/>
                <w:szCs w:val="28"/>
              </w:rPr>
              <w:t>34</w:t>
            </w:r>
            <w:r w:rsidR="001E3676" w:rsidRPr="001E3676">
              <w:rPr>
                <w:webHidden/>
                <w:szCs w:val="28"/>
              </w:rPr>
              <w:fldChar w:fldCharType="end"/>
            </w:r>
          </w:hyperlink>
        </w:p>
        <w:p w14:paraId="0651DA95" w14:textId="0E812C69" w:rsidR="001E3676" w:rsidRPr="001E3676" w:rsidRDefault="00AD1A94" w:rsidP="001E3676">
          <w:pPr>
            <w:pStyle w:val="1b"/>
            <w:tabs>
              <w:tab w:val="right" w:leader="dot" w:pos="10052"/>
            </w:tabs>
            <w:rPr>
              <w:rFonts w:eastAsiaTheme="minorEastAsia"/>
              <w:noProof/>
              <w:szCs w:val="28"/>
            </w:rPr>
          </w:pPr>
          <w:hyperlink w:anchor="_Toc96082383" w:history="1">
            <w:r w:rsidR="001E3676" w:rsidRPr="001E3676">
              <w:rPr>
                <w:rStyle w:val="af1"/>
                <w:noProof/>
                <w:szCs w:val="28"/>
              </w:rPr>
              <w:t>10. Методические указания для обучающихся по освоению дисциплины</w:t>
            </w:r>
            <w:r w:rsidR="001E3676" w:rsidRPr="001E3676">
              <w:rPr>
                <w:noProof/>
                <w:webHidden/>
                <w:szCs w:val="28"/>
              </w:rPr>
              <w:tab/>
            </w:r>
            <w:r w:rsidR="001E3676" w:rsidRPr="001E3676">
              <w:rPr>
                <w:noProof/>
                <w:webHidden/>
                <w:szCs w:val="28"/>
              </w:rPr>
              <w:fldChar w:fldCharType="begin"/>
            </w:r>
            <w:r w:rsidR="001E3676" w:rsidRPr="001E3676">
              <w:rPr>
                <w:noProof/>
                <w:webHidden/>
                <w:szCs w:val="28"/>
              </w:rPr>
              <w:instrText xml:space="preserve"> PAGEREF _Toc96082383 \h </w:instrText>
            </w:r>
            <w:r w:rsidR="001E3676" w:rsidRPr="001E3676">
              <w:rPr>
                <w:noProof/>
                <w:webHidden/>
                <w:szCs w:val="28"/>
              </w:rPr>
            </w:r>
            <w:r w:rsidR="001E3676" w:rsidRPr="001E3676">
              <w:rPr>
                <w:noProof/>
                <w:webHidden/>
                <w:szCs w:val="28"/>
              </w:rPr>
              <w:fldChar w:fldCharType="separate"/>
            </w:r>
            <w:r w:rsidR="00362665">
              <w:rPr>
                <w:noProof/>
                <w:webHidden/>
                <w:szCs w:val="28"/>
              </w:rPr>
              <w:t>34</w:t>
            </w:r>
            <w:r w:rsidR="001E3676" w:rsidRPr="001E3676">
              <w:rPr>
                <w:noProof/>
                <w:webHidden/>
                <w:szCs w:val="28"/>
              </w:rPr>
              <w:fldChar w:fldCharType="end"/>
            </w:r>
          </w:hyperlink>
        </w:p>
        <w:p w14:paraId="0D3B2CCC" w14:textId="0261AAFE" w:rsidR="001E3676" w:rsidRPr="001E3676" w:rsidRDefault="00AD1A94" w:rsidP="001E3676">
          <w:pPr>
            <w:pStyle w:val="1b"/>
            <w:tabs>
              <w:tab w:val="right" w:leader="dot" w:pos="10052"/>
            </w:tabs>
            <w:rPr>
              <w:rFonts w:eastAsiaTheme="minorEastAsia"/>
              <w:noProof/>
              <w:szCs w:val="28"/>
            </w:rPr>
          </w:pPr>
          <w:hyperlink w:anchor="_Toc96082384" w:history="1">
            <w:r w:rsidR="001E3676" w:rsidRPr="001E3676">
              <w:rPr>
                <w:rStyle w:val="af1"/>
                <w:noProof/>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1E3676" w:rsidRPr="001E3676">
              <w:rPr>
                <w:noProof/>
                <w:webHidden/>
                <w:szCs w:val="28"/>
              </w:rPr>
              <w:tab/>
            </w:r>
            <w:r w:rsidR="001E3676" w:rsidRPr="001E3676">
              <w:rPr>
                <w:noProof/>
                <w:webHidden/>
                <w:szCs w:val="28"/>
              </w:rPr>
              <w:fldChar w:fldCharType="begin"/>
            </w:r>
            <w:r w:rsidR="001E3676" w:rsidRPr="001E3676">
              <w:rPr>
                <w:noProof/>
                <w:webHidden/>
                <w:szCs w:val="28"/>
              </w:rPr>
              <w:instrText xml:space="preserve"> PAGEREF _Toc96082384 \h </w:instrText>
            </w:r>
            <w:r w:rsidR="001E3676" w:rsidRPr="001E3676">
              <w:rPr>
                <w:noProof/>
                <w:webHidden/>
                <w:szCs w:val="28"/>
              </w:rPr>
            </w:r>
            <w:r w:rsidR="001E3676" w:rsidRPr="001E3676">
              <w:rPr>
                <w:noProof/>
                <w:webHidden/>
                <w:szCs w:val="28"/>
              </w:rPr>
              <w:fldChar w:fldCharType="separate"/>
            </w:r>
            <w:r w:rsidR="00362665">
              <w:rPr>
                <w:noProof/>
                <w:webHidden/>
                <w:szCs w:val="28"/>
              </w:rPr>
              <w:t>36</w:t>
            </w:r>
            <w:r w:rsidR="001E3676" w:rsidRPr="001E3676">
              <w:rPr>
                <w:noProof/>
                <w:webHidden/>
                <w:szCs w:val="28"/>
              </w:rPr>
              <w:fldChar w:fldCharType="end"/>
            </w:r>
          </w:hyperlink>
        </w:p>
        <w:p w14:paraId="32323719" w14:textId="4856E2FE" w:rsidR="001E3676" w:rsidRPr="001E3676" w:rsidRDefault="00AD1A94" w:rsidP="001E3676">
          <w:pPr>
            <w:pStyle w:val="1b"/>
            <w:tabs>
              <w:tab w:val="right" w:leader="dot" w:pos="10052"/>
            </w:tabs>
            <w:rPr>
              <w:rFonts w:eastAsiaTheme="minorEastAsia"/>
              <w:noProof/>
              <w:szCs w:val="28"/>
            </w:rPr>
          </w:pPr>
          <w:hyperlink w:anchor="_Toc96082385" w:history="1">
            <w:r w:rsidR="001E3676" w:rsidRPr="001E3676">
              <w:rPr>
                <w:rStyle w:val="af1"/>
                <w:noProof/>
                <w:szCs w:val="28"/>
              </w:rPr>
              <w:t>12. Описание материально-технической базы, необходимой для осуществления образовательного процесса по дисциплине.</w:t>
            </w:r>
            <w:r w:rsidR="001E3676" w:rsidRPr="001E3676">
              <w:rPr>
                <w:noProof/>
                <w:webHidden/>
                <w:szCs w:val="28"/>
              </w:rPr>
              <w:tab/>
            </w:r>
            <w:r w:rsidR="001E3676" w:rsidRPr="001E3676">
              <w:rPr>
                <w:noProof/>
                <w:webHidden/>
                <w:szCs w:val="28"/>
              </w:rPr>
              <w:fldChar w:fldCharType="begin"/>
            </w:r>
            <w:r w:rsidR="001E3676" w:rsidRPr="001E3676">
              <w:rPr>
                <w:noProof/>
                <w:webHidden/>
                <w:szCs w:val="28"/>
              </w:rPr>
              <w:instrText xml:space="preserve"> PAGEREF _Toc96082385 \h </w:instrText>
            </w:r>
            <w:r w:rsidR="001E3676" w:rsidRPr="001E3676">
              <w:rPr>
                <w:noProof/>
                <w:webHidden/>
                <w:szCs w:val="28"/>
              </w:rPr>
            </w:r>
            <w:r w:rsidR="001E3676" w:rsidRPr="001E3676">
              <w:rPr>
                <w:noProof/>
                <w:webHidden/>
                <w:szCs w:val="28"/>
              </w:rPr>
              <w:fldChar w:fldCharType="separate"/>
            </w:r>
            <w:r w:rsidR="00362665">
              <w:rPr>
                <w:noProof/>
                <w:webHidden/>
                <w:szCs w:val="28"/>
              </w:rPr>
              <w:t>37</w:t>
            </w:r>
            <w:r w:rsidR="001E3676" w:rsidRPr="001E3676">
              <w:rPr>
                <w:noProof/>
                <w:webHidden/>
                <w:szCs w:val="28"/>
              </w:rPr>
              <w:fldChar w:fldCharType="end"/>
            </w:r>
          </w:hyperlink>
        </w:p>
        <w:p w14:paraId="4B787B45" w14:textId="77777777" w:rsidR="001E3676" w:rsidRDefault="001E3676">
          <w:r>
            <w:rPr>
              <w:b/>
              <w:bCs/>
            </w:rPr>
            <w:fldChar w:fldCharType="end"/>
          </w:r>
        </w:p>
      </w:sdtContent>
    </w:sdt>
    <w:p w14:paraId="681DE0F4" w14:textId="77777777" w:rsidR="00252F1B" w:rsidRDefault="00252F1B" w:rsidP="00252F1B">
      <w:pPr>
        <w:ind w:firstLine="0"/>
        <w:jc w:val="left"/>
      </w:pPr>
    </w:p>
    <w:p w14:paraId="5D4BD724" w14:textId="77777777" w:rsidR="00252F1B" w:rsidRDefault="00252F1B" w:rsidP="00C846D5">
      <w:pPr>
        <w:ind w:firstLine="0"/>
        <w:jc w:val="center"/>
      </w:pPr>
    </w:p>
    <w:p w14:paraId="41896C80" w14:textId="77777777" w:rsidR="00EB0B58" w:rsidRDefault="00257FFC" w:rsidP="00EB0B58">
      <w:pPr>
        <w:pStyle w:val="3"/>
      </w:pPr>
      <w:r w:rsidRPr="00230B6A">
        <w:br w:type="page"/>
      </w:r>
      <w:bookmarkStart w:id="1" w:name="_Toc481681199"/>
      <w:bookmarkStart w:id="2" w:name="_Toc481708674"/>
      <w:bookmarkStart w:id="3" w:name="_Toc96082329"/>
      <w:bookmarkStart w:id="4" w:name="_Toc96082369"/>
      <w:bookmarkStart w:id="5" w:name="_Toc468985598"/>
      <w:bookmarkStart w:id="6" w:name="_Toc371900980"/>
      <w:r w:rsidR="00457C0A" w:rsidRPr="00457C0A">
        <w:lastRenderedPageBreak/>
        <w:t xml:space="preserve">1. </w:t>
      </w:r>
      <w:r w:rsidR="004E35EB" w:rsidRPr="00457C0A">
        <w:t>Наименование дисциплины</w:t>
      </w:r>
      <w:bookmarkEnd w:id="1"/>
      <w:bookmarkEnd w:id="2"/>
      <w:bookmarkEnd w:id="3"/>
      <w:bookmarkEnd w:id="4"/>
      <w:r w:rsidR="00EB0B58">
        <w:t xml:space="preserve"> </w:t>
      </w:r>
    </w:p>
    <w:p w14:paraId="50143DF8" w14:textId="77777777" w:rsidR="004E35EB" w:rsidRDefault="00212348" w:rsidP="00EB0B58">
      <w:r>
        <w:rPr>
          <w:lang w:eastAsia="ru-RU"/>
        </w:rPr>
        <w:t>Транспарентность в системе государственного управления</w:t>
      </w:r>
    </w:p>
    <w:p w14:paraId="339A3A45" w14:textId="77777777" w:rsidR="00EB0B58" w:rsidRPr="00F90B2E" w:rsidRDefault="00EB0B58" w:rsidP="00EB0B58"/>
    <w:p w14:paraId="3EBA477A" w14:textId="77777777" w:rsidR="001F30D1" w:rsidRPr="00230B6A" w:rsidRDefault="001F30D1" w:rsidP="00457C0A">
      <w:pPr>
        <w:pStyle w:val="3"/>
      </w:pPr>
      <w:bookmarkStart w:id="7" w:name="_Toc481681200"/>
      <w:bookmarkStart w:id="8" w:name="_Toc481708675"/>
      <w:bookmarkStart w:id="9" w:name="_Toc96082330"/>
      <w:bookmarkStart w:id="10" w:name="_Toc96082370"/>
      <w:r w:rsidRPr="00230B6A">
        <w:t xml:space="preserve">2. </w:t>
      </w:r>
      <w:bookmarkEnd w:id="5"/>
      <w:bookmarkEnd w:id="7"/>
      <w:bookmarkEnd w:id="8"/>
      <w:r w:rsidR="00DC15D6" w:rsidRPr="005E20D3">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9"/>
      <w:bookmarkEnd w:id="10"/>
    </w:p>
    <w:p w14:paraId="0B54E811" w14:textId="77777777" w:rsidR="002C3731" w:rsidRDefault="002C3731" w:rsidP="00457C0A"/>
    <w:tbl>
      <w:tblPr>
        <w:tblW w:w="5430"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1987"/>
        <w:gridCol w:w="3118"/>
        <w:gridCol w:w="4676"/>
      </w:tblGrid>
      <w:tr w:rsidR="00420C66" w:rsidRPr="005E20D3" w14:paraId="18D9DA67" w14:textId="77777777" w:rsidTr="004505E7">
        <w:tc>
          <w:tcPr>
            <w:tcW w:w="520" w:type="pct"/>
            <w:shd w:val="clear" w:color="auto" w:fill="auto"/>
          </w:tcPr>
          <w:p w14:paraId="5357985C" w14:textId="77777777" w:rsidR="00420C66" w:rsidRPr="006879AE" w:rsidRDefault="00420C66" w:rsidP="006879AE">
            <w:pPr>
              <w:tabs>
                <w:tab w:val="left" w:pos="540"/>
              </w:tabs>
              <w:spacing w:line="240" w:lineRule="auto"/>
              <w:ind w:firstLine="0"/>
              <w:contextualSpacing/>
              <w:rPr>
                <w:sz w:val="24"/>
                <w:szCs w:val="24"/>
              </w:rPr>
            </w:pPr>
            <w:r w:rsidRPr="006879AE">
              <w:rPr>
                <w:sz w:val="24"/>
                <w:szCs w:val="24"/>
              </w:rPr>
              <w:t>Код компетенции</w:t>
            </w:r>
          </w:p>
        </w:tc>
        <w:tc>
          <w:tcPr>
            <w:tcW w:w="910" w:type="pct"/>
            <w:shd w:val="clear" w:color="auto" w:fill="auto"/>
          </w:tcPr>
          <w:p w14:paraId="627CE680" w14:textId="77777777" w:rsidR="00420C66" w:rsidRPr="006879AE" w:rsidRDefault="00420C66" w:rsidP="006879AE">
            <w:pPr>
              <w:tabs>
                <w:tab w:val="left" w:pos="540"/>
              </w:tabs>
              <w:spacing w:line="240" w:lineRule="auto"/>
              <w:ind w:firstLine="0"/>
              <w:contextualSpacing/>
              <w:rPr>
                <w:sz w:val="24"/>
                <w:szCs w:val="24"/>
              </w:rPr>
            </w:pPr>
            <w:r w:rsidRPr="006879AE">
              <w:rPr>
                <w:sz w:val="24"/>
                <w:szCs w:val="24"/>
              </w:rPr>
              <w:t>Наименование компетенции</w:t>
            </w:r>
          </w:p>
        </w:tc>
        <w:tc>
          <w:tcPr>
            <w:tcW w:w="1428" w:type="pct"/>
            <w:shd w:val="clear" w:color="auto" w:fill="auto"/>
          </w:tcPr>
          <w:p w14:paraId="6CA3979C" w14:textId="7241AC22" w:rsidR="00420C66" w:rsidRPr="006879AE" w:rsidRDefault="00420C66" w:rsidP="004505E7">
            <w:pPr>
              <w:tabs>
                <w:tab w:val="left" w:pos="540"/>
              </w:tabs>
              <w:spacing w:line="240" w:lineRule="auto"/>
              <w:ind w:firstLine="0"/>
              <w:contextualSpacing/>
              <w:rPr>
                <w:sz w:val="24"/>
                <w:szCs w:val="24"/>
              </w:rPr>
            </w:pPr>
            <w:r w:rsidRPr="006879AE">
              <w:rPr>
                <w:sz w:val="24"/>
                <w:szCs w:val="24"/>
              </w:rPr>
              <w:t>Индикаторы достижения компетенции</w:t>
            </w:r>
          </w:p>
        </w:tc>
        <w:tc>
          <w:tcPr>
            <w:tcW w:w="2142" w:type="pct"/>
            <w:shd w:val="clear" w:color="auto" w:fill="auto"/>
          </w:tcPr>
          <w:p w14:paraId="5AFC3714" w14:textId="4CEB96F5" w:rsidR="00420C66" w:rsidRPr="006879AE" w:rsidRDefault="00420C66" w:rsidP="004505E7">
            <w:pPr>
              <w:tabs>
                <w:tab w:val="left" w:pos="540"/>
              </w:tabs>
              <w:spacing w:line="240" w:lineRule="auto"/>
              <w:ind w:firstLine="0"/>
              <w:contextualSpacing/>
              <w:rPr>
                <w:sz w:val="24"/>
                <w:szCs w:val="24"/>
              </w:rPr>
            </w:pPr>
            <w:r w:rsidRPr="006879AE">
              <w:rPr>
                <w:sz w:val="24"/>
                <w:szCs w:val="24"/>
              </w:rPr>
              <w:t>Результаты обучения (умения и знания), соотнесенные с индикаторами достижения компетенции</w:t>
            </w:r>
          </w:p>
        </w:tc>
      </w:tr>
      <w:tr w:rsidR="00420C66" w:rsidRPr="007D1904" w14:paraId="24887D88" w14:textId="77777777" w:rsidTr="004505E7">
        <w:tc>
          <w:tcPr>
            <w:tcW w:w="520" w:type="pct"/>
            <w:vMerge w:val="restart"/>
            <w:shd w:val="clear" w:color="auto" w:fill="auto"/>
          </w:tcPr>
          <w:p w14:paraId="20B3C3E4" w14:textId="04722141" w:rsidR="00420C66" w:rsidRPr="006879AE" w:rsidRDefault="00874893" w:rsidP="006879AE">
            <w:pPr>
              <w:spacing w:line="240" w:lineRule="auto"/>
              <w:ind w:firstLine="0"/>
              <w:rPr>
                <w:color w:val="FF0000"/>
                <w:sz w:val="24"/>
                <w:szCs w:val="24"/>
              </w:rPr>
            </w:pPr>
            <w:r w:rsidRPr="006879AE">
              <w:rPr>
                <w:sz w:val="24"/>
                <w:szCs w:val="24"/>
              </w:rPr>
              <w:t>ПКН-8</w:t>
            </w:r>
          </w:p>
        </w:tc>
        <w:tc>
          <w:tcPr>
            <w:tcW w:w="910" w:type="pct"/>
            <w:vMerge w:val="restart"/>
            <w:shd w:val="clear" w:color="auto" w:fill="auto"/>
          </w:tcPr>
          <w:p w14:paraId="2B6EC93D" w14:textId="661A4F92" w:rsidR="00420C66" w:rsidRPr="006879AE" w:rsidRDefault="00874893" w:rsidP="006879AE">
            <w:pPr>
              <w:tabs>
                <w:tab w:val="left" w:pos="540"/>
              </w:tabs>
              <w:spacing w:line="240" w:lineRule="auto"/>
              <w:ind w:firstLine="0"/>
              <w:contextualSpacing/>
              <w:rPr>
                <w:strike/>
                <w:color w:val="FF0000"/>
                <w:sz w:val="24"/>
                <w:szCs w:val="24"/>
              </w:rPr>
            </w:pPr>
            <w:r w:rsidRPr="006879AE">
              <w:rPr>
                <w:sz w:val="24"/>
                <w:szCs w:val="24"/>
              </w:rPr>
              <w:t xml:space="preserve">Способность использовать методы и инструментальные средства, способствующие интенсификации познавательной, научно – исследовательской, </w:t>
            </w:r>
            <w:proofErr w:type="spellStart"/>
            <w:r w:rsidRPr="006879AE">
              <w:rPr>
                <w:sz w:val="24"/>
                <w:szCs w:val="24"/>
              </w:rPr>
              <w:t>экспертно</w:t>
            </w:r>
            <w:proofErr w:type="spellEnd"/>
            <w:r w:rsidRPr="006879AE">
              <w:rPr>
                <w:sz w:val="24"/>
                <w:szCs w:val="24"/>
              </w:rPr>
              <w:t xml:space="preserve"> – аналитической и педагогической деятельности в профессиональной сфере </w:t>
            </w:r>
          </w:p>
        </w:tc>
        <w:tc>
          <w:tcPr>
            <w:tcW w:w="1428" w:type="pct"/>
            <w:shd w:val="clear" w:color="auto" w:fill="auto"/>
          </w:tcPr>
          <w:p w14:paraId="5AF5FEF7" w14:textId="77777777" w:rsidR="00874893" w:rsidRPr="006879AE" w:rsidRDefault="00874893" w:rsidP="006879AE">
            <w:pPr>
              <w:pStyle w:val="a3"/>
              <w:numPr>
                <w:ilvl w:val="0"/>
                <w:numId w:val="13"/>
              </w:numPr>
              <w:spacing w:line="240" w:lineRule="auto"/>
              <w:ind w:left="0" w:firstLine="0"/>
              <w:rPr>
                <w:sz w:val="24"/>
                <w:szCs w:val="24"/>
              </w:rPr>
            </w:pPr>
            <w:r w:rsidRPr="006879AE">
              <w:rPr>
                <w:sz w:val="24"/>
                <w:szCs w:val="24"/>
              </w:rPr>
              <w:t>Владеет методами и специализированными средствами для аналитической работы и научных исследований.</w:t>
            </w:r>
          </w:p>
          <w:p w14:paraId="542AE09B" w14:textId="1A6B8DA6" w:rsidR="00420C66" w:rsidRPr="006879AE" w:rsidRDefault="00420C66" w:rsidP="006879AE">
            <w:pPr>
              <w:tabs>
                <w:tab w:val="left" w:pos="540"/>
              </w:tabs>
              <w:spacing w:line="240" w:lineRule="auto"/>
              <w:ind w:firstLine="0"/>
              <w:contextualSpacing/>
              <w:rPr>
                <w:strike/>
                <w:color w:val="FF0000"/>
                <w:sz w:val="24"/>
                <w:szCs w:val="24"/>
              </w:rPr>
            </w:pPr>
          </w:p>
        </w:tc>
        <w:tc>
          <w:tcPr>
            <w:tcW w:w="2142" w:type="pct"/>
            <w:shd w:val="clear" w:color="auto" w:fill="auto"/>
          </w:tcPr>
          <w:p w14:paraId="7C693113" w14:textId="365557C4" w:rsidR="00874893" w:rsidRPr="006879AE" w:rsidRDefault="00874893" w:rsidP="006879AE">
            <w:pPr>
              <w:tabs>
                <w:tab w:val="left" w:pos="540"/>
              </w:tabs>
              <w:spacing w:line="240" w:lineRule="auto"/>
              <w:ind w:firstLine="0"/>
              <w:contextualSpacing/>
              <w:rPr>
                <w:sz w:val="24"/>
                <w:szCs w:val="24"/>
              </w:rPr>
            </w:pPr>
            <w:r w:rsidRPr="006879AE">
              <w:rPr>
                <w:sz w:val="24"/>
                <w:szCs w:val="24"/>
              </w:rPr>
              <w:t>Знать: основные методы и специализированные средства для аналитической работы и научных исследований;</w:t>
            </w:r>
          </w:p>
          <w:p w14:paraId="31910C10" w14:textId="30032517" w:rsidR="00420C66" w:rsidRPr="006879AE" w:rsidRDefault="00420C66" w:rsidP="006879AE">
            <w:pPr>
              <w:tabs>
                <w:tab w:val="left" w:pos="540"/>
              </w:tabs>
              <w:spacing w:line="240" w:lineRule="auto"/>
              <w:ind w:firstLine="0"/>
              <w:contextualSpacing/>
              <w:rPr>
                <w:color w:val="FF0000"/>
                <w:sz w:val="24"/>
                <w:szCs w:val="24"/>
              </w:rPr>
            </w:pPr>
            <w:r w:rsidRPr="006879AE">
              <w:rPr>
                <w:sz w:val="24"/>
                <w:szCs w:val="24"/>
              </w:rPr>
              <w:t>Уметь</w:t>
            </w:r>
            <w:r w:rsidR="00874893" w:rsidRPr="006879AE">
              <w:rPr>
                <w:sz w:val="24"/>
                <w:szCs w:val="24"/>
              </w:rPr>
              <w:t>: применять методы и специализированные средства для аналитической работы и научных исследований</w:t>
            </w:r>
          </w:p>
        </w:tc>
      </w:tr>
      <w:tr w:rsidR="00420C66" w:rsidRPr="007D1904" w14:paraId="66CF2D76" w14:textId="77777777" w:rsidTr="004505E7">
        <w:tc>
          <w:tcPr>
            <w:tcW w:w="520" w:type="pct"/>
            <w:vMerge/>
            <w:shd w:val="clear" w:color="auto" w:fill="auto"/>
          </w:tcPr>
          <w:p w14:paraId="23449B55" w14:textId="77777777" w:rsidR="00420C66" w:rsidRPr="006879AE" w:rsidRDefault="00420C66" w:rsidP="006879AE">
            <w:pPr>
              <w:tabs>
                <w:tab w:val="left" w:pos="540"/>
              </w:tabs>
              <w:spacing w:line="240" w:lineRule="auto"/>
              <w:contextualSpacing/>
              <w:rPr>
                <w:strike/>
                <w:color w:val="FF0000"/>
                <w:sz w:val="24"/>
                <w:szCs w:val="24"/>
              </w:rPr>
            </w:pPr>
          </w:p>
        </w:tc>
        <w:tc>
          <w:tcPr>
            <w:tcW w:w="910" w:type="pct"/>
            <w:vMerge/>
            <w:shd w:val="clear" w:color="auto" w:fill="auto"/>
          </w:tcPr>
          <w:p w14:paraId="1A07C5F3" w14:textId="77777777" w:rsidR="00420C66" w:rsidRPr="006879AE" w:rsidRDefault="00420C66" w:rsidP="006879AE">
            <w:pPr>
              <w:tabs>
                <w:tab w:val="left" w:pos="540"/>
              </w:tabs>
              <w:spacing w:line="240" w:lineRule="auto"/>
              <w:contextualSpacing/>
              <w:rPr>
                <w:strike/>
                <w:color w:val="FF0000"/>
                <w:sz w:val="24"/>
                <w:szCs w:val="24"/>
              </w:rPr>
            </w:pPr>
          </w:p>
        </w:tc>
        <w:tc>
          <w:tcPr>
            <w:tcW w:w="1428" w:type="pct"/>
            <w:shd w:val="clear" w:color="auto" w:fill="auto"/>
          </w:tcPr>
          <w:p w14:paraId="3DD7DDF0" w14:textId="77777777" w:rsidR="00874893" w:rsidRPr="006879AE" w:rsidRDefault="00874893" w:rsidP="006879AE">
            <w:pPr>
              <w:pStyle w:val="a3"/>
              <w:numPr>
                <w:ilvl w:val="0"/>
                <w:numId w:val="13"/>
              </w:numPr>
              <w:spacing w:line="240" w:lineRule="auto"/>
              <w:ind w:left="0" w:firstLine="0"/>
              <w:rPr>
                <w:sz w:val="24"/>
                <w:szCs w:val="24"/>
              </w:rPr>
            </w:pPr>
            <w:r w:rsidRPr="006879AE">
              <w:rPr>
                <w:sz w:val="24"/>
                <w:szCs w:val="24"/>
              </w:rPr>
              <w:t xml:space="preserve">Применяет методический и практический инструментарий научно – исследовательской, </w:t>
            </w:r>
            <w:proofErr w:type="spellStart"/>
            <w:r w:rsidRPr="006879AE">
              <w:rPr>
                <w:sz w:val="24"/>
                <w:szCs w:val="24"/>
              </w:rPr>
              <w:t>экспертно</w:t>
            </w:r>
            <w:proofErr w:type="spellEnd"/>
            <w:r w:rsidRPr="006879AE">
              <w:rPr>
                <w:sz w:val="24"/>
                <w:szCs w:val="24"/>
              </w:rPr>
              <w:t xml:space="preserve"> – аналитической и педагогической деятельности в областях профессиональной служебной деятельности.</w:t>
            </w:r>
          </w:p>
          <w:p w14:paraId="3741CC5A" w14:textId="03B2B050" w:rsidR="00420C66" w:rsidRPr="006879AE" w:rsidRDefault="00420C66" w:rsidP="006879AE">
            <w:pPr>
              <w:pStyle w:val="af0"/>
              <w:spacing w:before="0" w:beforeAutospacing="0" w:after="0" w:afterAutospacing="0"/>
              <w:jc w:val="both"/>
              <w:rPr>
                <w:strike/>
                <w:color w:val="FF0000"/>
                <w:sz w:val="24"/>
              </w:rPr>
            </w:pPr>
          </w:p>
        </w:tc>
        <w:tc>
          <w:tcPr>
            <w:tcW w:w="2142" w:type="pct"/>
            <w:shd w:val="clear" w:color="auto" w:fill="auto"/>
          </w:tcPr>
          <w:p w14:paraId="724960B3" w14:textId="61F52B48" w:rsidR="00420C66" w:rsidRPr="006879AE" w:rsidRDefault="00874893" w:rsidP="006879AE">
            <w:pPr>
              <w:tabs>
                <w:tab w:val="left" w:pos="540"/>
              </w:tabs>
              <w:spacing w:line="240" w:lineRule="auto"/>
              <w:ind w:firstLine="0"/>
              <w:contextualSpacing/>
              <w:rPr>
                <w:strike/>
                <w:color w:val="FF0000"/>
                <w:sz w:val="24"/>
                <w:szCs w:val="24"/>
              </w:rPr>
            </w:pPr>
            <w:r w:rsidRPr="006879AE">
              <w:rPr>
                <w:sz w:val="24"/>
                <w:szCs w:val="24"/>
              </w:rPr>
              <w:t xml:space="preserve">Знать: методический и практический инструментарий научно – исследовательской, </w:t>
            </w:r>
            <w:proofErr w:type="spellStart"/>
            <w:r w:rsidRPr="006879AE">
              <w:rPr>
                <w:sz w:val="24"/>
                <w:szCs w:val="24"/>
              </w:rPr>
              <w:t>экспертно</w:t>
            </w:r>
            <w:proofErr w:type="spellEnd"/>
            <w:r w:rsidRPr="006879AE">
              <w:rPr>
                <w:sz w:val="24"/>
                <w:szCs w:val="24"/>
              </w:rPr>
              <w:t xml:space="preserve"> – аналитической и педагогической деятельности в областях профессиональной служебной деятельности.</w:t>
            </w:r>
          </w:p>
          <w:p w14:paraId="040FA23A" w14:textId="22B3EC01" w:rsidR="00420C66" w:rsidRPr="006879AE" w:rsidRDefault="00874893" w:rsidP="006879AE">
            <w:pPr>
              <w:pStyle w:val="a3"/>
              <w:spacing w:line="240" w:lineRule="auto"/>
              <w:ind w:left="0" w:firstLine="0"/>
              <w:rPr>
                <w:sz w:val="24"/>
                <w:szCs w:val="24"/>
              </w:rPr>
            </w:pPr>
            <w:r w:rsidRPr="006879AE">
              <w:rPr>
                <w:sz w:val="24"/>
                <w:szCs w:val="24"/>
              </w:rPr>
              <w:t xml:space="preserve">Уметь: применить на практике методический и практический инструментарий научно – исследовательской, </w:t>
            </w:r>
            <w:proofErr w:type="spellStart"/>
            <w:r w:rsidRPr="006879AE">
              <w:rPr>
                <w:sz w:val="24"/>
                <w:szCs w:val="24"/>
              </w:rPr>
              <w:t>экспертно</w:t>
            </w:r>
            <w:proofErr w:type="spellEnd"/>
            <w:r w:rsidRPr="006879AE">
              <w:rPr>
                <w:sz w:val="24"/>
                <w:szCs w:val="24"/>
              </w:rPr>
              <w:t xml:space="preserve"> – аналитической и педагогической деятельности в областях профессиональной служебной деятельности.</w:t>
            </w:r>
          </w:p>
        </w:tc>
      </w:tr>
      <w:tr w:rsidR="00420C66" w:rsidRPr="007D1904" w14:paraId="0925A093" w14:textId="77777777" w:rsidTr="004505E7">
        <w:trPr>
          <w:trHeight w:val="4065"/>
        </w:trPr>
        <w:tc>
          <w:tcPr>
            <w:tcW w:w="520" w:type="pct"/>
            <w:vMerge/>
            <w:tcBorders>
              <w:bottom w:val="single" w:sz="4" w:space="0" w:color="auto"/>
            </w:tcBorders>
            <w:shd w:val="clear" w:color="auto" w:fill="auto"/>
          </w:tcPr>
          <w:p w14:paraId="350FF005" w14:textId="77777777" w:rsidR="00420C66" w:rsidRPr="006879AE" w:rsidRDefault="00420C66" w:rsidP="006879AE">
            <w:pPr>
              <w:tabs>
                <w:tab w:val="left" w:pos="540"/>
              </w:tabs>
              <w:spacing w:line="240" w:lineRule="auto"/>
              <w:contextualSpacing/>
              <w:rPr>
                <w:strike/>
                <w:color w:val="FF0000"/>
                <w:sz w:val="24"/>
                <w:szCs w:val="24"/>
              </w:rPr>
            </w:pPr>
          </w:p>
        </w:tc>
        <w:tc>
          <w:tcPr>
            <w:tcW w:w="910" w:type="pct"/>
            <w:vMerge/>
            <w:tcBorders>
              <w:bottom w:val="single" w:sz="4" w:space="0" w:color="auto"/>
            </w:tcBorders>
            <w:shd w:val="clear" w:color="auto" w:fill="auto"/>
          </w:tcPr>
          <w:p w14:paraId="3F77B5BA" w14:textId="77777777" w:rsidR="00420C66" w:rsidRPr="006879AE" w:rsidRDefault="00420C66" w:rsidP="006879AE">
            <w:pPr>
              <w:tabs>
                <w:tab w:val="left" w:pos="540"/>
              </w:tabs>
              <w:spacing w:line="240" w:lineRule="auto"/>
              <w:contextualSpacing/>
              <w:rPr>
                <w:strike/>
                <w:color w:val="FF0000"/>
                <w:sz w:val="24"/>
                <w:szCs w:val="24"/>
              </w:rPr>
            </w:pPr>
          </w:p>
        </w:tc>
        <w:tc>
          <w:tcPr>
            <w:tcW w:w="1428" w:type="pct"/>
            <w:tcBorders>
              <w:bottom w:val="single" w:sz="4" w:space="0" w:color="auto"/>
            </w:tcBorders>
            <w:shd w:val="clear" w:color="auto" w:fill="auto"/>
          </w:tcPr>
          <w:p w14:paraId="6E83661A" w14:textId="536BB733" w:rsidR="00420C66" w:rsidRPr="006879AE" w:rsidRDefault="00874893" w:rsidP="006879AE">
            <w:pPr>
              <w:tabs>
                <w:tab w:val="left" w:pos="540"/>
              </w:tabs>
              <w:spacing w:line="240" w:lineRule="auto"/>
              <w:ind w:firstLine="0"/>
              <w:contextualSpacing/>
              <w:rPr>
                <w:strike/>
                <w:color w:val="FF0000"/>
                <w:sz w:val="24"/>
                <w:szCs w:val="24"/>
              </w:rPr>
            </w:pPr>
            <w:r w:rsidRPr="006879AE">
              <w:rPr>
                <w:sz w:val="24"/>
                <w:szCs w:val="24"/>
              </w:rPr>
              <w:t xml:space="preserve">3. Определяет приоритеты профессиональной деятельности исходя из методического и практического инструментария научно – исследовательской, </w:t>
            </w:r>
            <w:proofErr w:type="spellStart"/>
            <w:r w:rsidRPr="006879AE">
              <w:rPr>
                <w:sz w:val="24"/>
                <w:szCs w:val="24"/>
              </w:rPr>
              <w:t>экспертно</w:t>
            </w:r>
            <w:proofErr w:type="spellEnd"/>
            <w:r w:rsidRPr="006879AE">
              <w:rPr>
                <w:sz w:val="24"/>
                <w:szCs w:val="24"/>
              </w:rPr>
              <w:t xml:space="preserve"> – аналитической и педагогической деятельности.</w:t>
            </w:r>
          </w:p>
        </w:tc>
        <w:tc>
          <w:tcPr>
            <w:tcW w:w="2142" w:type="pct"/>
            <w:tcBorders>
              <w:bottom w:val="single" w:sz="4" w:space="0" w:color="auto"/>
            </w:tcBorders>
            <w:shd w:val="clear" w:color="auto" w:fill="auto"/>
          </w:tcPr>
          <w:p w14:paraId="1B70EFB0" w14:textId="77777777" w:rsidR="00694D7A" w:rsidRPr="006879AE" w:rsidRDefault="00874893" w:rsidP="006879AE">
            <w:pPr>
              <w:tabs>
                <w:tab w:val="left" w:pos="540"/>
              </w:tabs>
              <w:spacing w:line="240" w:lineRule="auto"/>
              <w:ind w:firstLine="0"/>
              <w:contextualSpacing/>
              <w:rPr>
                <w:sz w:val="24"/>
                <w:szCs w:val="24"/>
              </w:rPr>
            </w:pPr>
            <w:r w:rsidRPr="006879AE">
              <w:rPr>
                <w:sz w:val="24"/>
                <w:szCs w:val="24"/>
              </w:rPr>
              <w:t xml:space="preserve">Знать: основные </w:t>
            </w:r>
            <w:r w:rsidR="00F42368" w:rsidRPr="006879AE">
              <w:rPr>
                <w:sz w:val="24"/>
                <w:szCs w:val="24"/>
              </w:rPr>
              <w:t xml:space="preserve">приоритеты профессиональной деятельности исходя из методического и практического инструментария научно – исследовательской, </w:t>
            </w:r>
            <w:proofErr w:type="spellStart"/>
            <w:r w:rsidR="00F42368" w:rsidRPr="006879AE">
              <w:rPr>
                <w:sz w:val="24"/>
                <w:szCs w:val="24"/>
              </w:rPr>
              <w:t>экспертно</w:t>
            </w:r>
            <w:proofErr w:type="spellEnd"/>
            <w:r w:rsidR="00F42368" w:rsidRPr="006879AE">
              <w:rPr>
                <w:sz w:val="24"/>
                <w:szCs w:val="24"/>
              </w:rPr>
              <w:t xml:space="preserve"> – аналитической и педагогической деятельности.</w:t>
            </w:r>
          </w:p>
          <w:p w14:paraId="513C1605" w14:textId="32BCB5F7" w:rsidR="00F42368" w:rsidRPr="006879AE" w:rsidRDefault="00F42368" w:rsidP="006879AE">
            <w:pPr>
              <w:tabs>
                <w:tab w:val="left" w:pos="540"/>
              </w:tabs>
              <w:spacing w:line="240" w:lineRule="auto"/>
              <w:ind w:firstLine="0"/>
              <w:contextualSpacing/>
              <w:rPr>
                <w:strike/>
                <w:color w:val="FF0000"/>
                <w:sz w:val="24"/>
                <w:szCs w:val="24"/>
              </w:rPr>
            </w:pPr>
            <w:r w:rsidRPr="006879AE">
              <w:rPr>
                <w:sz w:val="24"/>
                <w:szCs w:val="24"/>
              </w:rPr>
              <w:t xml:space="preserve">Уметь: расставлять приоритеты профессиональной деятельности исходя из методического и практического инструментария научно – исследовательской, </w:t>
            </w:r>
            <w:proofErr w:type="spellStart"/>
            <w:r w:rsidRPr="006879AE">
              <w:rPr>
                <w:sz w:val="24"/>
                <w:szCs w:val="24"/>
              </w:rPr>
              <w:t>экспертно</w:t>
            </w:r>
            <w:proofErr w:type="spellEnd"/>
            <w:r w:rsidRPr="006879AE">
              <w:rPr>
                <w:sz w:val="24"/>
                <w:szCs w:val="24"/>
              </w:rPr>
              <w:t xml:space="preserve"> – аналитической и педагогической деятельности.</w:t>
            </w:r>
          </w:p>
        </w:tc>
      </w:tr>
      <w:tr w:rsidR="004A777D" w:rsidRPr="007D1904" w14:paraId="5A232240" w14:textId="77777777" w:rsidTr="004505E7">
        <w:trPr>
          <w:trHeight w:val="3100"/>
        </w:trPr>
        <w:tc>
          <w:tcPr>
            <w:tcW w:w="520" w:type="pct"/>
            <w:vMerge w:val="restart"/>
            <w:tcBorders>
              <w:top w:val="single" w:sz="4" w:space="0" w:color="auto"/>
            </w:tcBorders>
            <w:shd w:val="clear" w:color="auto" w:fill="auto"/>
          </w:tcPr>
          <w:p w14:paraId="79D0CB6F" w14:textId="7ED68310" w:rsidR="004A777D" w:rsidRPr="006879AE" w:rsidRDefault="00F42368" w:rsidP="006879AE">
            <w:pPr>
              <w:tabs>
                <w:tab w:val="left" w:pos="540"/>
              </w:tabs>
              <w:spacing w:line="240" w:lineRule="auto"/>
              <w:ind w:firstLine="0"/>
              <w:contextualSpacing/>
              <w:rPr>
                <w:color w:val="FF0000"/>
                <w:sz w:val="24"/>
                <w:szCs w:val="24"/>
              </w:rPr>
            </w:pPr>
            <w:r w:rsidRPr="006879AE">
              <w:rPr>
                <w:sz w:val="24"/>
                <w:szCs w:val="24"/>
              </w:rPr>
              <w:lastRenderedPageBreak/>
              <w:t>ПК-4 (Сити-менеджмент)</w:t>
            </w:r>
          </w:p>
        </w:tc>
        <w:tc>
          <w:tcPr>
            <w:tcW w:w="910" w:type="pct"/>
            <w:vMerge w:val="restart"/>
            <w:tcBorders>
              <w:top w:val="single" w:sz="4" w:space="0" w:color="auto"/>
            </w:tcBorders>
            <w:shd w:val="clear" w:color="auto" w:fill="auto"/>
          </w:tcPr>
          <w:p w14:paraId="5A1954A3" w14:textId="066EF633" w:rsidR="004A777D" w:rsidRPr="006879AE" w:rsidRDefault="00F42368" w:rsidP="006879AE">
            <w:pPr>
              <w:tabs>
                <w:tab w:val="left" w:pos="540"/>
              </w:tabs>
              <w:spacing w:line="240" w:lineRule="auto"/>
              <w:ind w:firstLine="0"/>
              <w:contextualSpacing/>
              <w:rPr>
                <w:strike/>
                <w:color w:val="FF0000"/>
                <w:sz w:val="24"/>
                <w:szCs w:val="24"/>
              </w:rPr>
            </w:pPr>
            <w:r w:rsidRPr="006879AE">
              <w:rPr>
                <w:sz w:val="24"/>
                <w:szCs w:val="24"/>
                <w:lang w:bidi="ru-RU"/>
              </w:rPr>
              <w:t>Способность разрабатывать проекты муниципальных правовых актов, проводить их экспертизу, осуществлять мониторинг правоприменительной практики</w:t>
            </w:r>
          </w:p>
        </w:tc>
        <w:tc>
          <w:tcPr>
            <w:tcW w:w="1428" w:type="pct"/>
            <w:tcBorders>
              <w:top w:val="single" w:sz="4" w:space="0" w:color="auto"/>
              <w:bottom w:val="single" w:sz="4" w:space="0" w:color="auto"/>
            </w:tcBorders>
            <w:shd w:val="clear" w:color="auto" w:fill="auto"/>
          </w:tcPr>
          <w:p w14:paraId="7267F852" w14:textId="77777777" w:rsidR="00F42368" w:rsidRPr="006879AE" w:rsidRDefault="00F42368" w:rsidP="006879AE">
            <w:pPr>
              <w:pStyle w:val="a3"/>
              <w:numPr>
                <w:ilvl w:val="0"/>
                <w:numId w:val="14"/>
              </w:numPr>
              <w:spacing w:line="240" w:lineRule="auto"/>
              <w:ind w:left="0" w:firstLine="0"/>
              <w:rPr>
                <w:color w:val="000000"/>
                <w:sz w:val="24"/>
                <w:szCs w:val="24"/>
              </w:rPr>
            </w:pPr>
            <w:r w:rsidRPr="006879AE">
              <w:rPr>
                <w:color w:val="000000"/>
                <w:sz w:val="24"/>
                <w:szCs w:val="24"/>
              </w:rPr>
              <w:t xml:space="preserve">Демонстрирует знание установленных требований и подходов к разработке проектов муниципальных правовых актов. </w:t>
            </w:r>
          </w:p>
          <w:p w14:paraId="18D0E009" w14:textId="47FAD346" w:rsidR="004A777D" w:rsidRPr="006879AE" w:rsidRDefault="004A777D" w:rsidP="006879AE">
            <w:pPr>
              <w:pStyle w:val="a3"/>
              <w:spacing w:line="240" w:lineRule="auto"/>
              <w:ind w:left="0" w:firstLine="0"/>
              <w:rPr>
                <w:strike/>
                <w:color w:val="FF0000"/>
                <w:sz w:val="24"/>
                <w:szCs w:val="24"/>
              </w:rPr>
            </w:pPr>
          </w:p>
        </w:tc>
        <w:tc>
          <w:tcPr>
            <w:tcW w:w="2142" w:type="pct"/>
            <w:tcBorders>
              <w:top w:val="single" w:sz="4" w:space="0" w:color="auto"/>
              <w:bottom w:val="single" w:sz="4" w:space="0" w:color="auto"/>
            </w:tcBorders>
            <w:shd w:val="clear" w:color="auto" w:fill="auto"/>
          </w:tcPr>
          <w:p w14:paraId="7159147E" w14:textId="77777777" w:rsidR="00130223" w:rsidRPr="006879AE" w:rsidRDefault="00F42368" w:rsidP="006879AE">
            <w:pPr>
              <w:tabs>
                <w:tab w:val="left" w:pos="540"/>
              </w:tabs>
              <w:spacing w:line="240" w:lineRule="auto"/>
              <w:ind w:firstLine="0"/>
              <w:contextualSpacing/>
              <w:rPr>
                <w:color w:val="000000"/>
                <w:sz w:val="24"/>
                <w:szCs w:val="24"/>
              </w:rPr>
            </w:pPr>
            <w:r w:rsidRPr="006879AE">
              <w:rPr>
                <w:sz w:val="24"/>
                <w:szCs w:val="24"/>
              </w:rPr>
              <w:t xml:space="preserve">Знать: </w:t>
            </w:r>
            <w:r w:rsidRPr="006879AE">
              <w:rPr>
                <w:color w:val="000000"/>
                <w:sz w:val="24"/>
                <w:szCs w:val="24"/>
              </w:rPr>
              <w:t>установленные требования и подходов к разработке проектов муниципальных правовых актов.</w:t>
            </w:r>
          </w:p>
          <w:p w14:paraId="202F858C" w14:textId="6B71A0A0" w:rsidR="00F42368" w:rsidRPr="006879AE" w:rsidRDefault="00F42368" w:rsidP="006879AE">
            <w:pPr>
              <w:pStyle w:val="a3"/>
              <w:spacing w:line="240" w:lineRule="auto"/>
              <w:ind w:left="0" w:firstLine="0"/>
              <w:rPr>
                <w:color w:val="000000"/>
                <w:sz w:val="24"/>
                <w:szCs w:val="24"/>
              </w:rPr>
            </w:pPr>
            <w:r w:rsidRPr="006879AE">
              <w:rPr>
                <w:sz w:val="24"/>
                <w:szCs w:val="24"/>
              </w:rPr>
              <w:t xml:space="preserve">Уметь: применить на практике </w:t>
            </w:r>
            <w:r w:rsidRPr="006879AE">
              <w:rPr>
                <w:color w:val="000000"/>
                <w:sz w:val="24"/>
                <w:szCs w:val="24"/>
              </w:rPr>
              <w:t xml:space="preserve">знание установленных требований и подходов к разработке проектов муниципальных правовых актов. </w:t>
            </w:r>
          </w:p>
        </w:tc>
      </w:tr>
      <w:tr w:rsidR="004A777D" w:rsidRPr="007D1904" w14:paraId="255CFE4B" w14:textId="77777777" w:rsidTr="004505E7">
        <w:trPr>
          <w:trHeight w:val="2505"/>
        </w:trPr>
        <w:tc>
          <w:tcPr>
            <w:tcW w:w="520" w:type="pct"/>
            <w:vMerge/>
            <w:shd w:val="clear" w:color="auto" w:fill="auto"/>
          </w:tcPr>
          <w:p w14:paraId="2062AE9F" w14:textId="77777777" w:rsidR="004A777D" w:rsidRPr="006879AE" w:rsidRDefault="004A777D" w:rsidP="006879AE">
            <w:pPr>
              <w:spacing w:line="240" w:lineRule="auto"/>
              <w:ind w:firstLine="0"/>
              <w:rPr>
                <w:bCs/>
                <w:strike/>
                <w:color w:val="FF0000"/>
                <w:sz w:val="24"/>
                <w:szCs w:val="24"/>
              </w:rPr>
            </w:pPr>
          </w:p>
        </w:tc>
        <w:tc>
          <w:tcPr>
            <w:tcW w:w="910" w:type="pct"/>
            <w:vMerge/>
            <w:shd w:val="clear" w:color="auto" w:fill="auto"/>
          </w:tcPr>
          <w:p w14:paraId="04D1BA78" w14:textId="77777777" w:rsidR="004A777D" w:rsidRPr="006879AE" w:rsidRDefault="004A777D" w:rsidP="006879AE">
            <w:pPr>
              <w:tabs>
                <w:tab w:val="left" w:pos="540"/>
              </w:tabs>
              <w:spacing w:line="240" w:lineRule="auto"/>
              <w:contextualSpacing/>
              <w:rPr>
                <w:strike/>
                <w:color w:val="FF0000"/>
                <w:sz w:val="24"/>
                <w:szCs w:val="24"/>
                <w:lang w:bidi="ru-RU"/>
              </w:rPr>
            </w:pPr>
          </w:p>
        </w:tc>
        <w:tc>
          <w:tcPr>
            <w:tcW w:w="1428" w:type="pct"/>
            <w:tcBorders>
              <w:top w:val="single" w:sz="4" w:space="0" w:color="auto"/>
              <w:bottom w:val="single" w:sz="4" w:space="0" w:color="auto"/>
            </w:tcBorders>
            <w:shd w:val="clear" w:color="auto" w:fill="auto"/>
          </w:tcPr>
          <w:p w14:paraId="7CEB439D" w14:textId="25AF7B1F" w:rsidR="004A777D" w:rsidRPr="006879AE" w:rsidRDefault="00F42368" w:rsidP="006879AE">
            <w:pPr>
              <w:pStyle w:val="a3"/>
              <w:numPr>
                <w:ilvl w:val="0"/>
                <w:numId w:val="14"/>
              </w:numPr>
              <w:spacing w:line="240" w:lineRule="auto"/>
              <w:ind w:left="0" w:firstLine="0"/>
              <w:rPr>
                <w:color w:val="000000"/>
                <w:sz w:val="24"/>
                <w:szCs w:val="24"/>
              </w:rPr>
            </w:pPr>
            <w:r w:rsidRPr="006879AE">
              <w:rPr>
                <w:color w:val="000000"/>
                <w:sz w:val="24"/>
                <w:szCs w:val="24"/>
              </w:rPr>
              <w:t>Решает задачи, связанные с подготовкой и проведением экспертизы муниципальных правовых актов, учитывает ресурсные возможности муниципального образования при их реализации.</w:t>
            </w:r>
          </w:p>
        </w:tc>
        <w:tc>
          <w:tcPr>
            <w:tcW w:w="2142" w:type="pct"/>
            <w:tcBorders>
              <w:top w:val="single" w:sz="4" w:space="0" w:color="auto"/>
              <w:bottom w:val="single" w:sz="4" w:space="0" w:color="auto"/>
            </w:tcBorders>
            <w:shd w:val="clear" w:color="auto" w:fill="auto"/>
          </w:tcPr>
          <w:p w14:paraId="146ADEF8" w14:textId="77777777" w:rsidR="00130223" w:rsidRPr="006879AE" w:rsidRDefault="00833F3F" w:rsidP="006879AE">
            <w:pPr>
              <w:tabs>
                <w:tab w:val="left" w:pos="540"/>
              </w:tabs>
              <w:spacing w:line="240" w:lineRule="auto"/>
              <w:ind w:firstLine="0"/>
              <w:contextualSpacing/>
              <w:rPr>
                <w:color w:val="000000"/>
                <w:sz w:val="24"/>
                <w:szCs w:val="24"/>
              </w:rPr>
            </w:pPr>
            <w:r w:rsidRPr="006879AE">
              <w:rPr>
                <w:sz w:val="24"/>
                <w:szCs w:val="24"/>
              </w:rPr>
              <w:t xml:space="preserve">Знать: задачи, </w:t>
            </w:r>
            <w:r w:rsidR="0031586E" w:rsidRPr="006879AE">
              <w:rPr>
                <w:color w:val="000000"/>
                <w:sz w:val="24"/>
                <w:szCs w:val="24"/>
              </w:rPr>
              <w:t>связанные с подготовкой и проведением экспертизы муниципальных правовых актов</w:t>
            </w:r>
          </w:p>
          <w:p w14:paraId="688DDCD0" w14:textId="15E022EC" w:rsidR="0031586E" w:rsidRPr="006879AE" w:rsidRDefault="0031586E" w:rsidP="006879AE">
            <w:pPr>
              <w:tabs>
                <w:tab w:val="left" w:pos="540"/>
              </w:tabs>
              <w:spacing w:line="240" w:lineRule="auto"/>
              <w:ind w:firstLine="0"/>
              <w:contextualSpacing/>
              <w:rPr>
                <w:color w:val="000000"/>
                <w:sz w:val="24"/>
                <w:szCs w:val="24"/>
              </w:rPr>
            </w:pPr>
            <w:r w:rsidRPr="006879AE">
              <w:rPr>
                <w:sz w:val="24"/>
                <w:szCs w:val="24"/>
              </w:rPr>
              <w:t xml:space="preserve">Уметь: </w:t>
            </w:r>
            <w:r w:rsidRPr="006879AE">
              <w:rPr>
                <w:color w:val="000000"/>
                <w:sz w:val="24"/>
                <w:szCs w:val="24"/>
              </w:rPr>
              <w:t xml:space="preserve">учитывать ресурсные возможности муниципального образования при реализации </w:t>
            </w:r>
            <w:r w:rsidRPr="006879AE">
              <w:rPr>
                <w:sz w:val="24"/>
                <w:szCs w:val="24"/>
              </w:rPr>
              <w:t xml:space="preserve">задач, </w:t>
            </w:r>
            <w:r w:rsidRPr="006879AE">
              <w:rPr>
                <w:color w:val="000000"/>
                <w:sz w:val="24"/>
                <w:szCs w:val="24"/>
              </w:rPr>
              <w:t>связанных с подготовкой и проведением экспертизы муниципальных правовых актов</w:t>
            </w:r>
          </w:p>
        </w:tc>
      </w:tr>
      <w:tr w:rsidR="004A777D" w:rsidRPr="007D1904" w14:paraId="44DB46CE" w14:textId="77777777" w:rsidTr="004505E7">
        <w:trPr>
          <w:trHeight w:val="285"/>
        </w:trPr>
        <w:tc>
          <w:tcPr>
            <w:tcW w:w="520" w:type="pct"/>
            <w:vMerge/>
            <w:shd w:val="clear" w:color="auto" w:fill="auto"/>
          </w:tcPr>
          <w:p w14:paraId="5D8EB88E" w14:textId="77777777" w:rsidR="004A777D" w:rsidRPr="006879AE" w:rsidRDefault="004A777D" w:rsidP="006879AE">
            <w:pPr>
              <w:spacing w:line="240" w:lineRule="auto"/>
              <w:ind w:firstLine="0"/>
              <w:rPr>
                <w:bCs/>
                <w:strike/>
                <w:color w:val="FF0000"/>
                <w:sz w:val="24"/>
                <w:szCs w:val="24"/>
              </w:rPr>
            </w:pPr>
          </w:p>
        </w:tc>
        <w:tc>
          <w:tcPr>
            <w:tcW w:w="910" w:type="pct"/>
            <w:vMerge/>
            <w:shd w:val="clear" w:color="auto" w:fill="auto"/>
          </w:tcPr>
          <w:p w14:paraId="474B00D8" w14:textId="77777777" w:rsidR="004A777D" w:rsidRPr="006879AE" w:rsidRDefault="004A777D" w:rsidP="006879AE">
            <w:pPr>
              <w:tabs>
                <w:tab w:val="left" w:pos="540"/>
              </w:tabs>
              <w:spacing w:line="240" w:lineRule="auto"/>
              <w:contextualSpacing/>
              <w:rPr>
                <w:strike/>
                <w:color w:val="FF0000"/>
                <w:sz w:val="24"/>
                <w:szCs w:val="24"/>
                <w:lang w:bidi="ru-RU"/>
              </w:rPr>
            </w:pPr>
          </w:p>
        </w:tc>
        <w:tc>
          <w:tcPr>
            <w:tcW w:w="1428" w:type="pct"/>
            <w:tcBorders>
              <w:top w:val="single" w:sz="4" w:space="0" w:color="auto"/>
            </w:tcBorders>
            <w:shd w:val="clear" w:color="auto" w:fill="auto"/>
          </w:tcPr>
          <w:p w14:paraId="236C2F78" w14:textId="73D9EA5F" w:rsidR="004A777D" w:rsidRPr="006879AE" w:rsidRDefault="00DF0BA5" w:rsidP="006879AE">
            <w:pPr>
              <w:pStyle w:val="a3"/>
              <w:tabs>
                <w:tab w:val="left" w:pos="540"/>
              </w:tabs>
              <w:spacing w:line="240" w:lineRule="auto"/>
              <w:ind w:left="0" w:firstLine="0"/>
              <w:rPr>
                <w:strike/>
                <w:color w:val="FF0000"/>
                <w:sz w:val="24"/>
                <w:szCs w:val="24"/>
              </w:rPr>
            </w:pPr>
            <w:r w:rsidRPr="006879AE">
              <w:rPr>
                <w:rFonts w:eastAsia="Times New Roman"/>
                <w:color w:val="000000"/>
                <w:sz w:val="24"/>
                <w:szCs w:val="24"/>
                <w:lang w:eastAsia="ru-RU"/>
              </w:rPr>
              <w:t>Осуществляет мониторинг и контроль правоприменительной практики, включая ход реализации процессов, предусмотренных документами стратегического планирования, утвержденных (одобренных) органами местного самоуправления.</w:t>
            </w:r>
          </w:p>
        </w:tc>
        <w:tc>
          <w:tcPr>
            <w:tcW w:w="2142" w:type="pct"/>
            <w:tcBorders>
              <w:top w:val="single" w:sz="4" w:space="0" w:color="auto"/>
            </w:tcBorders>
            <w:shd w:val="clear" w:color="auto" w:fill="auto"/>
          </w:tcPr>
          <w:p w14:paraId="19CACB8F" w14:textId="77777777" w:rsidR="00906C1E" w:rsidRPr="006879AE" w:rsidRDefault="00DF0BA5" w:rsidP="006879AE">
            <w:pPr>
              <w:tabs>
                <w:tab w:val="left" w:pos="540"/>
              </w:tabs>
              <w:spacing w:line="240" w:lineRule="auto"/>
              <w:ind w:firstLine="0"/>
              <w:contextualSpacing/>
              <w:rPr>
                <w:rFonts w:eastAsia="Times New Roman"/>
                <w:color w:val="000000"/>
                <w:sz w:val="24"/>
                <w:szCs w:val="24"/>
                <w:lang w:eastAsia="ru-RU"/>
              </w:rPr>
            </w:pPr>
            <w:r w:rsidRPr="006879AE">
              <w:rPr>
                <w:sz w:val="24"/>
                <w:szCs w:val="24"/>
              </w:rPr>
              <w:t xml:space="preserve">Знать: основы </w:t>
            </w:r>
            <w:r w:rsidRPr="006879AE">
              <w:rPr>
                <w:rFonts w:eastAsia="Times New Roman"/>
                <w:color w:val="000000"/>
                <w:sz w:val="24"/>
                <w:szCs w:val="24"/>
                <w:lang w:eastAsia="ru-RU"/>
              </w:rPr>
              <w:t>правоприменительной практики, включая ход реализации процессов, предусмотренных документами стратегического планирования, утвержденных (одобренных) органами местного самоуправления.</w:t>
            </w:r>
          </w:p>
          <w:p w14:paraId="0865CFA3" w14:textId="577E9A8D" w:rsidR="00DF0BA5" w:rsidRPr="006879AE" w:rsidRDefault="00DF0BA5" w:rsidP="006879AE">
            <w:pPr>
              <w:tabs>
                <w:tab w:val="left" w:pos="540"/>
              </w:tabs>
              <w:spacing w:line="240" w:lineRule="auto"/>
              <w:ind w:firstLine="0"/>
              <w:contextualSpacing/>
              <w:rPr>
                <w:strike/>
                <w:color w:val="FF0000"/>
                <w:sz w:val="24"/>
                <w:szCs w:val="24"/>
              </w:rPr>
            </w:pPr>
            <w:r w:rsidRPr="006879AE">
              <w:rPr>
                <w:sz w:val="24"/>
                <w:szCs w:val="24"/>
              </w:rPr>
              <w:t>Уметь: о</w:t>
            </w:r>
            <w:r w:rsidRPr="006879AE">
              <w:rPr>
                <w:rFonts w:eastAsia="Times New Roman"/>
                <w:color w:val="000000"/>
                <w:sz w:val="24"/>
                <w:szCs w:val="24"/>
                <w:lang w:eastAsia="ru-RU"/>
              </w:rPr>
              <w:t>существлять мониторинг и контроль правоприменительной практики, включая ход реализации процессов, предусмотренных документами стратегического планирования, утвержденных (одобренных) органами местного самоуправления.</w:t>
            </w:r>
          </w:p>
        </w:tc>
      </w:tr>
      <w:tr w:rsidR="00420C66" w:rsidRPr="007D1904" w14:paraId="6AEB13EC" w14:textId="77777777" w:rsidTr="004505E7">
        <w:tc>
          <w:tcPr>
            <w:tcW w:w="520" w:type="pct"/>
            <w:vMerge w:val="restart"/>
            <w:shd w:val="clear" w:color="auto" w:fill="auto"/>
          </w:tcPr>
          <w:p w14:paraId="038DEA51" w14:textId="7F88CD2D" w:rsidR="00420C66" w:rsidRPr="006879AE" w:rsidRDefault="00DF0BA5" w:rsidP="006879AE">
            <w:pPr>
              <w:tabs>
                <w:tab w:val="left" w:pos="540"/>
              </w:tabs>
              <w:spacing w:line="240" w:lineRule="auto"/>
              <w:ind w:firstLine="0"/>
              <w:contextualSpacing/>
              <w:rPr>
                <w:strike/>
                <w:color w:val="FF0000"/>
                <w:sz w:val="24"/>
                <w:szCs w:val="24"/>
              </w:rPr>
            </w:pPr>
            <w:r w:rsidRPr="006879AE">
              <w:rPr>
                <w:sz w:val="24"/>
                <w:szCs w:val="24"/>
              </w:rPr>
              <w:t>ПК-4 (Государственный менеджмент)</w:t>
            </w:r>
          </w:p>
        </w:tc>
        <w:tc>
          <w:tcPr>
            <w:tcW w:w="910" w:type="pct"/>
            <w:vMerge w:val="restart"/>
            <w:shd w:val="clear" w:color="auto" w:fill="auto"/>
          </w:tcPr>
          <w:p w14:paraId="7662E0C4" w14:textId="0C5B3130" w:rsidR="00420C66" w:rsidRPr="006879AE" w:rsidRDefault="00DF0BA5" w:rsidP="006879AE">
            <w:pPr>
              <w:tabs>
                <w:tab w:val="left" w:pos="540"/>
              </w:tabs>
              <w:spacing w:line="240" w:lineRule="auto"/>
              <w:ind w:firstLine="0"/>
              <w:contextualSpacing/>
              <w:rPr>
                <w:strike/>
                <w:color w:val="FF0000"/>
                <w:sz w:val="24"/>
                <w:szCs w:val="24"/>
              </w:rPr>
            </w:pPr>
            <w:r w:rsidRPr="006879AE">
              <w:rPr>
                <w:sz w:val="24"/>
                <w:szCs w:val="24"/>
                <w:lang w:bidi="ru-RU"/>
              </w:rPr>
              <w:t>Способность разрабатывать проекты муниципальных правовых актов, проводить их экспертизу, осуществлять мониторинг правоприменительной практики</w:t>
            </w:r>
          </w:p>
        </w:tc>
        <w:tc>
          <w:tcPr>
            <w:tcW w:w="1428" w:type="pct"/>
            <w:shd w:val="clear" w:color="auto" w:fill="auto"/>
          </w:tcPr>
          <w:p w14:paraId="655D9CA2" w14:textId="77777777" w:rsidR="00DF0BA5" w:rsidRPr="006879AE" w:rsidRDefault="00DF0BA5" w:rsidP="006879AE">
            <w:pPr>
              <w:pStyle w:val="a3"/>
              <w:numPr>
                <w:ilvl w:val="0"/>
                <w:numId w:val="15"/>
              </w:numPr>
              <w:spacing w:line="240" w:lineRule="auto"/>
              <w:ind w:left="0" w:firstLine="0"/>
              <w:rPr>
                <w:sz w:val="24"/>
                <w:szCs w:val="24"/>
              </w:rPr>
            </w:pPr>
            <w:r w:rsidRPr="006879AE">
              <w:rPr>
                <w:sz w:val="24"/>
                <w:szCs w:val="24"/>
              </w:rPr>
              <w:t>Применяет установленные нормы и правила разработки нормативных правовых актов органов исполнительной власти и их государственной регистрации.</w:t>
            </w:r>
          </w:p>
          <w:p w14:paraId="4A55BA03" w14:textId="64D1F2D4" w:rsidR="00420C66" w:rsidRPr="006879AE" w:rsidRDefault="00420C66" w:rsidP="006879AE">
            <w:pPr>
              <w:tabs>
                <w:tab w:val="left" w:pos="540"/>
              </w:tabs>
              <w:spacing w:line="240" w:lineRule="auto"/>
              <w:ind w:firstLine="0"/>
              <w:contextualSpacing/>
              <w:rPr>
                <w:strike/>
                <w:color w:val="FF0000"/>
                <w:sz w:val="24"/>
                <w:szCs w:val="24"/>
              </w:rPr>
            </w:pPr>
          </w:p>
        </w:tc>
        <w:tc>
          <w:tcPr>
            <w:tcW w:w="2142" w:type="pct"/>
            <w:shd w:val="clear" w:color="auto" w:fill="auto"/>
          </w:tcPr>
          <w:p w14:paraId="24CD9828" w14:textId="77777777" w:rsidR="00420C66" w:rsidRPr="006879AE" w:rsidRDefault="00DF0BA5" w:rsidP="006879AE">
            <w:pPr>
              <w:tabs>
                <w:tab w:val="left" w:pos="540"/>
              </w:tabs>
              <w:spacing w:line="240" w:lineRule="auto"/>
              <w:ind w:firstLine="0"/>
              <w:contextualSpacing/>
              <w:rPr>
                <w:sz w:val="24"/>
                <w:szCs w:val="24"/>
              </w:rPr>
            </w:pPr>
            <w:r w:rsidRPr="006879AE">
              <w:rPr>
                <w:sz w:val="24"/>
                <w:szCs w:val="24"/>
              </w:rPr>
              <w:t>Знать: установленные нормы и правила разработки нормативных правовых актов органов исполнительной власти и их государственной регистрации.</w:t>
            </w:r>
          </w:p>
          <w:p w14:paraId="5444B546" w14:textId="581313A6" w:rsidR="00DF0BA5" w:rsidRPr="006879AE" w:rsidRDefault="00DF0BA5" w:rsidP="006879AE">
            <w:pPr>
              <w:pStyle w:val="a3"/>
              <w:spacing w:line="240" w:lineRule="auto"/>
              <w:ind w:left="0" w:firstLine="0"/>
              <w:rPr>
                <w:sz w:val="24"/>
                <w:szCs w:val="24"/>
              </w:rPr>
            </w:pPr>
            <w:r w:rsidRPr="006879AE">
              <w:rPr>
                <w:sz w:val="24"/>
                <w:szCs w:val="24"/>
              </w:rPr>
              <w:t>Уметь: применять установленные нормы и правила разработки нормативных правовых актов органов исполнительной власти и их государственной регистрации.</w:t>
            </w:r>
          </w:p>
        </w:tc>
      </w:tr>
      <w:tr w:rsidR="00420C66" w:rsidRPr="007D1904" w14:paraId="55A5EE06" w14:textId="77777777" w:rsidTr="004505E7">
        <w:tc>
          <w:tcPr>
            <w:tcW w:w="520" w:type="pct"/>
            <w:vMerge/>
            <w:shd w:val="clear" w:color="auto" w:fill="auto"/>
          </w:tcPr>
          <w:p w14:paraId="5768283D" w14:textId="77777777" w:rsidR="00420C66" w:rsidRPr="006879AE" w:rsidRDefault="00420C66" w:rsidP="006879AE">
            <w:pPr>
              <w:tabs>
                <w:tab w:val="left" w:pos="540"/>
              </w:tabs>
              <w:spacing w:line="240" w:lineRule="auto"/>
              <w:contextualSpacing/>
              <w:rPr>
                <w:b/>
                <w:strike/>
                <w:color w:val="FF0000"/>
                <w:sz w:val="24"/>
                <w:szCs w:val="24"/>
              </w:rPr>
            </w:pPr>
          </w:p>
        </w:tc>
        <w:tc>
          <w:tcPr>
            <w:tcW w:w="910" w:type="pct"/>
            <w:vMerge/>
            <w:shd w:val="clear" w:color="auto" w:fill="auto"/>
          </w:tcPr>
          <w:p w14:paraId="51DC8E64" w14:textId="77777777" w:rsidR="00420C66" w:rsidRPr="006879AE" w:rsidRDefault="00420C66" w:rsidP="006879AE">
            <w:pPr>
              <w:tabs>
                <w:tab w:val="left" w:pos="540"/>
              </w:tabs>
              <w:spacing w:line="240" w:lineRule="auto"/>
              <w:contextualSpacing/>
              <w:rPr>
                <w:strike/>
                <w:color w:val="FF0000"/>
                <w:sz w:val="24"/>
                <w:szCs w:val="24"/>
              </w:rPr>
            </w:pPr>
          </w:p>
        </w:tc>
        <w:tc>
          <w:tcPr>
            <w:tcW w:w="1428" w:type="pct"/>
            <w:shd w:val="clear" w:color="auto" w:fill="auto"/>
          </w:tcPr>
          <w:p w14:paraId="154F7131" w14:textId="3D531C27" w:rsidR="00420C66" w:rsidRPr="006879AE" w:rsidRDefault="00DF0BA5" w:rsidP="006879AE">
            <w:pPr>
              <w:pStyle w:val="a3"/>
              <w:numPr>
                <w:ilvl w:val="0"/>
                <w:numId w:val="15"/>
              </w:numPr>
              <w:spacing w:line="240" w:lineRule="auto"/>
              <w:ind w:left="0" w:firstLine="0"/>
              <w:rPr>
                <w:sz w:val="24"/>
                <w:szCs w:val="24"/>
              </w:rPr>
            </w:pPr>
            <w:r w:rsidRPr="006879AE">
              <w:rPr>
                <w:sz w:val="24"/>
                <w:szCs w:val="24"/>
              </w:rPr>
              <w:t xml:space="preserve">Владеет общими и специальными методами экспертного анализа и оценки проектов нормативных правовых актов, проявляет профессионализм и ответственность при расчете затрат на их </w:t>
            </w:r>
            <w:r w:rsidRPr="006879AE">
              <w:rPr>
                <w:sz w:val="24"/>
                <w:szCs w:val="24"/>
              </w:rPr>
              <w:lastRenderedPageBreak/>
              <w:t>реализацию и определение источников финансирования.</w:t>
            </w:r>
          </w:p>
        </w:tc>
        <w:tc>
          <w:tcPr>
            <w:tcW w:w="2142" w:type="pct"/>
            <w:shd w:val="clear" w:color="auto" w:fill="auto"/>
          </w:tcPr>
          <w:p w14:paraId="28F6507C" w14:textId="77777777" w:rsidR="00DF0BA5" w:rsidRPr="006879AE" w:rsidRDefault="00DF0BA5" w:rsidP="006879AE">
            <w:pPr>
              <w:tabs>
                <w:tab w:val="left" w:pos="540"/>
              </w:tabs>
              <w:spacing w:line="240" w:lineRule="auto"/>
              <w:ind w:firstLine="0"/>
              <w:contextualSpacing/>
              <w:rPr>
                <w:sz w:val="24"/>
                <w:szCs w:val="24"/>
              </w:rPr>
            </w:pPr>
            <w:r w:rsidRPr="006879AE">
              <w:rPr>
                <w:sz w:val="24"/>
                <w:szCs w:val="24"/>
              </w:rPr>
              <w:lastRenderedPageBreak/>
              <w:t xml:space="preserve">Знать: общие и специальные методы экспертного анализа и оценки проектов нормативных правовых актов, </w:t>
            </w:r>
          </w:p>
          <w:p w14:paraId="1B8EF050" w14:textId="114EFCD5" w:rsidR="00420C66" w:rsidRPr="006879AE" w:rsidRDefault="005855A0" w:rsidP="006879AE">
            <w:pPr>
              <w:tabs>
                <w:tab w:val="left" w:pos="540"/>
              </w:tabs>
              <w:spacing w:line="240" w:lineRule="auto"/>
              <w:ind w:firstLine="0"/>
              <w:contextualSpacing/>
              <w:rPr>
                <w:strike/>
                <w:color w:val="FF0000"/>
                <w:sz w:val="24"/>
                <w:szCs w:val="24"/>
              </w:rPr>
            </w:pPr>
            <w:r w:rsidRPr="006879AE">
              <w:rPr>
                <w:sz w:val="24"/>
                <w:szCs w:val="24"/>
              </w:rPr>
              <w:t xml:space="preserve">Уметь: </w:t>
            </w:r>
            <w:r w:rsidR="00DF0BA5" w:rsidRPr="006879AE">
              <w:rPr>
                <w:sz w:val="24"/>
                <w:szCs w:val="24"/>
              </w:rPr>
              <w:t>проявля</w:t>
            </w:r>
            <w:r w:rsidRPr="006879AE">
              <w:rPr>
                <w:sz w:val="24"/>
                <w:szCs w:val="24"/>
              </w:rPr>
              <w:t xml:space="preserve">ть </w:t>
            </w:r>
            <w:r w:rsidR="00DF0BA5" w:rsidRPr="006879AE">
              <w:rPr>
                <w:sz w:val="24"/>
                <w:szCs w:val="24"/>
              </w:rPr>
              <w:t xml:space="preserve"> профессионализм и ответственность при расчете затрат на реализацию и определение источников финансирования</w:t>
            </w:r>
            <w:r w:rsidRPr="006879AE">
              <w:rPr>
                <w:sz w:val="24"/>
                <w:szCs w:val="24"/>
              </w:rPr>
              <w:t xml:space="preserve"> нормативных правовых актов</w:t>
            </w:r>
          </w:p>
        </w:tc>
      </w:tr>
      <w:tr w:rsidR="00420C66" w:rsidRPr="007D1904" w14:paraId="79C21164" w14:textId="77777777" w:rsidTr="004505E7">
        <w:tc>
          <w:tcPr>
            <w:tcW w:w="520" w:type="pct"/>
            <w:vMerge/>
            <w:shd w:val="clear" w:color="auto" w:fill="auto"/>
          </w:tcPr>
          <w:p w14:paraId="59A94886" w14:textId="77777777" w:rsidR="00420C66" w:rsidRPr="006879AE" w:rsidRDefault="00420C66" w:rsidP="006879AE">
            <w:pPr>
              <w:tabs>
                <w:tab w:val="left" w:pos="540"/>
              </w:tabs>
              <w:spacing w:line="240" w:lineRule="auto"/>
              <w:contextualSpacing/>
              <w:rPr>
                <w:b/>
                <w:strike/>
                <w:color w:val="FF0000"/>
                <w:sz w:val="24"/>
                <w:szCs w:val="24"/>
              </w:rPr>
            </w:pPr>
            <w:bookmarkStart w:id="11" w:name="_Hlk121872089"/>
          </w:p>
        </w:tc>
        <w:tc>
          <w:tcPr>
            <w:tcW w:w="910" w:type="pct"/>
            <w:vMerge/>
            <w:shd w:val="clear" w:color="auto" w:fill="auto"/>
          </w:tcPr>
          <w:p w14:paraId="4E502F8B" w14:textId="77777777" w:rsidR="00420C66" w:rsidRPr="006879AE" w:rsidRDefault="00420C66" w:rsidP="006879AE">
            <w:pPr>
              <w:tabs>
                <w:tab w:val="left" w:pos="540"/>
              </w:tabs>
              <w:spacing w:line="240" w:lineRule="auto"/>
              <w:contextualSpacing/>
              <w:rPr>
                <w:strike/>
                <w:color w:val="FF0000"/>
                <w:sz w:val="24"/>
                <w:szCs w:val="24"/>
              </w:rPr>
            </w:pPr>
          </w:p>
        </w:tc>
        <w:tc>
          <w:tcPr>
            <w:tcW w:w="1428" w:type="pct"/>
            <w:shd w:val="clear" w:color="auto" w:fill="auto"/>
          </w:tcPr>
          <w:p w14:paraId="753CD2CA" w14:textId="57DDD0D8" w:rsidR="00420C66" w:rsidRPr="006879AE" w:rsidRDefault="005855A0" w:rsidP="006879AE">
            <w:pPr>
              <w:tabs>
                <w:tab w:val="left" w:pos="540"/>
              </w:tabs>
              <w:spacing w:line="240" w:lineRule="auto"/>
              <w:ind w:firstLine="0"/>
              <w:contextualSpacing/>
              <w:rPr>
                <w:strike/>
                <w:color w:val="FF0000"/>
                <w:sz w:val="24"/>
                <w:szCs w:val="24"/>
              </w:rPr>
            </w:pPr>
            <w:r w:rsidRPr="006879AE">
              <w:rPr>
                <w:rStyle w:val="apple-converted-space"/>
                <w:color w:val="0D0D0D" w:themeColor="text1" w:themeTint="F2"/>
                <w:sz w:val="24"/>
                <w:szCs w:val="24"/>
                <w:shd w:val="clear" w:color="auto" w:fill="FFFFFF"/>
              </w:rPr>
              <w:t xml:space="preserve">3.Грамотно использует арсенал методов и </w:t>
            </w:r>
            <w:r w:rsidRPr="006879AE">
              <w:rPr>
                <w:color w:val="0D0D0D" w:themeColor="text1" w:themeTint="F2"/>
                <w:sz w:val="24"/>
                <w:szCs w:val="24"/>
                <w:shd w:val="clear" w:color="auto" w:fill="FFFFFF"/>
              </w:rPr>
              <w:t>методик прогнозирования социально-экономических последствий принятия нормативных правовых актов, определяет показатели осуществления мониторинга правоприменения в Российской Федерации федеральными органами исполнительной власти и органами государственной власти субъектов Российской Федерации.</w:t>
            </w:r>
          </w:p>
        </w:tc>
        <w:tc>
          <w:tcPr>
            <w:tcW w:w="2142" w:type="pct"/>
            <w:shd w:val="clear" w:color="auto" w:fill="auto"/>
          </w:tcPr>
          <w:p w14:paraId="67BC6FC1" w14:textId="77777777" w:rsidR="00420C66" w:rsidRPr="006879AE" w:rsidRDefault="005855A0" w:rsidP="00764B55">
            <w:pPr>
              <w:tabs>
                <w:tab w:val="left" w:pos="540"/>
              </w:tabs>
              <w:spacing w:line="240" w:lineRule="auto"/>
              <w:ind w:firstLine="0"/>
              <w:contextualSpacing/>
              <w:rPr>
                <w:color w:val="0D0D0D" w:themeColor="text1" w:themeTint="F2"/>
                <w:sz w:val="24"/>
                <w:szCs w:val="24"/>
                <w:shd w:val="clear" w:color="auto" w:fill="FFFFFF"/>
              </w:rPr>
            </w:pPr>
            <w:r w:rsidRPr="006879AE">
              <w:rPr>
                <w:sz w:val="24"/>
                <w:szCs w:val="24"/>
              </w:rPr>
              <w:t xml:space="preserve">Знать: основные методы и методики </w:t>
            </w:r>
            <w:r w:rsidRPr="006879AE">
              <w:rPr>
                <w:color w:val="0D0D0D" w:themeColor="text1" w:themeTint="F2"/>
                <w:sz w:val="24"/>
                <w:szCs w:val="24"/>
                <w:shd w:val="clear" w:color="auto" w:fill="FFFFFF"/>
              </w:rPr>
              <w:t>прогнозирования социально-экономических последствий принятия нормативных правовых актов</w:t>
            </w:r>
          </w:p>
          <w:p w14:paraId="08853800" w14:textId="006B9EEF" w:rsidR="005855A0" w:rsidRPr="006879AE" w:rsidRDefault="005855A0" w:rsidP="00764B55">
            <w:pPr>
              <w:tabs>
                <w:tab w:val="left" w:pos="540"/>
              </w:tabs>
              <w:spacing w:line="240" w:lineRule="auto"/>
              <w:ind w:firstLine="0"/>
              <w:contextualSpacing/>
              <w:rPr>
                <w:strike/>
                <w:color w:val="FF0000"/>
                <w:sz w:val="24"/>
                <w:szCs w:val="24"/>
              </w:rPr>
            </w:pPr>
            <w:r w:rsidRPr="006879AE">
              <w:rPr>
                <w:sz w:val="24"/>
                <w:szCs w:val="24"/>
              </w:rPr>
              <w:t xml:space="preserve">Уметь: определять </w:t>
            </w:r>
            <w:r w:rsidRPr="006879AE">
              <w:rPr>
                <w:color w:val="0D0D0D" w:themeColor="text1" w:themeTint="F2"/>
                <w:sz w:val="24"/>
                <w:szCs w:val="24"/>
                <w:shd w:val="clear" w:color="auto" w:fill="FFFFFF"/>
              </w:rPr>
              <w:t>показатели осуществления мониторинга правоприменения в Российской Федерации федеральными органами исполнительной власти и органами государственной власти субъектов Российской Федерации.</w:t>
            </w:r>
          </w:p>
        </w:tc>
      </w:tr>
      <w:bookmarkEnd w:id="11"/>
    </w:tbl>
    <w:p w14:paraId="3D7CF97B" w14:textId="2C58AD86" w:rsidR="00694D7A" w:rsidRDefault="00694D7A" w:rsidP="00DC15D6">
      <w:pPr>
        <w:rPr>
          <w:b/>
          <w:bCs/>
        </w:rPr>
      </w:pPr>
    </w:p>
    <w:p w14:paraId="6105C56B" w14:textId="77777777" w:rsidR="003906AF" w:rsidRDefault="003906AF" w:rsidP="00DC15D6">
      <w:pPr>
        <w:rPr>
          <w:b/>
          <w:bCs/>
        </w:rPr>
      </w:pPr>
    </w:p>
    <w:p w14:paraId="4D9138BA" w14:textId="77777777" w:rsidR="00AE734E" w:rsidRPr="00230B6A" w:rsidRDefault="00AE734E" w:rsidP="00457C0A">
      <w:pPr>
        <w:pStyle w:val="3"/>
      </w:pPr>
      <w:bookmarkStart w:id="12" w:name="_Toc468985599"/>
      <w:bookmarkStart w:id="13" w:name="_Toc481681202"/>
      <w:bookmarkStart w:id="14" w:name="_Toc481708676"/>
      <w:bookmarkStart w:id="15" w:name="_Toc96082331"/>
      <w:bookmarkStart w:id="16" w:name="_Toc96082371"/>
      <w:r w:rsidRPr="00230B6A">
        <w:t>3. Место дисциплины в структуре образовательной программы</w:t>
      </w:r>
      <w:bookmarkEnd w:id="12"/>
      <w:bookmarkEnd w:id="13"/>
      <w:bookmarkEnd w:id="14"/>
      <w:bookmarkEnd w:id="15"/>
      <w:bookmarkEnd w:id="16"/>
    </w:p>
    <w:p w14:paraId="573A09D7" w14:textId="77777777" w:rsidR="00A34793" w:rsidRDefault="00A34793" w:rsidP="006A45D9">
      <w:pPr>
        <w:pStyle w:val="Default"/>
        <w:spacing w:line="276" w:lineRule="auto"/>
        <w:ind w:firstLine="709"/>
        <w:jc w:val="both"/>
        <w:rPr>
          <w:sz w:val="28"/>
          <w:szCs w:val="28"/>
          <w:lang w:eastAsia="ru-RU"/>
        </w:rPr>
      </w:pPr>
      <w:r w:rsidRPr="00230B6A">
        <w:rPr>
          <w:sz w:val="28"/>
          <w:szCs w:val="28"/>
          <w:lang w:eastAsia="ru-RU"/>
        </w:rPr>
        <w:t xml:space="preserve">Дисциплина </w:t>
      </w:r>
      <w:r w:rsidR="00AD0244" w:rsidRPr="00AD0244">
        <w:rPr>
          <w:sz w:val="28"/>
          <w:szCs w:val="28"/>
          <w:lang w:eastAsia="ru-RU"/>
        </w:rPr>
        <w:t>«Транспарентность в системе государственного управления»</w:t>
      </w:r>
      <w:r w:rsidRPr="00AD0244">
        <w:rPr>
          <w:sz w:val="28"/>
          <w:szCs w:val="28"/>
          <w:lang w:eastAsia="ru-RU"/>
        </w:rPr>
        <w:t xml:space="preserve"> </w:t>
      </w:r>
      <w:r w:rsidR="003C434A" w:rsidRPr="003C434A">
        <w:rPr>
          <w:sz w:val="28"/>
          <w:szCs w:val="28"/>
          <w:lang w:eastAsia="ru-RU"/>
        </w:rPr>
        <w:t>входит в модуль</w:t>
      </w:r>
      <w:r w:rsidRPr="003C434A">
        <w:rPr>
          <w:sz w:val="28"/>
          <w:szCs w:val="28"/>
          <w:lang w:eastAsia="ru-RU"/>
        </w:rPr>
        <w:t xml:space="preserve"> дисциплин </w:t>
      </w:r>
      <w:r w:rsidR="003C434A" w:rsidRPr="003C434A">
        <w:rPr>
          <w:sz w:val="28"/>
          <w:szCs w:val="28"/>
          <w:lang w:eastAsia="ru-RU"/>
        </w:rPr>
        <w:t>по выбору</w:t>
      </w:r>
      <w:r w:rsidR="00432EFA">
        <w:rPr>
          <w:sz w:val="28"/>
          <w:szCs w:val="28"/>
          <w:lang w:eastAsia="ru-RU"/>
        </w:rPr>
        <w:t xml:space="preserve">, </w:t>
      </w:r>
      <w:r w:rsidR="00432EFA" w:rsidRPr="006A45D9">
        <w:rPr>
          <w:sz w:val="28"/>
          <w:szCs w:val="28"/>
          <w:lang w:eastAsia="ru-RU"/>
        </w:rPr>
        <w:t>углубляющих освоение программ магистратуры</w:t>
      </w:r>
      <w:r w:rsidRPr="003C434A">
        <w:rPr>
          <w:sz w:val="28"/>
          <w:szCs w:val="28"/>
          <w:lang w:eastAsia="ru-RU"/>
        </w:rPr>
        <w:t xml:space="preserve"> </w:t>
      </w:r>
      <w:r w:rsidR="00D27337" w:rsidRPr="003C434A">
        <w:rPr>
          <w:sz w:val="28"/>
          <w:szCs w:val="28"/>
          <w:lang w:eastAsia="ru-RU"/>
        </w:rPr>
        <w:t>«Государственный менеджмент», «</w:t>
      </w:r>
      <w:r w:rsidR="003C434A" w:rsidRPr="003C434A">
        <w:rPr>
          <w:sz w:val="28"/>
          <w:szCs w:val="28"/>
          <w:lang w:eastAsia="ru-RU"/>
        </w:rPr>
        <w:t>Сити-менеджмент</w:t>
      </w:r>
      <w:r w:rsidR="00D27337" w:rsidRPr="003C434A">
        <w:rPr>
          <w:sz w:val="28"/>
          <w:szCs w:val="28"/>
          <w:lang w:eastAsia="ru-RU"/>
        </w:rPr>
        <w:t>»</w:t>
      </w:r>
      <w:r w:rsidRPr="003C434A">
        <w:rPr>
          <w:sz w:val="28"/>
          <w:szCs w:val="28"/>
          <w:lang w:eastAsia="ru-RU"/>
        </w:rPr>
        <w:t>.</w:t>
      </w:r>
    </w:p>
    <w:p w14:paraId="689867E0" w14:textId="77777777" w:rsidR="00E64441" w:rsidRPr="00E64441" w:rsidRDefault="00E64441" w:rsidP="00E64441">
      <w:pPr>
        <w:pStyle w:val="Default"/>
        <w:spacing w:line="276" w:lineRule="auto"/>
        <w:ind w:firstLine="709"/>
        <w:jc w:val="both"/>
        <w:rPr>
          <w:sz w:val="28"/>
          <w:szCs w:val="28"/>
          <w:lang w:eastAsia="ru-RU"/>
        </w:rPr>
      </w:pPr>
    </w:p>
    <w:p w14:paraId="39D5F65C" w14:textId="6474ECF2" w:rsidR="00496008" w:rsidRDefault="00496008" w:rsidP="00457C0A">
      <w:pPr>
        <w:pStyle w:val="3"/>
        <w:rPr>
          <w:szCs w:val="28"/>
        </w:rPr>
      </w:pPr>
      <w:bookmarkStart w:id="17" w:name="_Toc468985600"/>
      <w:bookmarkStart w:id="18" w:name="_Toc481681203"/>
      <w:bookmarkStart w:id="19" w:name="_Toc481708677"/>
      <w:bookmarkStart w:id="20" w:name="_Toc96082332"/>
      <w:bookmarkStart w:id="21" w:name="_Toc96082372"/>
      <w:r w:rsidRPr="00230B6A">
        <w:rPr>
          <w:rStyle w:val="28"/>
          <w:rFonts w:eastAsia="Arial Narrow"/>
          <w:b/>
          <w:bCs/>
          <w:color w:val="auto"/>
          <w:sz w:val="28"/>
          <w:szCs w:val="26"/>
        </w:rPr>
        <w:t>4.</w:t>
      </w:r>
      <w:r w:rsidRPr="00230B6A">
        <w:rPr>
          <w:rStyle w:val="28"/>
          <w:rFonts w:eastAsia="Arial Narrow"/>
          <w:b/>
          <w:bCs/>
          <w:color w:val="auto"/>
          <w:sz w:val="28"/>
          <w:szCs w:val="26"/>
        </w:rPr>
        <w:tab/>
      </w:r>
      <w:bookmarkEnd w:id="17"/>
      <w:bookmarkEnd w:id="18"/>
      <w:bookmarkEnd w:id="19"/>
      <w:r w:rsidR="00EB0B58">
        <w:rPr>
          <w:szCs w:val="28"/>
        </w:rPr>
        <w:t>О</w:t>
      </w:r>
      <w:r w:rsidR="00EB0B58" w:rsidRPr="007E4CC5">
        <w:rPr>
          <w:szCs w:val="28"/>
        </w:rPr>
        <w:t xml:space="preserve">бъем </w:t>
      </w:r>
      <w:r w:rsidR="00EB0B58">
        <w:rPr>
          <w:szCs w:val="28"/>
        </w:rPr>
        <w:t>дисциплины</w:t>
      </w:r>
      <w:r w:rsidR="00EB0B58" w:rsidRPr="005532E3">
        <w:rPr>
          <w:szCs w:val="28"/>
        </w:rPr>
        <w:t>(модуля)</w:t>
      </w:r>
      <w:r w:rsidR="00EB0B58" w:rsidRPr="007E4CC5">
        <w:rPr>
          <w:szCs w:val="28"/>
        </w:rPr>
        <w:t xml:space="preserve"> в зачетных единицах и в академических </w:t>
      </w:r>
      <w:r w:rsidR="00EB0B58">
        <w:rPr>
          <w:szCs w:val="28"/>
        </w:rPr>
        <w:t>ча</w:t>
      </w:r>
      <w:r w:rsidR="00EB0B58" w:rsidRPr="007E4CC5">
        <w:rPr>
          <w:szCs w:val="28"/>
        </w:rPr>
        <w:t xml:space="preserve">сах с выделением объема </w:t>
      </w:r>
      <w:r w:rsidR="00EB0B58">
        <w:rPr>
          <w:szCs w:val="28"/>
        </w:rPr>
        <w:t>аудиторной (лекции, семинары) и</w:t>
      </w:r>
      <w:r w:rsidR="00EB0B58" w:rsidRPr="007E4CC5">
        <w:rPr>
          <w:szCs w:val="28"/>
        </w:rPr>
        <w:t xml:space="preserve"> самостоятельной работы обучающихся</w:t>
      </w:r>
      <w:bookmarkEnd w:id="20"/>
      <w:bookmarkEnd w:id="21"/>
    </w:p>
    <w:p w14:paraId="4AB4F166" w14:textId="77777777" w:rsidR="0029396B" w:rsidRDefault="0029396B" w:rsidP="00622DCD">
      <w:pPr>
        <w:jc w:val="center"/>
      </w:pPr>
    </w:p>
    <w:p w14:paraId="6D37551D" w14:textId="092AD188" w:rsidR="001405CF" w:rsidRPr="00622DCD" w:rsidRDefault="00622DCD" w:rsidP="00622DCD">
      <w:pPr>
        <w:jc w:val="center"/>
        <w:rPr>
          <w:strike/>
        </w:rPr>
      </w:pPr>
      <w:r w:rsidRPr="006A45D9">
        <w:t>очная/заочная форма</w:t>
      </w:r>
    </w:p>
    <w:tbl>
      <w:tblPr>
        <w:tblW w:w="4900" w:type="pct"/>
        <w:tblLayout w:type="fixed"/>
        <w:tblLook w:val="04A0" w:firstRow="1" w:lastRow="0" w:firstColumn="1" w:lastColumn="0" w:noHBand="0" w:noVBand="1"/>
      </w:tblPr>
      <w:tblGrid>
        <w:gridCol w:w="4993"/>
        <w:gridCol w:w="2429"/>
        <w:gridCol w:w="2429"/>
      </w:tblGrid>
      <w:tr w:rsidR="00622DCD" w14:paraId="4F4BCCBD" w14:textId="77777777" w:rsidTr="004505E7">
        <w:tc>
          <w:tcPr>
            <w:tcW w:w="5181" w:type="dxa"/>
            <w:tcBorders>
              <w:top w:val="single" w:sz="4" w:space="0" w:color="000000"/>
              <w:left w:val="single" w:sz="4" w:space="0" w:color="000000"/>
              <w:bottom w:val="single" w:sz="4" w:space="0" w:color="000000"/>
              <w:right w:val="single" w:sz="4" w:space="0" w:color="000000"/>
            </w:tcBorders>
            <w:shd w:val="clear" w:color="auto" w:fill="auto"/>
          </w:tcPr>
          <w:p w14:paraId="6254F8CF" w14:textId="77777777" w:rsidR="00622DCD" w:rsidRDefault="00622DCD" w:rsidP="004505E7">
            <w:pPr>
              <w:widowControl w:val="0"/>
              <w:spacing w:line="240" w:lineRule="auto"/>
              <w:rPr>
                <w:rFonts w:eastAsia="Times New Roman"/>
                <w:b/>
                <w:sz w:val="24"/>
                <w:szCs w:val="24"/>
                <w:lang w:eastAsia="ru-RU"/>
              </w:rPr>
            </w:pPr>
            <w:r>
              <w:rPr>
                <w:rFonts w:eastAsia="Times New Roman"/>
                <w:b/>
                <w:sz w:val="24"/>
                <w:szCs w:val="24"/>
                <w:lang w:eastAsia="ru-RU"/>
              </w:rPr>
              <w:t>Вид учебной работы по дисциплине</w:t>
            </w:r>
          </w:p>
        </w:tc>
        <w:tc>
          <w:tcPr>
            <w:tcW w:w="2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DA0CFD" w14:textId="77777777" w:rsidR="00622DCD" w:rsidRDefault="00622DCD" w:rsidP="004505E7">
            <w:pPr>
              <w:widowControl w:val="0"/>
              <w:spacing w:line="240" w:lineRule="auto"/>
              <w:ind w:firstLine="0"/>
              <w:jc w:val="center"/>
              <w:rPr>
                <w:rFonts w:eastAsia="Times New Roman"/>
                <w:b/>
                <w:sz w:val="24"/>
                <w:szCs w:val="24"/>
                <w:lang w:eastAsia="ru-RU"/>
              </w:rPr>
            </w:pPr>
            <w:r>
              <w:rPr>
                <w:rFonts w:eastAsia="Times New Roman"/>
                <w:b/>
                <w:sz w:val="24"/>
                <w:szCs w:val="24"/>
                <w:lang w:eastAsia="ru-RU"/>
              </w:rPr>
              <w:t>Всего</w:t>
            </w:r>
          </w:p>
          <w:p w14:paraId="78314669" w14:textId="77777777" w:rsidR="00622DCD" w:rsidRDefault="00622DCD" w:rsidP="004505E7">
            <w:pPr>
              <w:widowControl w:val="0"/>
              <w:spacing w:line="240" w:lineRule="auto"/>
              <w:ind w:firstLine="0"/>
              <w:jc w:val="center"/>
              <w:rPr>
                <w:rFonts w:eastAsia="Times New Roman"/>
                <w:b/>
                <w:sz w:val="24"/>
                <w:szCs w:val="24"/>
                <w:lang w:eastAsia="ru-RU"/>
              </w:rPr>
            </w:pPr>
            <w:r>
              <w:rPr>
                <w:rFonts w:eastAsia="Times New Roman"/>
                <w:b/>
                <w:sz w:val="24"/>
                <w:szCs w:val="24"/>
                <w:lang w:eastAsia="ru-RU"/>
              </w:rPr>
              <w:t>(в з/е и часах)</w:t>
            </w:r>
          </w:p>
        </w:tc>
        <w:tc>
          <w:tcPr>
            <w:tcW w:w="2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6717C4" w14:textId="6055D339" w:rsidR="00622DCD" w:rsidRDefault="00622DCD" w:rsidP="004505E7">
            <w:pPr>
              <w:widowControl w:val="0"/>
              <w:spacing w:line="240" w:lineRule="auto"/>
              <w:ind w:firstLine="0"/>
              <w:jc w:val="center"/>
              <w:rPr>
                <w:rFonts w:eastAsia="Times New Roman"/>
                <w:b/>
                <w:sz w:val="24"/>
                <w:szCs w:val="24"/>
                <w:lang w:eastAsia="ru-RU"/>
              </w:rPr>
            </w:pPr>
            <w:r>
              <w:rPr>
                <w:rFonts w:eastAsia="Times New Roman"/>
                <w:b/>
                <w:sz w:val="24"/>
                <w:szCs w:val="24"/>
                <w:lang w:eastAsia="ru-RU"/>
              </w:rPr>
              <w:t>Модуль 5</w:t>
            </w:r>
          </w:p>
          <w:p w14:paraId="2F078A27" w14:textId="77777777" w:rsidR="00622DCD" w:rsidRDefault="00622DCD" w:rsidP="004505E7">
            <w:pPr>
              <w:widowControl w:val="0"/>
              <w:spacing w:line="240" w:lineRule="auto"/>
              <w:ind w:firstLine="0"/>
              <w:jc w:val="center"/>
              <w:rPr>
                <w:rFonts w:eastAsia="Times New Roman"/>
                <w:b/>
                <w:sz w:val="24"/>
                <w:szCs w:val="24"/>
                <w:lang w:eastAsia="ru-RU"/>
              </w:rPr>
            </w:pPr>
            <w:r>
              <w:rPr>
                <w:rFonts w:eastAsia="Times New Roman"/>
                <w:b/>
                <w:sz w:val="24"/>
                <w:szCs w:val="24"/>
                <w:lang w:eastAsia="ru-RU"/>
              </w:rPr>
              <w:t>(в часах)</w:t>
            </w:r>
          </w:p>
        </w:tc>
      </w:tr>
      <w:tr w:rsidR="00622DCD" w14:paraId="0DD7978B" w14:textId="77777777" w:rsidTr="004505E7">
        <w:tc>
          <w:tcPr>
            <w:tcW w:w="5181" w:type="dxa"/>
            <w:tcBorders>
              <w:top w:val="single" w:sz="4" w:space="0" w:color="000000"/>
              <w:left w:val="single" w:sz="4" w:space="0" w:color="000000"/>
              <w:bottom w:val="single" w:sz="4" w:space="0" w:color="000000"/>
              <w:right w:val="single" w:sz="4" w:space="0" w:color="000000"/>
            </w:tcBorders>
            <w:shd w:val="clear" w:color="auto" w:fill="auto"/>
          </w:tcPr>
          <w:p w14:paraId="29FA4EF2" w14:textId="77777777" w:rsidR="00622DCD" w:rsidRDefault="00622DCD" w:rsidP="006879AE">
            <w:pPr>
              <w:widowControl w:val="0"/>
              <w:spacing w:line="240" w:lineRule="auto"/>
              <w:ind w:firstLine="0"/>
              <w:rPr>
                <w:rFonts w:eastAsia="Times New Roman"/>
                <w:b/>
                <w:sz w:val="24"/>
                <w:szCs w:val="24"/>
                <w:lang w:eastAsia="ru-RU"/>
              </w:rPr>
            </w:pPr>
            <w:r>
              <w:rPr>
                <w:rFonts w:eastAsia="Times New Roman"/>
                <w:b/>
                <w:sz w:val="24"/>
                <w:szCs w:val="24"/>
                <w:lang w:eastAsia="ru-RU"/>
              </w:rPr>
              <w:t xml:space="preserve">Общая трудоемкость дисциплины </w:t>
            </w:r>
          </w:p>
        </w:tc>
        <w:tc>
          <w:tcPr>
            <w:tcW w:w="2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B35D0E" w14:textId="77777777" w:rsidR="00622DCD" w:rsidRDefault="00622DCD" w:rsidP="006879AE">
            <w:pPr>
              <w:widowControl w:val="0"/>
              <w:spacing w:line="240" w:lineRule="auto"/>
              <w:ind w:firstLine="0"/>
              <w:jc w:val="center"/>
              <w:rPr>
                <w:rFonts w:eastAsia="Times New Roman"/>
                <w:b/>
                <w:i/>
                <w:sz w:val="24"/>
                <w:szCs w:val="24"/>
                <w:lang w:eastAsia="ru-RU"/>
              </w:rPr>
            </w:pPr>
            <w:r>
              <w:rPr>
                <w:rFonts w:eastAsia="Times New Roman"/>
                <w:b/>
                <w:i/>
                <w:sz w:val="24"/>
                <w:szCs w:val="24"/>
                <w:lang w:eastAsia="ru-RU"/>
              </w:rPr>
              <w:t xml:space="preserve">3 </w:t>
            </w:r>
            <w:proofErr w:type="spellStart"/>
            <w:r>
              <w:rPr>
                <w:rFonts w:eastAsia="Times New Roman"/>
                <w:b/>
                <w:i/>
                <w:sz w:val="24"/>
                <w:szCs w:val="24"/>
                <w:lang w:eastAsia="ru-RU"/>
              </w:rPr>
              <w:t>з.е</w:t>
            </w:r>
            <w:proofErr w:type="spellEnd"/>
            <w:r>
              <w:rPr>
                <w:rFonts w:eastAsia="Times New Roman"/>
                <w:b/>
                <w:i/>
                <w:sz w:val="24"/>
                <w:szCs w:val="24"/>
                <w:lang w:eastAsia="ru-RU"/>
              </w:rPr>
              <w:t>./108</w:t>
            </w:r>
          </w:p>
        </w:tc>
        <w:tc>
          <w:tcPr>
            <w:tcW w:w="2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058BF9" w14:textId="77777777" w:rsidR="00622DCD" w:rsidRDefault="00622DCD" w:rsidP="006879AE">
            <w:pPr>
              <w:widowControl w:val="0"/>
              <w:spacing w:line="240" w:lineRule="auto"/>
              <w:ind w:firstLine="0"/>
              <w:jc w:val="center"/>
              <w:rPr>
                <w:rFonts w:eastAsia="Times New Roman"/>
                <w:b/>
                <w:i/>
                <w:sz w:val="24"/>
                <w:szCs w:val="24"/>
                <w:lang w:eastAsia="ru-RU"/>
              </w:rPr>
            </w:pPr>
            <w:r>
              <w:rPr>
                <w:rFonts w:eastAsia="Times New Roman"/>
                <w:b/>
                <w:i/>
                <w:sz w:val="24"/>
                <w:szCs w:val="24"/>
                <w:lang w:eastAsia="ru-RU"/>
              </w:rPr>
              <w:t>108</w:t>
            </w:r>
          </w:p>
        </w:tc>
      </w:tr>
      <w:tr w:rsidR="00622DCD" w14:paraId="739FE58A" w14:textId="77777777" w:rsidTr="004505E7">
        <w:tc>
          <w:tcPr>
            <w:tcW w:w="5181" w:type="dxa"/>
            <w:tcBorders>
              <w:top w:val="single" w:sz="4" w:space="0" w:color="000000"/>
              <w:left w:val="single" w:sz="4" w:space="0" w:color="000000"/>
              <w:bottom w:val="single" w:sz="4" w:space="0" w:color="000000"/>
              <w:right w:val="single" w:sz="4" w:space="0" w:color="000000"/>
            </w:tcBorders>
            <w:shd w:val="clear" w:color="auto" w:fill="auto"/>
          </w:tcPr>
          <w:p w14:paraId="22DD6FF0" w14:textId="77777777" w:rsidR="00622DCD" w:rsidRDefault="00622DCD" w:rsidP="006879AE">
            <w:pPr>
              <w:widowControl w:val="0"/>
              <w:spacing w:line="240" w:lineRule="auto"/>
              <w:ind w:firstLine="0"/>
              <w:rPr>
                <w:rFonts w:eastAsia="Times New Roman"/>
                <w:b/>
                <w:i/>
                <w:sz w:val="24"/>
                <w:szCs w:val="24"/>
                <w:lang w:eastAsia="ru-RU"/>
              </w:rPr>
            </w:pPr>
            <w:r>
              <w:rPr>
                <w:rFonts w:eastAsia="Times New Roman"/>
                <w:b/>
                <w:i/>
                <w:sz w:val="24"/>
                <w:szCs w:val="24"/>
                <w:lang w:eastAsia="ru-RU"/>
              </w:rPr>
              <w:t xml:space="preserve">Контактная работа - Аудиторные занятия </w:t>
            </w:r>
          </w:p>
        </w:tc>
        <w:tc>
          <w:tcPr>
            <w:tcW w:w="2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1C05C2" w14:textId="21C1846C" w:rsidR="00622DCD" w:rsidRDefault="00622DCD" w:rsidP="006879AE">
            <w:pPr>
              <w:widowControl w:val="0"/>
              <w:spacing w:line="240" w:lineRule="auto"/>
              <w:ind w:firstLine="0"/>
              <w:jc w:val="center"/>
              <w:rPr>
                <w:rFonts w:eastAsia="Times New Roman"/>
                <w:b/>
                <w:i/>
                <w:sz w:val="24"/>
                <w:szCs w:val="24"/>
                <w:lang w:eastAsia="ru-RU"/>
              </w:rPr>
            </w:pPr>
            <w:r>
              <w:rPr>
                <w:rFonts w:eastAsia="Times New Roman"/>
                <w:b/>
                <w:i/>
                <w:sz w:val="24"/>
                <w:szCs w:val="24"/>
                <w:lang w:eastAsia="ru-RU"/>
              </w:rPr>
              <w:t>32/16</w:t>
            </w:r>
          </w:p>
        </w:tc>
        <w:tc>
          <w:tcPr>
            <w:tcW w:w="2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15A676" w14:textId="31420C93" w:rsidR="00622DCD" w:rsidRDefault="00622DCD" w:rsidP="006879AE">
            <w:pPr>
              <w:widowControl w:val="0"/>
              <w:spacing w:line="240" w:lineRule="auto"/>
              <w:ind w:firstLine="0"/>
              <w:jc w:val="center"/>
              <w:rPr>
                <w:rFonts w:eastAsia="Times New Roman"/>
                <w:b/>
                <w:i/>
                <w:sz w:val="24"/>
                <w:szCs w:val="24"/>
                <w:lang w:eastAsia="ru-RU"/>
              </w:rPr>
            </w:pPr>
            <w:r>
              <w:rPr>
                <w:rFonts w:eastAsia="Times New Roman"/>
                <w:b/>
                <w:i/>
                <w:sz w:val="24"/>
                <w:szCs w:val="24"/>
                <w:lang w:eastAsia="ru-RU"/>
              </w:rPr>
              <w:t>32/16</w:t>
            </w:r>
          </w:p>
        </w:tc>
      </w:tr>
      <w:tr w:rsidR="00622DCD" w14:paraId="1EBBFE88" w14:textId="77777777" w:rsidTr="004505E7">
        <w:tc>
          <w:tcPr>
            <w:tcW w:w="5181" w:type="dxa"/>
            <w:tcBorders>
              <w:top w:val="single" w:sz="4" w:space="0" w:color="000000"/>
              <w:left w:val="single" w:sz="4" w:space="0" w:color="000000"/>
              <w:bottom w:val="single" w:sz="4" w:space="0" w:color="000000"/>
              <w:right w:val="single" w:sz="4" w:space="0" w:color="000000"/>
            </w:tcBorders>
            <w:shd w:val="clear" w:color="auto" w:fill="auto"/>
          </w:tcPr>
          <w:p w14:paraId="5835D5D1" w14:textId="77777777" w:rsidR="00622DCD" w:rsidRDefault="00622DCD" w:rsidP="006879AE">
            <w:pPr>
              <w:widowControl w:val="0"/>
              <w:spacing w:line="240" w:lineRule="auto"/>
              <w:ind w:firstLine="0"/>
              <w:rPr>
                <w:rFonts w:eastAsia="Times New Roman"/>
                <w:i/>
                <w:sz w:val="24"/>
                <w:szCs w:val="24"/>
                <w:lang w:eastAsia="ru-RU"/>
              </w:rPr>
            </w:pPr>
            <w:r>
              <w:rPr>
                <w:rFonts w:eastAsia="Times New Roman"/>
                <w:i/>
                <w:sz w:val="24"/>
                <w:szCs w:val="24"/>
                <w:lang w:eastAsia="ru-RU"/>
              </w:rPr>
              <w:t xml:space="preserve">Лекции </w:t>
            </w:r>
          </w:p>
        </w:tc>
        <w:tc>
          <w:tcPr>
            <w:tcW w:w="2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58A857" w14:textId="4990FCD3" w:rsidR="00622DCD" w:rsidRDefault="00622DCD" w:rsidP="006879AE">
            <w:pPr>
              <w:widowControl w:val="0"/>
              <w:spacing w:line="240" w:lineRule="auto"/>
              <w:ind w:firstLine="0"/>
              <w:jc w:val="center"/>
              <w:rPr>
                <w:rFonts w:eastAsia="Times New Roman"/>
                <w:b/>
                <w:i/>
                <w:sz w:val="24"/>
                <w:szCs w:val="24"/>
                <w:lang w:eastAsia="ru-RU"/>
              </w:rPr>
            </w:pPr>
            <w:r>
              <w:rPr>
                <w:rFonts w:eastAsia="Times New Roman"/>
                <w:b/>
                <w:i/>
                <w:sz w:val="24"/>
                <w:szCs w:val="24"/>
                <w:lang w:eastAsia="ru-RU"/>
              </w:rPr>
              <w:t>8/4</w:t>
            </w:r>
          </w:p>
        </w:tc>
        <w:tc>
          <w:tcPr>
            <w:tcW w:w="2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3EDD48" w14:textId="634A033E" w:rsidR="00622DCD" w:rsidRDefault="00622DCD" w:rsidP="006879AE">
            <w:pPr>
              <w:widowControl w:val="0"/>
              <w:spacing w:line="240" w:lineRule="auto"/>
              <w:ind w:firstLine="0"/>
              <w:jc w:val="center"/>
              <w:rPr>
                <w:rFonts w:eastAsia="Times New Roman"/>
                <w:b/>
                <w:i/>
                <w:sz w:val="24"/>
                <w:szCs w:val="24"/>
                <w:lang w:eastAsia="ru-RU"/>
              </w:rPr>
            </w:pPr>
            <w:r>
              <w:rPr>
                <w:rFonts w:eastAsia="Times New Roman"/>
                <w:b/>
                <w:i/>
                <w:sz w:val="24"/>
                <w:szCs w:val="24"/>
                <w:lang w:eastAsia="ru-RU"/>
              </w:rPr>
              <w:t>8/4</w:t>
            </w:r>
          </w:p>
        </w:tc>
      </w:tr>
      <w:tr w:rsidR="00622DCD" w14:paraId="6DCC906D" w14:textId="77777777" w:rsidTr="004505E7">
        <w:tc>
          <w:tcPr>
            <w:tcW w:w="5181" w:type="dxa"/>
            <w:tcBorders>
              <w:top w:val="single" w:sz="4" w:space="0" w:color="000000"/>
              <w:left w:val="single" w:sz="4" w:space="0" w:color="000000"/>
              <w:bottom w:val="single" w:sz="4" w:space="0" w:color="000000"/>
              <w:right w:val="single" w:sz="4" w:space="0" w:color="000000"/>
            </w:tcBorders>
            <w:shd w:val="clear" w:color="auto" w:fill="auto"/>
          </w:tcPr>
          <w:p w14:paraId="2D20661F" w14:textId="77777777" w:rsidR="00622DCD" w:rsidRDefault="00622DCD" w:rsidP="006879AE">
            <w:pPr>
              <w:widowControl w:val="0"/>
              <w:spacing w:line="240" w:lineRule="auto"/>
              <w:ind w:firstLine="0"/>
              <w:rPr>
                <w:rFonts w:eastAsia="Times New Roman"/>
                <w:i/>
                <w:sz w:val="24"/>
                <w:szCs w:val="24"/>
                <w:lang w:eastAsia="ru-RU"/>
              </w:rPr>
            </w:pPr>
            <w:r w:rsidRPr="005532E3">
              <w:rPr>
                <w:i/>
                <w:sz w:val="24"/>
                <w:szCs w:val="24"/>
              </w:rPr>
              <w:t xml:space="preserve">Семинары, практические занятия  </w:t>
            </w:r>
          </w:p>
        </w:tc>
        <w:tc>
          <w:tcPr>
            <w:tcW w:w="2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FA8E60" w14:textId="25943968" w:rsidR="00622DCD" w:rsidRDefault="00622DCD" w:rsidP="006879AE">
            <w:pPr>
              <w:widowControl w:val="0"/>
              <w:spacing w:line="240" w:lineRule="auto"/>
              <w:ind w:firstLine="0"/>
              <w:jc w:val="center"/>
              <w:rPr>
                <w:rFonts w:eastAsia="Times New Roman"/>
                <w:b/>
                <w:i/>
                <w:sz w:val="24"/>
                <w:szCs w:val="24"/>
                <w:lang w:eastAsia="ru-RU"/>
              </w:rPr>
            </w:pPr>
            <w:r>
              <w:rPr>
                <w:rFonts w:eastAsia="Times New Roman"/>
                <w:b/>
                <w:i/>
                <w:sz w:val="24"/>
                <w:szCs w:val="24"/>
                <w:lang w:eastAsia="ru-RU"/>
              </w:rPr>
              <w:t>24/12</w:t>
            </w:r>
          </w:p>
        </w:tc>
        <w:tc>
          <w:tcPr>
            <w:tcW w:w="2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4CDEA" w14:textId="5FC615C3" w:rsidR="00622DCD" w:rsidRDefault="00622DCD" w:rsidP="006879AE">
            <w:pPr>
              <w:widowControl w:val="0"/>
              <w:spacing w:line="240" w:lineRule="auto"/>
              <w:ind w:firstLine="0"/>
              <w:jc w:val="center"/>
              <w:rPr>
                <w:rFonts w:eastAsia="Times New Roman"/>
                <w:b/>
                <w:i/>
                <w:sz w:val="24"/>
                <w:szCs w:val="24"/>
                <w:lang w:eastAsia="ru-RU"/>
              </w:rPr>
            </w:pPr>
            <w:r>
              <w:rPr>
                <w:rFonts w:eastAsia="Times New Roman"/>
                <w:b/>
                <w:i/>
                <w:sz w:val="24"/>
                <w:szCs w:val="24"/>
                <w:lang w:eastAsia="ru-RU"/>
              </w:rPr>
              <w:t>24/12</w:t>
            </w:r>
          </w:p>
        </w:tc>
      </w:tr>
      <w:tr w:rsidR="00622DCD" w14:paraId="1CB1BCDC" w14:textId="77777777" w:rsidTr="004505E7">
        <w:tc>
          <w:tcPr>
            <w:tcW w:w="5181" w:type="dxa"/>
            <w:tcBorders>
              <w:top w:val="single" w:sz="4" w:space="0" w:color="000000"/>
              <w:left w:val="single" w:sz="4" w:space="0" w:color="000000"/>
              <w:bottom w:val="single" w:sz="4" w:space="0" w:color="000000"/>
              <w:right w:val="single" w:sz="4" w:space="0" w:color="000000"/>
            </w:tcBorders>
            <w:shd w:val="clear" w:color="auto" w:fill="auto"/>
          </w:tcPr>
          <w:p w14:paraId="5BCDA0B4" w14:textId="77777777" w:rsidR="00622DCD" w:rsidRDefault="00622DCD" w:rsidP="006879AE">
            <w:pPr>
              <w:widowControl w:val="0"/>
              <w:spacing w:line="240" w:lineRule="auto"/>
              <w:ind w:firstLine="0"/>
              <w:rPr>
                <w:rFonts w:eastAsia="Times New Roman"/>
                <w:b/>
                <w:i/>
                <w:sz w:val="24"/>
                <w:szCs w:val="24"/>
                <w:lang w:eastAsia="ru-RU"/>
              </w:rPr>
            </w:pPr>
            <w:r>
              <w:rPr>
                <w:rFonts w:eastAsia="Times New Roman"/>
                <w:b/>
                <w:i/>
                <w:sz w:val="24"/>
                <w:szCs w:val="24"/>
                <w:lang w:eastAsia="ru-RU"/>
              </w:rPr>
              <w:t>Самостоятельная работа</w:t>
            </w:r>
          </w:p>
        </w:tc>
        <w:tc>
          <w:tcPr>
            <w:tcW w:w="2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9B0403" w14:textId="0CA812A1" w:rsidR="00622DCD" w:rsidRDefault="00622DCD" w:rsidP="006879AE">
            <w:pPr>
              <w:widowControl w:val="0"/>
              <w:spacing w:line="240" w:lineRule="auto"/>
              <w:ind w:firstLine="0"/>
              <w:jc w:val="center"/>
              <w:rPr>
                <w:rFonts w:eastAsia="Times New Roman"/>
                <w:b/>
                <w:i/>
                <w:sz w:val="24"/>
                <w:szCs w:val="24"/>
                <w:lang w:eastAsia="ru-RU"/>
              </w:rPr>
            </w:pPr>
            <w:r>
              <w:rPr>
                <w:rFonts w:eastAsia="Times New Roman"/>
                <w:b/>
                <w:i/>
                <w:sz w:val="24"/>
                <w:szCs w:val="24"/>
                <w:lang w:eastAsia="ru-RU"/>
              </w:rPr>
              <w:t>76/92</w:t>
            </w:r>
          </w:p>
        </w:tc>
        <w:tc>
          <w:tcPr>
            <w:tcW w:w="2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F5D323" w14:textId="106D4F07" w:rsidR="00622DCD" w:rsidRDefault="00622DCD" w:rsidP="006879AE">
            <w:pPr>
              <w:widowControl w:val="0"/>
              <w:spacing w:line="240" w:lineRule="auto"/>
              <w:ind w:firstLine="0"/>
              <w:jc w:val="center"/>
              <w:rPr>
                <w:rFonts w:eastAsia="Times New Roman"/>
                <w:b/>
                <w:i/>
                <w:sz w:val="24"/>
                <w:szCs w:val="24"/>
                <w:lang w:eastAsia="ru-RU"/>
              </w:rPr>
            </w:pPr>
            <w:r>
              <w:rPr>
                <w:rFonts w:eastAsia="Times New Roman"/>
                <w:b/>
                <w:i/>
                <w:sz w:val="24"/>
                <w:szCs w:val="24"/>
                <w:lang w:eastAsia="ru-RU"/>
              </w:rPr>
              <w:t>76/92</w:t>
            </w:r>
          </w:p>
        </w:tc>
      </w:tr>
      <w:tr w:rsidR="00622DCD" w14:paraId="2BA58A58" w14:textId="77777777" w:rsidTr="004505E7">
        <w:tc>
          <w:tcPr>
            <w:tcW w:w="5181" w:type="dxa"/>
            <w:tcBorders>
              <w:top w:val="single" w:sz="4" w:space="0" w:color="000000"/>
              <w:left w:val="single" w:sz="4" w:space="0" w:color="000000"/>
              <w:bottom w:val="single" w:sz="4" w:space="0" w:color="000000"/>
              <w:right w:val="single" w:sz="4" w:space="0" w:color="000000"/>
            </w:tcBorders>
            <w:shd w:val="clear" w:color="auto" w:fill="auto"/>
          </w:tcPr>
          <w:p w14:paraId="69A700E9" w14:textId="77777777" w:rsidR="00622DCD" w:rsidRDefault="00622DCD" w:rsidP="006879AE">
            <w:pPr>
              <w:widowControl w:val="0"/>
              <w:spacing w:line="240" w:lineRule="auto"/>
              <w:ind w:firstLine="0"/>
              <w:rPr>
                <w:rFonts w:eastAsia="Times New Roman"/>
                <w:sz w:val="24"/>
                <w:szCs w:val="24"/>
                <w:lang w:eastAsia="ru-RU"/>
              </w:rPr>
            </w:pPr>
            <w:r>
              <w:rPr>
                <w:rFonts w:eastAsia="Times New Roman"/>
                <w:sz w:val="24"/>
                <w:szCs w:val="24"/>
                <w:lang w:eastAsia="ru-RU"/>
              </w:rPr>
              <w:t xml:space="preserve">Вид текущего контроля </w:t>
            </w:r>
          </w:p>
        </w:tc>
        <w:tc>
          <w:tcPr>
            <w:tcW w:w="2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AE54D" w14:textId="77777777" w:rsidR="00622DCD" w:rsidRDefault="00622DCD" w:rsidP="006879AE">
            <w:pPr>
              <w:widowControl w:val="0"/>
              <w:spacing w:line="240" w:lineRule="auto"/>
              <w:ind w:firstLine="0"/>
              <w:jc w:val="center"/>
              <w:rPr>
                <w:rFonts w:eastAsia="Times New Roman"/>
                <w:b/>
                <w:i/>
                <w:sz w:val="24"/>
                <w:szCs w:val="24"/>
                <w:lang w:eastAsia="ru-RU"/>
              </w:rPr>
            </w:pPr>
            <w:r>
              <w:rPr>
                <w:rFonts w:eastAsia="Times New Roman"/>
                <w:b/>
                <w:i/>
                <w:sz w:val="24"/>
                <w:szCs w:val="24"/>
                <w:lang w:eastAsia="ru-RU"/>
              </w:rPr>
              <w:t>Контрольная работа</w:t>
            </w:r>
          </w:p>
        </w:tc>
        <w:tc>
          <w:tcPr>
            <w:tcW w:w="2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BA213" w14:textId="77777777" w:rsidR="00622DCD" w:rsidRDefault="00622DCD" w:rsidP="006879AE">
            <w:pPr>
              <w:widowControl w:val="0"/>
              <w:spacing w:line="240" w:lineRule="auto"/>
              <w:ind w:firstLine="0"/>
              <w:jc w:val="center"/>
              <w:rPr>
                <w:rFonts w:eastAsia="Times New Roman"/>
                <w:b/>
                <w:i/>
                <w:sz w:val="24"/>
                <w:szCs w:val="24"/>
                <w:lang w:eastAsia="ru-RU"/>
              </w:rPr>
            </w:pPr>
            <w:r>
              <w:rPr>
                <w:rFonts w:eastAsia="Times New Roman"/>
                <w:b/>
                <w:i/>
                <w:sz w:val="24"/>
                <w:szCs w:val="24"/>
                <w:lang w:eastAsia="ru-RU"/>
              </w:rPr>
              <w:t>Контрольная работа</w:t>
            </w:r>
          </w:p>
        </w:tc>
      </w:tr>
      <w:tr w:rsidR="00622DCD" w14:paraId="50C1BC02" w14:textId="77777777" w:rsidTr="004505E7">
        <w:tc>
          <w:tcPr>
            <w:tcW w:w="5181" w:type="dxa"/>
            <w:tcBorders>
              <w:top w:val="single" w:sz="4" w:space="0" w:color="000000"/>
              <w:left w:val="single" w:sz="4" w:space="0" w:color="000000"/>
              <w:bottom w:val="single" w:sz="4" w:space="0" w:color="000000"/>
              <w:right w:val="single" w:sz="4" w:space="0" w:color="000000"/>
            </w:tcBorders>
            <w:shd w:val="clear" w:color="auto" w:fill="auto"/>
          </w:tcPr>
          <w:p w14:paraId="08B92AD6" w14:textId="77777777" w:rsidR="00622DCD" w:rsidRDefault="00622DCD" w:rsidP="006879AE">
            <w:pPr>
              <w:widowControl w:val="0"/>
              <w:spacing w:line="240" w:lineRule="auto"/>
              <w:ind w:firstLine="0"/>
              <w:rPr>
                <w:rFonts w:eastAsia="Times New Roman"/>
                <w:sz w:val="24"/>
                <w:szCs w:val="24"/>
                <w:lang w:eastAsia="ru-RU"/>
              </w:rPr>
            </w:pPr>
            <w:r>
              <w:rPr>
                <w:rFonts w:eastAsia="Times New Roman"/>
                <w:sz w:val="24"/>
                <w:szCs w:val="24"/>
                <w:lang w:eastAsia="ru-RU"/>
              </w:rPr>
              <w:t>Вид промежуточной аттестации</w:t>
            </w:r>
          </w:p>
        </w:tc>
        <w:tc>
          <w:tcPr>
            <w:tcW w:w="2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D178D" w14:textId="77777777" w:rsidR="00622DCD" w:rsidRDefault="00622DCD" w:rsidP="006879AE">
            <w:pPr>
              <w:widowControl w:val="0"/>
              <w:spacing w:line="240" w:lineRule="auto"/>
              <w:ind w:firstLine="0"/>
              <w:jc w:val="center"/>
              <w:rPr>
                <w:rFonts w:eastAsia="Times New Roman"/>
                <w:b/>
                <w:i/>
                <w:sz w:val="24"/>
                <w:szCs w:val="24"/>
                <w:lang w:eastAsia="ru-RU"/>
              </w:rPr>
            </w:pPr>
            <w:r>
              <w:rPr>
                <w:rFonts w:eastAsia="Times New Roman"/>
                <w:b/>
                <w:i/>
                <w:sz w:val="24"/>
                <w:szCs w:val="24"/>
                <w:lang w:eastAsia="ru-RU"/>
              </w:rPr>
              <w:t>зачет</w:t>
            </w:r>
          </w:p>
        </w:tc>
        <w:tc>
          <w:tcPr>
            <w:tcW w:w="2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6D64D4" w14:textId="77777777" w:rsidR="00622DCD" w:rsidRDefault="00622DCD" w:rsidP="006879AE">
            <w:pPr>
              <w:widowControl w:val="0"/>
              <w:spacing w:line="240" w:lineRule="auto"/>
              <w:ind w:firstLine="0"/>
              <w:jc w:val="center"/>
              <w:rPr>
                <w:rFonts w:eastAsia="Times New Roman"/>
                <w:b/>
                <w:i/>
                <w:sz w:val="24"/>
                <w:szCs w:val="24"/>
                <w:lang w:eastAsia="ru-RU"/>
              </w:rPr>
            </w:pPr>
            <w:r>
              <w:rPr>
                <w:rFonts w:eastAsia="Times New Roman"/>
                <w:b/>
                <w:i/>
                <w:sz w:val="24"/>
                <w:szCs w:val="24"/>
                <w:lang w:eastAsia="ru-RU"/>
              </w:rPr>
              <w:t>зачет</w:t>
            </w:r>
          </w:p>
        </w:tc>
      </w:tr>
    </w:tbl>
    <w:p w14:paraId="5296129D" w14:textId="77777777" w:rsidR="00622DCD" w:rsidRDefault="00622DCD" w:rsidP="003906AF">
      <w:pPr>
        <w:jc w:val="center"/>
      </w:pPr>
    </w:p>
    <w:p w14:paraId="463164F0" w14:textId="77777777" w:rsidR="0018679A" w:rsidRPr="0018679A" w:rsidRDefault="0018679A" w:rsidP="00C846D5">
      <w:pPr>
        <w:pStyle w:val="3"/>
        <w:rPr>
          <w:lang w:eastAsia="ru-RU"/>
        </w:rPr>
      </w:pPr>
      <w:bookmarkStart w:id="22" w:name="_Toc481708678"/>
      <w:bookmarkStart w:id="23" w:name="_Toc96082333"/>
      <w:bookmarkStart w:id="24" w:name="_Toc96082373"/>
      <w:bookmarkStart w:id="25" w:name="_Toc468985601"/>
      <w:r w:rsidRPr="0018679A">
        <w:rPr>
          <w:lang w:eastAsia="ru-RU"/>
        </w:rPr>
        <w:lastRenderedPageBreak/>
        <w:t>5.</w:t>
      </w:r>
      <w:bookmarkEnd w:id="22"/>
      <w:r w:rsidR="005D78BB" w:rsidRPr="005D78BB">
        <w:rPr>
          <w:szCs w:val="28"/>
        </w:rPr>
        <w:t xml:space="preserve"> </w:t>
      </w:r>
      <w:r w:rsidR="005D78BB" w:rsidRPr="005532E3">
        <w:rPr>
          <w:szCs w:val="28"/>
        </w:rPr>
        <w:t>Содержание дисциплины, структурированное по темам (разделам) дисциплины с указани</w:t>
      </w:r>
      <w:r w:rsidR="005D78BB">
        <w:rPr>
          <w:szCs w:val="28"/>
        </w:rPr>
        <w:t>ем их объемов (в академических часах) и видов</w:t>
      </w:r>
      <w:r w:rsidR="005D78BB" w:rsidRPr="005532E3">
        <w:rPr>
          <w:szCs w:val="28"/>
        </w:rPr>
        <w:t xml:space="preserve"> учебных занятий</w:t>
      </w:r>
      <w:bookmarkEnd w:id="23"/>
      <w:bookmarkEnd w:id="24"/>
    </w:p>
    <w:p w14:paraId="6FFA295F" w14:textId="77777777" w:rsidR="0018679A" w:rsidRPr="001E3676" w:rsidRDefault="0018679A" w:rsidP="001E3676">
      <w:pPr>
        <w:pStyle w:val="2"/>
        <w:spacing w:before="0" w:after="0"/>
        <w:rPr>
          <w:rFonts w:ascii="Times New Roman" w:hAnsi="Times New Roman"/>
          <w:i w:val="0"/>
          <w:lang w:eastAsia="ru-RU"/>
        </w:rPr>
      </w:pPr>
      <w:bookmarkStart w:id="26" w:name="_Toc481708679"/>
      <w:bookmarkStart w:id="27" w:name="_Toc96082334"/>
      <w:bookmarkStart w:id="28" w:name="_Toc96082374"/>
      <w:r w:rsidRPr="001E3676">
        <w:rPr>
          <w:rFonts w:ascii="Times New Roman" w:hAnsi="Times New Roman"/>
          <w:i w:val="0"/>
          <w:lang w:eastAsia="ru-RU"/>
        </w:rPr>
        <w:t>5.1. Содержание тем дисциплины</w:t>
      </w:r>
      <w:bookmarkEnd w:id="26"/>
      <w:bookmarkEnd w:id="27"/>
      <w:bookmarkEnd w:id="28"/>
    </w:p>
    <w:p w14:paraId="6B1207B6" w14:textId="77777777" w:rsidR="00474971" w:rsidRPr="00255E57" w:rsidRDefault="00474971" w:rsidP="00474971">
      <w:pPr>
        <w:ind w:firstLine="357"/>
        <w:rPr>
          <w:b/>
        </w:rPr>
      </w:pPr>
      <w:r w:rsidRPr="00255E57">
        <w:rPr>
          <w:b/>
        </w:rPr>
        <w:t>Тема 1.</w:t>
      </w:r>
      <w:r w:rsidR="00182416">
        <w:rPr>
          <w:b/>
        </w:rPr>
        <w:t xml:space="preserve"> </w:t>
      </w:r>
      <w:r w:rsidRPr="00255E57">
        <w:rPr>
          <w:b/>
        </w:rPr>
        <w:t>Открытость как фактор повышения эффективности деятельности органов государственного управления</w:t>
      </w:r>
    </w:p>
    <w:p w14:paraId="2DBEC808" w14:textId="77777777" w:rsidR="00474971" w:rsidRPr="00255E57" w:rsidRDefault="00474971" w:rsidP="00474971">
      <w:r w:rsidRPr="00255E57">
        <w:t>Открытость, прозрачность (транспарентность) и подотчетность государственного управления. Сущность понятий «открытость» и «прозрачность». Основная политическая цепь зависимости и подотчетности государственной власти гражданскому обществу. Каналы коммуникаций «общество-власть» и «власть-общество». Механизм общественного мнения. Гражданский контроль. Трехзвенная схема процесса лоббирования: группы давления (субъекты лоббирования) – профессиональные лоббисты или лоббистские организации – государственные чиновники и депутаты (объекты лоббирования). Механизм связей с общественностью или «</w:t>
      </w:r>
      <w:proofErr w:type="spellStart"/>
      <w:r w:rsidRPr="00255E57">
        <w:t>publicrelations</w:t>
      </w:r>
      <w:proofErr w:type="spellEnd"/>
      <w:r w:rsidRPr="00255E57">
        <w:t>» (PR). Механизм консультативного взаимодействия. Прозрачность процессов. Прозрачность в финансовом управлении. Прозрачность государственных закупок. Прозрачность в нормативно-правовой деятельности. Прозрачность в области управления кадрами.</w:t>
      </w:r>
    </w:p>
    <w:p w14:paraId="0B0C9893" w14:textId="77777777" w:rsidR="00F73B03" w:rsidRPr="00255E57" w:rsidRDefault="00F73B03" w:rsidP="00474971"/>
    <w:p w14:paraId="7D4605AF" w14:textId="77777777" w:rsidR="00474971" w:rsidRPr="00255E57" w:rsidRDefault="00474971" w:rsidP="00474971">
      <w:pPr>
        <w:rPr>
          <w:b/>
        </w:rPr>
      </w:pPr>
      <w:r w:rsidRPr="00255E57">
        <w:rPr>
          <w:b/>
        </w:rPr>
        <w:t>Тема 2. Информационная составляющая политики транспарентности в Российской Федерации</w:t>
      </w:r>
    </w:p>
    <w:p w14:paraId="0254F2F4" w14:textId="77777777" w:rsidR="00474971" w:rsidRPr="00255E57" w:rsidRDefault="00474971" w:rsidP="00474971">
      <w:r w:rsidRPr="00255E57">
        <w:rPr>
          <w:color w:val="000000"/>
          <w:shd w:val="clear" w:color="auto" w:fill="FFFFFF"/>
        </w:rPr>
        <w:t xml:space="preserve">Понятие и виды информации. Понятие правового режима информации. </w:t>
      </w:r>
    </w:p>
    <w:p w14:paraId="0FF92F2B" w14:textId="77777777" w:rsidR="00474971" w:rsidRPr="00255E57" w:rsidRDefault="00474971" w:rsidP="00474971">
      <w:pPr>
        <w:rPr>
          <w:color w:val="000000"/>
          <w:shd w:val="clear" w:color="auto" w:fill="FFFFFF"/>
        </w:rPr>
      </w:pPr>
      <w:r w:rsidRPr="00255E57">
        <w:t xml:space="preserve">Влияние организации управленческой деятельности на эффективность управления. Взаимосвязь терминов «транспарентность»» и информационная тайна». </w:t>
      </w:r>
      <w:r w:rsidRPr="00255E57">
        <w:rPr>
          <w:color w:val="000000"/>
          <w:shd w:val="clear" w:color="auto" w:fill="FFFFFF"/>
        </w:rPr>
        <w:t xml:space="preserve">Динамика соотношения транспарентности и тайны информации. Методы защиты информации. Защита информации методами криптографического преобразования. Правовые и морально-этические меры защиты информации. </w:t>
      </w:r>
    </w:p>
    <w:p w14:paraId="659344C3" w14:textId="77777777" w:rsidR="00474971" w:rsidRPr="00255E57" w:rsidRDefault="00474971" w:rsidP="00474971">
      <w:pPr>
        <w:rPr>
          <w:color w:val="000000"/>
          <w:shd w:val="clear" w:color="auto" w:fill="FFFFFF"/>
        </w:rPr>
      </w:pPr>
      <w:r w:rsidRPr="00255E57">
        <w:rPr>
          <w:color w:val="000000"/>
          <w:shd w:val="clear" w:color="auto" w:fill="FFFFFF"/>
        </w:rPr>
        <w:t>Особенности территориального управления как объекта информатизации и транспарентности. История информатизации территориального управления. Современный период информатизации в Российской Федерации.</w:t>
      </w:r>
    </w:p>
    <w:p w14:paraId="5DC1C9E6" w14:textId="77777777" w:rsidR="00474971" w:rsidRPr="00255E57" w:rsidRDefault="00474971" w:rsidP="00474971">
      <w:r w:rsidRPr="00255E57">
        <w:t xml:space="preserve">Организация информационно-управленческой деятельности в масштабе всей системы государственного и муниципального управления. Стандартизация и регламентация в системе информатизации и транспарентности государственного управления. </w:t>
      </w:r>
    </w:p>
    <w:p w14:paraId="6E6B6D52" w14:textId="77777777" w:rsidR="00474971" w:rsidRPr="00255E57" w:rsidRDefault="00474971" w:rsidP="00474971">
      <w:pPr>
        <w:rPr>
          <w:b/>
        </w:rPr>
      </w:pPr>
      <w:r w:rsidRPr="00255E57">
        <w:rPr>
          <w:b/>
        </w:rPr>
        <w:t>Тема 3. Экспертиза политических решений как важнейший элемент системы транспарентности государственного управления</w:t>
      </w:r>
    </w:p>
    <w:p w14:paraId="2A4DCACB" w14:textId="77777777" w:rsidR="00474971" w:rsidRPr="00255E57" w:rsidRDefault="00474971" w:rsidP="00474971">
      <w:r w:rsidRPr="00255E57">
        <w:t xml:space="preserve">Понятие и виды экспертизы политических решений. Основные направления экспертизы политических решений. Международный опыт экспертизы </w:t>
      </w:r>
      <w:r w:rsidRPr="00255E57">
        <w:lastRenderedPageBreak/>
        <w:t>политических решений. Технология планирования экспертизы политических решений: содержание основных этапов и их последовательность. Международный опыт экспертизы законопроектов как частный случай экспертизы политических решений.</w:t>
      </w:r>
    </w:p>
    <w:p w14:paraId="056985B9" w14:textId="77777777" w:rsidR="00474971" w:rsidRPr="00255E57" w:rsidRDefault="00474971" w:rsidP="00474971">
      <w:r w:rsidRPr="00255E57">
        <w:t>Антикоррупционная экспертиза законопроектов. Основные направления деятельности ОЭСР в сфере антикоррупционной экспертизы законопроектов. Стандарты антикоррупционной экспертизы законопроектов. Сравнительно-правовой анализ оценочных антикоррупционных механизмов международных межправительственных организаций. Историческая обусловленность применения стандартов ОЭСР в законодательстве Российской Федерации. Рекомендации ОЭСР в антикоррупционной сфере и их использование в системе российского законодательства. Оценка антикоррупционных рисков в стандартах как один из элементов транспарентности и ее внедрение в Российской Федерации.</w:t>
      </w:r>
    </w:p>
    <w:p w14:paraId="3C3BB19F" w14:textId="77777777" w:rsidR="00474971" w:rsidRPr="00255E57" w:rsidRDefault="00474971" w:rsidP="00474971"/>
    <w:p w14:paraId="5919E911" w14:textId="77777777" w:rsidR="00474971" w:rsidRPr="00255E57" w:rsidRDefault="00474971" w:rsidP="00474971">
      <w:pPr>
        <w:rPr>
          <w:b/>
        </w:rPr>
      </w:pPr>
      <w:r w:rsidRPr="00255E57">
        <w:rPr>
          <w:b/>
        </w:rPr>
        <w:t xml:space="preserve">Тема 4. Развитие института транспарентности государственного управления в исторической ретроспективе. </w:t>
      </w:r>
    </w:p>
    <w:p w14:paraId="520F15E1" w14:textId="77777777" w:rsidR="00474971" w:rsidRPr="00255E57" w:rsidRDefault="00474971" w:rsidP="00474971">
      <w:r w:rsidRPr="00255E57">
        <w:t xml:space="preserve">Основные этапы развития системы транспарентности в России. Институты транспарентности и формы ее развития в России и зарубежных странах. Становление теории транспарентности. Транспарентность как наука. Сравнительные характеристики развития системы транспарентности в России и зарубежных странах. Стратегии развития транспарентности. Процессный и системный подходы к теории транспарентности. </w:t>
      </w:r>
      <w:proofErr w:type="spellStart"/>
      <w:r w:rsidRPr="00255E57">
        <w:t>Жизнециклический</w:t>
      </w:r>
      <w:proofErr w:type="spellEnd"/>
      <w:r w:rsidRPr="00255E57">
        <w:t xml:space="preserve"> и социально-психологический подход к транспарентности в государственном управлении.</w:t>
      </w:r>
    </w:p>
    <w:p w14:paraId="27C73760" w14:textId="77777777" w:rsidR="00474971" w:rsidRPr="00255E57" w:rsidRDefault="00474971" w:rsidP="00474971">
      <w:pPr>
        <w:pStyle w:val="aa"/>
        <w:spacing w:after="0"/>
        <w:ind w:left="0"/>
      </w:pPr>
      <w:r w:rsidRPr="00255E57">
        <w:t>Транспарентность и ее виды в контексте социолого- управленческого знания. Типологии транспарентности на основе взаимодействий и отношений субъектов и ее практической реализации. Современное управление процессами разработки и реализации технологий транспарентности в сфере государственного и муниципального управления.</w:t>
      </w:r>
    </w:p>
    <w:p w14:paraId="20A4212A" w14:textId="77777777" w:rsidR="00474971" w:rsidRPr="00255E57" w:rsidRDefault="00474971" w:rsidP="00474971">
      <w:pPr>
        <w:pStyle w:val="aa"/>
        <w:spacing w:after="0"/>
        <w:ind w:left="0"/>
      </w:pPr>
      <w:r w:rsidRPr="00255E57">
        <w:t>Условия возникновения рисков в соответствии с современной теорией управления рисками транспарентности государственного управления. Цели управления рисками. Этапы управления рисками. Классификация рисков.</w:t>
      </w:r>
    </w:p>
    <w:p w14:paraId="53990014" w14:textId="77777777" w:rsidR="00474971" w:rsidRPr="00255E57" w:rsidRDefault="00474971" w:rsidP="00474971">
      <w:r w:rsidRPr="00255E57">
        <w:t>Уровни регулирования инновационной деятельности. Разработка инновационных прогнозов и стратегий в сфере транспарентности государственного управления. Поддержка высокоэффективных инновационных проектов в сфере транспарентности государственного управления.</w:t>
      </w:r>
    </w:p>
    <w:p w14:paraId="2FA4E578" w14:textId="77777777" w:rsidR="00474971" w:rsidRPr="00255E57" w:rsidRDefault="00474971" w:rsidP="00474971">
      <w:r w:rsidRPr="00255E57">
        <w:t xml:space="preserve">Основные факторы государственного регулирования инновационной деятельности в сфере транспарентности государственного управления. Пути создания благоприятного инновационного климата. Обеспечение приоритета </w:t>
      </w:r>
      <w:r w:rsidRPr="00255E57">
        <w:lastRenderedPageBreak/>
        <w:t>инновационной деятельности. Опыт США, Японии и других стран. Отечественный опыт.</w:t>
      </w:r>
    </w:p>
    <w:p w14:paraId="6403FD24" w14:textId="77777777" w:rsidR="00474971" w:rsidRPr="00255E57" w:rsidRDefault="00474971" w:rsidP="00474971">
      <w:r w:rsidRPr="00255E57">
        <w:t>Комплексная оценка эффективности инновационной деятельности в сфере транспарентности государственного управления. Социальная эффективность. Экономическая эффективность. Финансово-экономический анализ как центральный элемент системного анализа эффективности инновационных технологий в сфере транспарентности государственного управления.</w:t>
      </w:r>
    </w:p>
    <w:p w14:paraId="08133209" w14:textId="77777777" w:rsidR="00474971" w:rsidRPr="00255E57" w:rsidRDefault="00474971" w:rsidP="00474971"/>
    <w:p w14:paraId="63734295" w14:textId="77777777" w:rsidR="00474971" w:rsidRPr="00255E57" w:rsidRDefault="00474971" w:rsidP="00474971">
      <w:pPr>
        <w:rPr>
          <w:b/>
        </w:rPr>
      </w:pPr>
      <w:r w:rsidRPr="00255E57">
        <w:rPr>
          <w:b/>
        </w:rPr>
        <w:t>Тема 5. Открытое правительство в системе транспарентности государственного управления</w:t>
      </w:r>
    </w:p>
    <w:p w14:paraId="57CE3AA0" w14:textId="77777777" w:rsidR="00474971" w:rsidRPr="00255E57" w:rsidRDefault="00474971" w:rsidP="00474971">
      <w:r w:rsidRPr="00255E57">
        <w:t>Понятие «открытое правительство» и его сущность. Принципы открытого правительства. Понятие Декларации открытого правительства ее роль в развитии института транспарентности в России. Положительные и негативные характеристики открытого правительства. Электронное правительство как часть открытого правительства. Электронный документооборот – важный элемент электронного правительства.</w:t>
      </w:r>
    </w:p>
    <w:p w14:paraId="1DABE691" w14:textId="77777777" w:rsidR="00474971" w:rsidRPr="00255E57" w:rsidRDefault="00474971" w:rsidP="00474971">
      <w:r w:rsidRPr="00255E57">
        <w:t>Основные направления развития открытого правительства. Открытое правительство и вопросы ограничения представления информации. Институциональный механизм открытого правительства. Электронное правительство и публичные услуги. Доктринальные подходы к институту электронного правительства. Предпосылки и условия формирования открытого правительства.</w:t>
      </w:r>
    </w:p>
    <w:p w14:paraId="66B9055E" w14:textId="77777777" w:rsidR="00474971" w:rsidRPr="00255E57" w:rsidRDefault="00474971" w:rsidP="00474971">
      <w:r w:rsidRPr="00255E57">
        <w:t>Цели формирования стандарта открытости. Нормативно-правовая основа разработки стандарта. Основные документы стандарта открытости: а) концепция открытости федеральных органов исполнительной власти; б) методические рекомендации по реализации принципов открытости в федеральных органах исполнительной власти; в) методика мониторинга и оценки открытости федеральных органов исполнительной власти. Цели Концепции открытости феде</w:t>
      </w:r>
      <w:r w:rsidR="00F73B03" w:rsidRPr="00255E57">
        <w:t>раль</w:t>
      </w:r>
      <w:r w:rsidRPr="00255E57">
        <w:t xml:space="preserve">ных органов исполнительной власти. Назначение и обоснование необходимости принятия Концепции. Принципы открытости федеральных органов исполнительной власти и основные задачи по их реализации. Методика реализации концепции открытости федеральных органов исполнительной власти (учебник, руководство по внедрению принципов открытости). Механизмы (инструменты) реализации принципов открытости. Рекомендации по информированию о работе с обращениями граждан и организаций. Рекомендации по организации работы с референтными группами федерального органа исполнительной власти. Рекомендации по вовлечению граждан в оценку деятельности федерального органа исполнительной власти. Иные механизмы (инструменты) открытости. Технологии, </w:t>
      </w:r>
      <w:r w:rsidRPr="00255E57">
        <w:lastRenderedPageBreak/>
        <w:t>механизмы и способы формирования, хранения и распространения государственной информации. Методика мониторинга и оценки открытости федеральных органов исполнительной власти. Предмет и основные методы мониторинга. Проведение самообследования федеральными органами исполнительной власти. Проведение экспертной оценки. Расчет индекса открытости и формирование рейтинга федеральных органов исполнительной власти.</w:t>
      </w:r>
    </w:p>
    <w:p w14:paraId="6F29330B" w14:textId="77777777" w:rsidR="00474971" w:rsidRPr="00255E57" w:rsidRDefault="00474971" w:rsidP="00474971">
      <w:pPr>
        <w:rPr>
          <w:b/>
        </w:rPr>
      </w:pPr>
      <w:r w:rsidRPr="00255E57">
        <w:rPr>
          <w:b/>
          <w:shd w:val="clear" w:color="auto" w:fill="FFFFFF"/>
        </w:rPr>
        <w:t xml:space="preserve">Тема 6. Ответственность государственных служащих и </w:t>
      </w:r>
      <w:r w:rsidRPr="00255E57">
        <w:rPr>
          <w:b/>
        </w:rPr>
        <w:t xml:space="preserve">должностных лиц государственной власти и местного самоуправления за нарушение политики транспарентности </w:t>
      </w:r>
    </w:p>
    <w:p w14:paraId="1A98294E" w14:textId="77777777" w:rsidR="00474971" w:rsidRPr="00255E57" w:rsidRDefault="00474971" w:rsidP="00474971">
      <w:pPr>
        <w:rPr>
          <w:bCs/>
        </w:rPr>
      </w:pPr>
      <w:r w:rsidRPr="00255E57">
        <w:t xml:space="preserve">Ответственность как политическая и правовая категория в современном государстве. </w:t>
      </w:r>
      <w:r w:rsidRPr="00255E57">
        <w:rPr>
          <w:bCs/>
        </w:rPr>
        <w:t>Правовой механизм политической и юридической (конституционной) ответственности должностных лиц публичной власти и государственных служащих.</w:t>
      </w:r>
    </w:p>
    <w:p w14:paraId="5A7555FF" w14:textId="77777777" w:rsidR="00474971" w:rsidRPr="00255E57" w:rsidRDefault="00474971" w:rsidP="00474971">
      <w:r w:rsidRPr="00255E57">
        <w:t xml:space="preserve">Реализация ответственности при принятии политических и административных решений. Формы ответственности при принятии и реализации политических и административных решений. Методологические подходы оценки эффективности работы публичной власти. «Скалярный» и «векторный» методы оценки транспарентности в органах государственного управления. </w:t>
      </w:r>
      <w:r w:rsidRPr="00255E57">
        <w:rPr>
          <w:color w:val="000000"/>
        </w:rPr>
        <w:t xml:space="preserve">Способы оценки эффективности власти и уровня развития территории, применяемые в Российской Федерации. </w:t>
      </w:r>
      <w:r w:rsidRPr="00255E57">
        <w:t xml:space="preserve">Разработка системы и критериев оценки эффективности политики транспарентности для территориальных администраций. </w:t>
      </w:r>
    </w:p>
    <w:p w14:paraId="62710E79" w14:textId="77777777" w:rsidR="00474971" w:rsidRPr="00255E57" w:rsidRDefault="00474971" w:rsidP="00474971">
      <w:pPr>
        <w:rPr>
          <w:b/>
        </w:rPr>
      </w:pPr>
      <w:r w:rsidRPr="00255E57">
        <w:rPr>
          <w:b/>
        </w:rPr>
        <w:t>Тема 7. Этические основы политики транспарентности государственного управления</w:t>
      </w:r>
    </w:p>
    <w:p w14:paraId="264514F2" w14:textId="77777777" w:rsidR="00474971" w:rsidRPr="00255E57" w:rsidRDefault="00474971" w:rsidP="00474971">
      <w:pPr>
        <w:rPr>
          <w:shd w:val="clear" w:color="auto" w:fill="FFFFFF"/>
        </w:rPr>
      </w:pPr>
      <w:r w:rsidRPr="00255E57">
        <w:t>Природа и сущность этики. Виды профессиональной этики. Нравственные требования к служебному поведению государственных и муниципальных служащих.</w:t>
      </w:r>
      <w:r w:rsidRPr="00255E57">
        <w:rPr>
          <w:b/>
          <w:shd w:val="clear" w:color="auto" w:fill="FFFFFF"/>
        </w:rPr>
        <w:t xml:space="preserve"> </w:t>
      </w:r>
      <w:r w:rsidRPr="00255E57">
        <w:rPr>
          <w:shd w:val="clear" w:color="auto" w:fill="FFFFFF"/>
        </w:rPr>
        <w:t>Этические проблемы транспарентности на государственной муниципальной службе. Моральный аспект транспарентных аномалий на государственной и муниципальной службе.</w:t>
      </w:r>
    </w:p>
    <w:p w14:paraId="43414B5A" w14:textId="77777777" w:rsidR="00474971" w:rsidRPr="00255E57" w:rsidRDefault="00474971" w:rsidP="00474971">
      <w:pPr>
        <w:rPr>
          <w:shd w:val="clear" w:color="auto" w:fill="FFFFFF"/>
        </w:rPr>
      </w:pPr>
      <w:r w:rsidRPr="00255E57">
        <w:rPr>
          <w:shd w:val="clear" w:color="auto" w:fill="FFFFFF"/>
        </w:rPr>
        <w:t>Специфика и содержание моральных конфликтов на государственной и муниципальной службе. Конфликт интересов как препятствие транспарентности на государственной гражданской службе и муниципальной службе. Оценка соблюдения государственными гражданскими и муниципальными служащими норм профессиональной этики как основа транспарентности на ГГС и муниципальной службе.</w:t>
      </w:r>
    </w:p>
    <w:p w14:paraId="51171D1A" w14:textId="77777777" w:rsidR="00474971" w:rsidRPr="00255E57" w:rsidRDefault="00474971" w:rsidP="00474971">
      <w:pPr>
        <w:rPr>
          <w:b/>
        </w:rPr>
      </w:pPr>
      <w:r w:rsidRPr="00255E57">
        <w:rPr>
          <w:b/>
        </w:rPr>
        <w:t>Тема 8. Внедрение принципов и механизмов открытого государственного управления в субъектах Российской Федерации.</w:t>
      </w:r>
    </w:p>
    <w:p w14:paraId="7EC43FBD" w14:textId="77777777" w:rsidR="00474971" w:rsidRPr="00255E57" w:rsidRDefault="00474971" w:rsidP="00474971">
      <w:r w:rsidRPr="00255E57">
        <w:t xml:space="preserve">Основные процедуры и порядок внедрения открытого государственного управления в субъекте Российской Федерации. «Пакт открытости», или «рамочное соглашение». Диагностика позиций и возможностей региона в вопросах открытости </w:t>
      </w:r>
      <w:r w:rsidRPr="00255E57">
        <w:lastRenderedPageBreak/>
        <w:t>госуправления. Институционализация», формирование ключевых координирующих органов. «Дорожная карта», или план мероприятий. Промежуточная оценка результата и корректировка плана. «Стартовый пакет» нормативно- правовых актов: общий блок; организационный блок; Блок документов по открытым данным, информатизации и электронным гос</w:t>
      </w:r>
      <w:r w:rsidR="00BC00FA" w:rsidRPr="00255E57">
        <w:t xml:space="preserve">ударственным </w:t>
      </w:r>
      <w:r w:rsidRPr="00255E57">
        <w:t>услугам; антикоррупционный блок; кадровый блок. Организационные схемы реализации проектов по формированию открытого гос</w:t>
      </w:r>
      <w:r w:rsidR="00BC00FA" w:rsidRPr="00255E57">
        <w:t xml:space="preserve">ударственного </w:t>
      </w:r>
      <w:r w:rsidRPr="00255E57">
        <w:t>управления в субъектах Российской Федерации. Ключевые направления согласно международным принципам открытого гос</w:t>
      </w:r>
      <w:r w:rsidR="00BC00FA" w:rsidRPr="00255E57">
        <w:t xml:space="preserve">ударственного </w:t>
      </w:r>
      <w:r w:rsidRPr="00255E57">
        <w:t>управления. Открытые правительственные данные. Создание регионального портала открытых данных. Ключевые направления в практике российских регионов. Прозрачность и подотчетность, информационная открытость органов власти. Вовлечение, участие граждан в государственном и муниципальном управлении. Совершенствование кадрового потенциала государственной гражданской службы. Повышение качества и доступности государственных и муниципальных услуг. Типовая структура «дорожной карты», плана мероприятий по внедрению открытости государственного управления в субъекте Российской Федерации.</w:t>
      </w:r>
    </w:p>
    <w:p w14:paraId="49CE38EF" w14:textId="77777777" w:rsidR="00F73B03" w:rsidRPr="00255E57" w:rsidRDefault="00F73B03" w:rsidP="00474971">
      <w:pPr>
        <w:rPr>
          <w:b/>
        </w:rPr>
      </w:pPr>
    </w:p>
    <w:p w14:paraId="076B0BA9" w14:textId="77777777" w:rsidR="00474971" w:rsidRPr="00255E57" w:rsidRDefault="00474971" w:rsidP="00474971">
      <w:pPr>
        <w:rPr>
          <w:b/>
        </w:rPr>
      </w:pPr>
      <w:r w:rsidRPr="00255E57">
        <w:rPr>
          <w:b/>
        </w:rPr>
        <w:t>Тема 9. Международный опыт транспарентности государственного управления</w:t>
      </w:r>
    </w:p>
    <w:p w14:paraId="30AAF5E9" w14:textId="77777777" w:rsidR="00474971" w:rsidRDefault="00474971" w:rsidP="00474971">
      <w:r w:rsidRPr="00255E57">
        <w:t>Утверждение института транспарентности. Законы о доступе к информации. Основные механизмы, обеспечивающие доступ к информации. Материальные нормы политики транспарентности. Ограничения в политике транспарентности управления. Регулирование случаев отказа раскрытия информации, содержащейся в документе или ограничения его огласки. Административно-процессуальные нормы и порядок апелляции. Статус и функции Инспекционного совета по опубликованию информации (Япония). Проблемы правоприменительной практики. Примеры зарубежного опыта использования открытых данных на национальном и городском уровнях. Прозрачность расходования финансовых средств для восстановления экономики США (</w:t>
      </w:r>
      <w:smartTag w:uri="urn:schemas-microsoft-com:office:smarttags" w:element="metricconverter">
        <w:smartTagPr>
          <w:attr w:name="ProductID" w:val="2009 г"/>
        </w:smartTagPr>
        <w:r w:rsidRPr="00255E57">
          <w:t>2009 г</w:t>
        </w:r>
      </w:smartTag>
      <w:r w:rsidRPr="00255E57">
        <w:t xml:space="preserve">.). Открытые данные на портале города Сиэтл (США). Открытые данные на портале города Нью-Йорк (США). Проект «Почини мою улицу» (Великобритания). Портал открытых данных Берлина (Германия). Авиационный шум берлинского аэропорта BBI. </w:t>
      </w:r>
      <w:proofErr w:type="spellStart"/>
      <w:r w:rsidRPr="00255E57">
        <w:t>Wheelmap</w:t>
      </w:r>
      <w:proofErr w:type="spellEnd"/>
      <w:r w:rsidRPr="00255E57">
        <w:t xml:space="preserve"> – поиск в городе удобных мест для инвалидов. Портал открытых данных региона Хельсинки (Финляндия) – </w:t>
      </w:r>
      <w:hyperlink r:id="rId8" w:history="1">
        <w:r w:rsidRPr="00255E57">
          <w:rPr>
            <w:rStyle w:val="af1"/>
          </w:rPr>
          <w:t>www.hri.fi/en/</w:t>
        </w:r>
      </w:hyperlink>
      <w:r w:rsidRPr="00255E57">
        <w:t>.</w:t>
      </w:r>
    </w:p>
    <w:p w14:paraId="29A8C93B" w14:textId="668EDF86" w:rsidR="004A140C" w:rsidRDefault="004A140C" w:rsidP="00457C0A">
      <w:pPr>
        <w:rPr>
          <w:lang w:eastAsia="ru-RU"/>
        </w:rPr>
      </w:pPr>
    </w:p>
    <w:p w14:paraId="12220DEB" w14:textId="77777777" w:rsidR="004505E7" w:rsidRPr="00430F04" w:rsidRDefault="004505E7" w:rsidP="00457C0A">
      <w:pPr>
        <w:rPr>
          <w:lang w:eastAsia="ru-RU"/>
        </w:rPr>
      </w:pPr>
    </w:p>
    <w:p w14:paraId="4B3CB141" w14:textId="02E2A07E" w:rsidR="00147C70" w:rsidRDefault="00147C70" w:rsidP="003257BB">
      <w:pPr>
        <w:pStyle w:val="2"/>
        <w:spacing w:before="0" w:after="0"/>
        <w:rPr>
          <w:rFonts w:ascii="Times New Roman" w:hAnsi="Times New Roman"/>
          <w:i w:val="0"/>
        </w:rPr>
      </w:pPr>
      <w:bookmarkStart w:id="29" w:name="_Toc481681204"/>
      <w:bookmarkStart w:id="30" w:name="_Toc481708680"/>
      <w:bookmarkStart w:id="31" w:name="_Toc96082335"/>
      <w:bookmarkStart w:id="32" w:name="_Toc96082375"/>
      <w:r w:rsidRPr="001E3676">
        <w:rPr>
          <w:rFonts w:ascii="Times New Roman" w:hAnsi="Times New Roman"/>
          <w:i w:val="0"/>
        </w:rPr>
        <w:lastRenderedPageBreak/>
        <w:t>5.2.</w:t>
      </w:r>
      <w:r w:rsidRPr="001E3676">
        <w:rPr>
          <w:rFonts w:ascii="Times New Roman" w:hAnsi="Times New Roman"/>
          <w:i w:val="0"/>
        </w:rPr>
        <w:tab/>
      </w:r>
      <w:proofErr w:type="spellStart"/>
      <w:r w:rsidRPr="001E3676">
        <w:rPr>
          <w:rFonts w:ascii="Times New Roman" w:hAnsi="Times New Roman"/>
          <w:i w:val="0"/>
        </w:rPr>
        <w:t>Учебно</w:t>
      </w:r>
      <w:proofErr w:type="spellEnd"/>
      <w:r w:rsidRPr="001E3676">
        <w:rPr>
          <w:rFonts w:ascii="Times New Roman" w:hAnsi="Times New Roman"/>
          <w:i w:val="0"/>
        </w:rPr>
        <w:t xml:space="preserve"> - тематический план</w:t>
      </w:r>
      <w:bookmarkEnd w:id="25"/>
      <w:bookmarkEnd w:id="29"/>
      <w:bookmarkEnd w:id="30"/>
      <w:bookmarkEnd w:id="31"/>
      <w:bookmarkEnd w:id="32"/>
    </w:p>
    <w:p w14:paraId="50C1B48E" w14:textId="323884AD" w:rsidR="003257BB" w:rsidRDefault="003257BB" w:rsidP="00D33579">
      <w:pPr>
        <w:ind w:firstLine="0"/>
      </w:pPr>
    </w:p>
    <w:tbl>
      <w:tblPr>
        <w:tblW w:w="5430"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268"/>
        <w:gridCol w:w="943"/>
        <w:gridCol w:w="1118"/>
        <w:gridCol w:w="1118"/>
        <w:gridCol w:w="1358"/>
        <w:gridCol w:w="1277"/>
        <w:gridCol w:w="2266"/>
      </w:tblGrid>
      <w:tr w:rsidR="003257BB" w:rsidRPr="005532E3" w14:paraId="14E96B03" w14:textId="77777777" w:rsidTr="004505E7">
        <w:tc>
          <w:tcPr>
            <w:tcW w:w="260" w:type="pct"/>
            <w:vMerge w:val="restart"/>
            <w:shd w:val="clear" w:color="auto" w:fill="auto"/>
          </w:tcPr>
          <w:p w14:paraId="5D49A58C" w14:textId="77777777" w:rsidR="003257BB" w:rsidRPr="00D33579" w:rsidRDefault="003257BB" w:rsidP="004505E7">
            <w:pPr>
              <w:tabs>
                <w:tab w:val="right" w:pos="851"/>
              </w:tabs>
              <w:ind w:firstLine="0"/>
              <w:rPr>
                <w:sz w:val="22"/>
                <w:szCs w:val="22"/>
              </w:rPr>
            </w:pPr>
            <w:r w:rsidRPr="00D33579">
              <w:rPr>
                <w:sz w:val="22"/>
                <w:szCs w:val="22"/>
              </w:rPr>
              <w:t>№</w:t>
            </w:r>
          </w:p>
          <w:p w14:paraId="6D60DCB3" w14:textId="311F2B75" w:rsidR="003257BB" w:rsidRPr="00D33579" w:rsidRDefault="003257BB" w:rsidP="004505E7">
            <w:pPr>
              <w:tabs>
                <w:tab w:val="right" w:pos="851"/>
              </w:tabs>
              <w:ind w:firstLine="0"/>
              <w:rPr>
                <w:sz w:val="22"/>
                <w:szCs w:val="22"/>
              </w:rPr>
            </w:pPr>
            <w:r w:rsidRPr="00D33579">
              <w:rPr>
                <w:sz w:val="22"/>
                <w:szCs w:val="22"/>
              </w:rPr>
              <w:t>п/п</w:t>
            </w:r>
          </w:p>
        </w:tc>
        <w:tc>
          <w:tcPr>
            <w:tcW w:w="1039" w:type="pct"/>
            <w:vMerge w:val="restart"/>
            <w:shd w:val="clear" w:color="auto" w:fill="auto"/>
          </w:tcPr>
          <w:p w14:paraId="37FFADFF" w14:textId="77777777" w:rsidR="003257BB" w:rsidRPr="00D33579" w:rsidRDefault="003257BB" w:rsidP="003906AF">
            <w:pPr>
              <w:tabs>
                <w:tab w:val="right" w:pos="851"/>
              </w:tabs>
              <w:ind w:firstLine="0"/>
              <w:rPr>
                <w:sz w:val="22"/>
                <w:szCs w:val="22"/>
              </w:rPr>
            </w:pPr>
            <w:r w:rsidRPr="00D33579">
              <w:rPr>
                <w:b/>
                <w:sz w:val="22"/>
                <w:szCs w:val="22"/>
              </w:rPr>
              <w:t>Наименование тем (разделов) дисциплины</w:t>
            </w:r>
          </w:p>
        </w:tc>
        <w:tc>
          <w:tcPr>
            <w:tcW w:w="2663" w:type="pct"/>
            <w:gridSpan w:val="5"/>
          </w:tcPr>
          <w:p w14:paraId="66C2E9EC" w14:textId="77777777" w:rsidR="003257BB" w:rsidRPr="00D33579" w:rsidRDefault="003257BB" w:rsidP="003257BB">
            <w:pPr>
              <w:tabs>
                <w:tab w:val="right" w:pos="851"/>
              </w:tabs>
              <w:rPr>
                <w:b/>
                <w:sz w:val="22"/>
                <w:szCs w:val="22"/>
              </w:rPr>
            </w:pPr>
            <w:r w:rsidRPr="00D33579">
              <w:rPr>
                <w:b/>
                <w:sz w:val="22"/>
                <w:szCs w:val="22"/>
              </w:rPr>
              <w:t>Трудоемкость в часах</w:t>
            </w:r>
          </w:p>
        </w:tc>
        <w:tc>
          <w:tcPr>
            <w:tcW w:w="1039" w:type="pct"/>
            <w:vMerge w:val="restart"/>
            <w:shd w:val="clear" w:color="auto" w:fill="auto"/>
          </w:tcPr>
          <w:p w14:paraId="5E94FE37" w14:textId="77777777" w:rsidR="003257BB" w:rsidRPr="005F1B2B" w:rsidRDefault="003257BB" w:rsidP="003906AF">
            <w:pPr>
              <w:tabs>
                <w:tab w:val="right" w:pos="851"/>
              </w:tabs>
              <w:ind w:firstLine="0"/>
              <w:rPr>
                <w:b/>
                <w:color w:val="FF0000"/>
                <w:sz w:val="22"/>
                <w:szCs w:val="22"/>
              </w:rPr>
            </w:pPr>
            <w:r w:rsidRPr="0089637B">
              <w:rPr>
                <w:b/>
                <w:sz w:val="22"/>
                <w:szCs w:val="22"/>
              </w:rPr>
              <w:t>Формы текущего контроля успеваемости</w:t>
            </w:r>
          </w:p>
        </w:tc>
      </w:tr>
      <w:tr w:rsidR="003257BB" w:rsidRPr="005532E3" w14:paraId="3C8A3C42" w14:textId="77777777" w:rsidTr="004505E7">
        <w:tc>
          <w:tcPr>
            <w:tcW w:w="260" w:type="pct"/>
            <w:vMerge/>
            <w:shd w:val="clear" w:color="auto" w:fill="auto"/>
          </w:tcPr>
          <w:p w14:paraId="59BAFC33" w14:textId="77777777" w:rsidR="003257BB" w:rsidRPr="00D33579" w:rsidRDefault="003257BB" w:rsidP="003257BB">
            <w:pPr>
              <w:tabs>
                <w:tab w:val="right" w:pos="851"/>
              </w:tabs>
              <w:rPr>
                <w:sz w:val="22"/>
                <w:szCs w:val="22"/>
              </w:rPr>
            </w:pPr>
          </w:p>
        </w:tc>
        <w:tc>
          <w:tcPr>
            <w:tcW w:w="1039" w:type="pct"/>
            <w:vMerge/>
            <w:shd w:val="clear" w:color="auto" w:fill="auto"/>
          </w:tcPr>
          <w:p w14:paraId="756A0D83" w14:textId="77777777" w:rsidR="003257BB" w:rsidRPr="00D33579" w:rsidRDefault="003257BB" w:rsidP="003257BB">
            <w:pPr>
              <w:tabs>
                <w:tab w:val="right" w:pos="851"/>
              </w:tabs>
              <w:rPr>
                <w:sz w:val="22"/>
                <w:szCs w:val="22"/>
              </w:rPr>
            </w:pPr>
          </w:p>
        </w:tc>
        <w:tc>
          <w:tcPr>
            <w:tcW w:w="432" w:type="pct"/>
            <w:vMerge w:val="restart"/>
            <w:shd w:val="clear" w:color="auto" w:fill="auto"/>
          </w:tcPr>
          <w:p w14:paraId="00954465" w14:textId="77777777" w:rsidR="003257BB" w:rsidRPr="00D33579" w:rsidRDefault="003257BB" w:rsidP="003906AF">
            <w:pPr>
              <w:tabs>
                <w:tab w:val="right" w:pos="851"/>
              </w:tabs>
              <w:ind w:firstLine="0"/>
              <w:rPr>
                <w:b/>
                <w:sz w:val="22"/>
                <w:szCs w:val="22"/>
              </w:rPr>
            </w:pPr>
            <w:r w:rsidRPr="00D33579">
              <w:rPr>
                <w:b/>
                <w:sz w:val="22"/>
                <w:szCs w:val="22"/>
              </w:rPr>
              <w:t>Всего</w:t>
            </w:r>
          </w:p>
        </w:tc>
        <w:tc>
          <w:tcPr>
            <w:tcW w:w="1646" w:type="pct"/>
            <w:gridSpan w:val="3"/>
            <w:shd w:val="clear" w:color="auto" w:fill="auto"/>
          </w:tcPr>
          <w:p w14:paraId="796D7615" w14:textId="77777777" w:rsidR="003257BB" w:rsidRPr="00D33579" w:rsidRDefault="003257BB" w:rsidP="003906AF">
            <w:pPr>
              <w:tabs>
                <w:tab w:val="right" w:pos="851"/>
              </w:tabs>
              <w:ind w:firstLine="0"/>
              <w:rPr>
                <w:b/>
                <w:sz w:val="22"/>
                <w:szCs w:val="22"/>
              </w:rPr>
            </w:pPr>
            <w:r w:rsidRPr="00D33579">
              <w:rPr>
                <w:b/>
                <w:sz w:val="22"/>
                <w:szCs w:val="22"/>
              </w:rPr>
              <w:t>Контактная работа - Аудиторная работа</w:t>
            </w:r>
          </w:p>
        </w:tc>
        <w:tc>
          <w:tcPr>
            <w:tcW w:w="584" w:type="pct"/>
            <w:vMerge w:val="restart"/>
            <w:shd w:val="clear" w:color="auto" w:fill="auto"/>
          </w:tcPr>
          <w:p w14:paraId="775807F3" w14:textId="77777777" w:rsidR="003257BB" w:rsidRPr="00D33579" w:rsidRDefault="003257BB" w:rsidP="003906AF">
            <w:pPr>
              <w:tabs>
                <w:tab w:val="right" w:pos="851"/>
              </w:tabs>
              <w:ind w:firstLine="0"/>
              <w:rPr>
                <w:sz w:val="22"/>
                <w:szCs w:val="22"/>
              </w:rPr>
            </w:pPr>
            <w:r w:rsidRPr="00D33579">
              <w:rPr>
                <w:b/>
                <w:sz w:val="22"/>
                <w:szCs w:val="22"/>
              </w:rPr>
              <w:t>Самостоятельная работа</w:t>
            </w:r>
          </w:p>
        </w:tc>
        <w:tc>
          <w:tcPr>
            <w:tcW w:w="1039" w:type="pct"/>
            <w:vMerge/>
            <w:shd w:val="clear" w:color="auto" w:fill="auto"/>
          </w:tcPr>
          <w:p w14:paraId="0735F87B" w14:textId="77777777" w:rsidR="003257BB" w:rsidRPr="005F1B2B" w:rsidRDefault="003257BB" w:rsidP="003257BB">
            <w:pPr>
              <w:tabs>
                <w:tab w:val="right" w:pos="851"/>
              </w:tabs>
              <w:rPr>
                <w:color w:val="FF0000"/>
                <w:sz w:val="22"/>
                <w:szCs w:val="22"/>
              </w:rPr>
            </w:pPr>
          </w:p>
        </w:tc>
      </w:tr>
      <w:tr w:rsidR="003257BB" w:rsidRPr="005532E3" w14:paraId="077FCCFB" w14:textId="77777777" w:rsidTr="004505E7">
        <w:tc>
          <w:tcPr>
            <w:tcW w:w="260" w:type="pct"/>
            <w:vMerge/>
            <w:shd w:val="clear" w:color="auto" w:fill="auto"/>
          </w:tcPr>
          <w:p w14:paraId="1E3684F3" w14:textId="77777777" w:rsidR="003257BB" w:rsidRPr="00D33579" w:rsidRDefault="003257BB" w:rsidP="003257BB">
            <w:pPr>
              <w:tabs>
                <w:tab w:val="right" w:pos="851"/>
              </w:tabs>
              <w:rPr>
                <w:sz w:val="22"/>
                <w:szCs w:val="22"/>
              </w:rPr>
            </w:pPr>
          </w:p>
        </w:tc>
        <w:tc>
          <w:tcPr>
            <w:tcW w:w="1039" w:type="pct"/>
            <w:vMerge/>
            <w:shd w:val="clear" w:color="auto" w:fill="auto"/>
          </w:tcPr>
          <w:p w14:paraId="2C971101" w14:textId="77777777" w:rsidR="003257BB" w:rsidRPr="00D33579" w:rsidRDefault="003257BB" w:rsidP="003257BB">
            <w:pPr>
              <w:tabs>
                <w:tab w:val="right" w:pos="851"/>
              </w:tabs>
              <w:rPr>
                <w:sz w:val="22"/>
                <w:szCs w:val="22"/>
              </w:rPr>
            </w:pPr>
          </w:p>
        </w:tc>
        <w:tc>
          <w:tcPr>
            <w:tcW w:w="432" w:type="pct"/>
            <w:vMerge/>
            <w:shd w:val="clear" w:color="auto" w:fill="auto"/>
          </w:tcPr>
          <w:p w14:paraId="3A742C14" w14:textId="77777777" w:rsidR="003257BB" w:rsidRPr="00D33579" w:rsidRDefault="003257BB" w:rsidP="003257BB">
            <w:pPr>
              <w:tabs>
                <w:tab w:val="right" w:pos="851"/>
              </w:tabs>
              <w:rPr>
                <w:sz w:val="22"/>
                <w:szCs w:val="22"/>
              </w:rPr>
            </w:pPr>
          </w:p>
        </w:tc>
        <w:tc>
          <w:tcPr>
            <w:tcW w:w="512" w:type="pct"/>
            <w:shd w:val="clear" w:color="auto" w:fill="auto"/>
          </w:tcPr>
          <w:p w14:paraId="15CBD781" w14:textId="77777777" w:rsidR="003257BB" w:rsidRPr="00D33579" w:rsidRDefault="003257BB" w:rsidP="003906AF">
            <w:pPr>
              <w:tabs>
                <w:tab w:val="right" w:pos="851"/>
              </w:tabs>
              <w:ind w:firstLine="0"/>
              <w:rPr>
                <w:sz w:val="22"/>
                <w:szCs w:val="22"/>
              </w:rPr>
            </w:pPr>
            <w:r w:rsidRPr="00D33579">
              <w:rPr>
                <w:sz w:val="22"/>
                <w:szCs w:val="22"/>
              </w:rPr>
              <w:t>Общая, в т.ч.:</w:t>
            </w:r>
          </w:p>
        </w:tc>
        <w:tc>
          <w:tcPr>
            <w:tcW w:w="512" w:type="pct"/>
            <w:shd w:val="clear" w:color="auto" w:fill="auto"/>
          </w:tcPr>
          <w:p w14:paraId="48173A58" w14:textId="77777777" w:rsidR="003257BB" w:rsidRPr="00D33579" w:rsidRDefault="003257BB" w:rsidP="003906AF">
            <w:pPr>
              <w:tabs>
                <w:tab w:val="right" w:pos="851"/>
              </w:tabs>
              <w:ind w:firstLine="0"/>
              <w:rPr>
                <w:sz w:val="22"/>
                <w:szCs w:val="22"/>
              </w:rPr>
            </w:pPr>
            <w:r w:rsidRPr="00D33579">
              <w:rPr>
                <w:sz w:val="22"/>
                <w:szCs w:val="22"/>
              </w:rPr>
              <w:t>Лекции</w:t>
            </w:r>
          </w:p>
        </w:tc>
        <w:tc>
          <w:tcPr>
            <w:tcW w:w="622" w:type="pct"/>
            <w:shd w:val="clear" w:color="auto" w:fill="auto"/>
          </w:tcPr>
          <w:p w14:paraId="5470839D" w14:textId="742554C0" w:rsidR="003257BB" w:rsidRPr="00D33579" w:rsidRDefault="003257BB" w:rsidP="003906AF">
            <w:pPr>
              <w:tabs>
                <w:tab w:val="right" w:pos="851"/>
              </w:tabs>
              <w:ind w:firstLine="0"/>
              <w:rPr>
                <w:sz w:val="22"/>
                <w:szCs w:val="22"/>
              </w:rPr>
            </w:pPr>
            <w:r w:rsidRPr="00D33579">
              <w:rPr>
                <w:sz w:val="22"/>
                <w:szCs w:val="22"/>
              </w:rPr>
              <w:t>Семинары, практические занятия</w:t>
            </w:r>
          </w:p>
        </w:tc>
        <w:tc>
          <w:tcPr>
            <w:tcW w:w="584" w:type="pct"/>
            <w:vMerge/>
            <w:shd w:val="clear" w:color="auto" w:fill="auto"/>
          </w:tcPr>
          <w:p w14:paraId="7B76128C" w14:textId="77777777" w:rsidR="003257BB" w:rsidRPr="00D33579" w:rsidRDefault="003257BB" w:rsidP="003257BB">
            <w:pPr>
              <w:tabs>
                <w:tab w:val="right" w:pos="851"/>
              </w:tabs>
              <w:rPr>
                <w:sz w:val="22"/>
                <w:szCs w:val="22"/>
              </w:rPr>
            </w:pPr>
          </w:p>
        </w:tc>
        <w:tc>
          <w:tcPr>
            <w:tcW w:w="1039" w:type="pct"/>
            <w:vMerge/>
            <w:shd w:val="clear" w:color="auto" w:fill="auto"/>
          </w:tcPr>
          <w:p w14:paraId="7BB27001" w14:textId="77777777" w:rsidR="003257BB" w:rsidRPr="005F1B2B" w:rsidRDefault="003257BB" w:rsidP="003257BB">
            <w:pPr>
              <w:tabs>
                <w:tab w:val="right" w:pos="851"/>
              </w:tabs>
              <w:rPr>
                <w:color w:val="FF0000"/>
                <w:sz w:val="22"/>
                <w:szCs w:val="22"/>
              </w:rPr>
            </w:pPr>
          </w:p>
        </w:tc>
      </w:tr>
      <w:tr w:rsidR="003257BB" w:rsidRPr="005532E3" w14:paraId="5761DA6C" w14:textId="77777777" w:rsidTr="004505E7">
        <w:tc>
          <w:tcPr>
            <w:tcW w:w="260" w:type="pct"/>
            <w:shd w:val="clear" w:color="auto" w:fill="auto"/>
          </w:tcPr>
          <w:p w14:paraId="4CE75AFA" w14:textId="582C63A4" w:rsidR="003257BB" w:rsidRPr="00D33579" w:rsidRDefault="003257BB" w:rsidP="004505E7">
            <w:pPr>
              <w:tabs>
                <w:tab w:val="right" w:pos="851"/>
              </w:tabs>
              <w:ind w:firstLine="0"/>
              <w:rPr>
                <w:sz w:val="22"/>
                <w:szCs w:val="22"/>
                <w:lang w:val="en-US"/>
              </w:rPr>
            </w:pPr>
            <w:r w:rsidRPr="00D33579">
              <w:rPr>
                <w:sz w:val="22"/>
                <w:szCs w:val="22"/>
              </w:rPr>
              <w:t>1.</w:t>
            </w:r>
          </w:p>
        </w:tc>
        <w:tc>
          <w:tcPr>
            <w:tcW w:w="1039" w:type="pct"/>
            <w:shd w:val="clear" w:color="auto" w:fill="auto"/>
          </w:tcPr>
          <w:p w14:paraId="6299FF96" w14:textId="6F0E3E1E" w:rsidR="003257BB" w:rsidRPr="00362665" w:rsidRDefault="003257BB" w:rsidP="00362665">
            <w:pPr>
              <w:tabs>
                <w:tab w:val="right" w:pos="851"/>
              </w:tabs>
              <w:spacing w:line="240" w:lineRule="auto"/>
              <w:ind w:firstLine="0"/>
              <w:rPr>
                <w:sz w:val="24"/>
                <w:szCs w:val="24"/>
              </w:rPr>
            </w:pPr>
            <w:r w:rsidRPr="00362665">
              <w:rPr>
                <w:sz w:val="24"/>
                <w:szCs w:val="24"/>
              </w:rPr>
              <w:t>Открытость как фактор повышения эффективности деятельности органов государственного управления</w:t>
            </w:r>
          </w:p>
        </w:tc>
        <w:tc>
          <w:tcPr>
            <w:tcW w:w="432" w:type="pct"/>
            <w:shd w:val="clear" w:color="auto" w:fill="auto"/>
            <w:vAlign w:val="center"/>
          </w:tcPr>
          <w:p w14:paraId="48EF045E" w14:textId="37FCA8B3" w:rsidR="003257BB" w:rsidRPr="00362665" w:rsidRDefault="003257BB" w:rsidP="00362665">
            <w:pPr>
              <w:tabs>
                <w:tab w:val="right" w:pos="851"/>
              </w:tabs>
              <w:spacing w:line="240" w:lineRule="auto"/>
              <w:ind w:firstLine="0"/>
              <w:jc w:val="center"/>
              <w:rPr>
                <w:sz w:val="24"/>
                <w:szCs w:val="24"/>
              </w:rPr>
            </w:pPr>
            <w:r w:rsidRPr="00362665">
              <w:rPr>
                <w:sz w:val="24"/>
                <w:szCs w:val="24"/>
                <w:lang w:eastAsia="ru-RU"/>
              </w:rPr>
              <w:t>10</w:t>
            </w:r>
            <w:r w:rsidR="00183D8F" w:rsidRPr="00362665">
              <w:rPr>
                <w:sz w:val="24"/>
                <w:szCs w:val="24"/>
                <w:lang w:eastAsia="ru-RU"/>
              </w:rPr>
              <w:t>/12</w:t>
            </w:r>
          </w:p>
        </w:tc>
        <w:tc>
          <w:tcPr>
            <w:tcW w:w="512" w:type="pct"/>
            <w:shd w:val="clear" w:color="auto" w:fill="auto"/>
            <w:vAlign w:val="center"/>
          </w:tcPr>
          <w:p w14:paraId="1487730D" w14:textId="08782F58" w:rsidR="003257BB" w:rsidRPr="00362665" w:rsidRDefault="003257BB" w:rsidP="00362665">
            <w:pPr>
              <w:tabs>
                <w:tab w:val="right" w:pos="851"/>
              </w:tabs>
              <w:spacing w:line="240" w:lineRule="auto"/>
              <w:ind w:firstLine="0"/>
              <w:jc w:val="center"/>
              <w:rPr>
                <w:sz w:val="24"/>
                <w:szCs w:val="24"/>
              </w:rPr>
            </w:pPr>
            <w:r w:rsidRPr="00362665">
              <w:rPr>
                <w:sz w:val="24"/>
                <w:szCs w:val="24"/>
                <w:lang w:eastAsia="ru-RU"/>
              </w:rPr>
              <w:t>3/</w:t>
            </w:r>
            <w:r w:rsidR="00183D8F" w:rsidRPr="00362665">
              <w:rPr>
                <w:sz w:val="24"/>
                <w:szCs w:val="24"/>
                <w:lang w:eastAsia="ru-RU"/>
              </w:rPr>
              <w:t>3</w:t>
            </w:r>
          </w:p>
        </w:tc>
        <w:tc>
          <w:tcPr>
            <w:tcW w:w="512" w:type="pct"/>
            <w:shd w:val="clear" w:color="auto" w:fill="auto"/>
            <w:vAlign w:val="center"/>
          </w:tcPr>
          <w:p w14:paraId="2B557897" w14:textId="04AC32D0" w:rsidR="003257BB" w:rsidRPr="00362665" w:rsidRDefault="003257BB" w:rsidP="00362665">
            <w:pPr>
              <w:tabs>
                <w:tab w:val="right" w:pos="851"/>
              </w:tabs>
              <w:spacing w:line="240" w:lineRule="auto"/>
              <w:ind w:firstLine="0"/>
              <w:jc w:val="center"/>
              <w:rPr>
                <w:sz w:val="24"/>
                <w:szCs w:val="24"/>
              </w:rPr>
            </w:pPr>
            <w:r w:rsidRPr="00362665">
              <w:rPr>
                <w:sz w:val="24"/>
                <w:szCs w:val="24"/>
                <w:lang w:eastAsia="ru-RU"/>
              </w:rPr>
              <w:t>1/1</w:t>
            </w:r>
          </w:p>
        </w:tc>
        <w:tc>
          <w:tcPr>
            <w:tcW w:w="622" w:type="pct"/>
            <w:shd w:val="clear" w:color="auto" w:fill="auto"/>
            <w:vAlign w:val="center"/>
          </w:tcPr>
          <w:p w14:paraId="08FFFB8C" w14:textId="779C0F51" w:rsidR="003257BB" w:rsidRPr="00362665" w:rsidRDefault="003257BB" w:rsidP="00362665">
            <w:pPr>
              <w:tabs>
                <w:tab w:val="right" w:pos="851"/>
              </w:tabs>
              <w:spacing w:line="240" w:lineRule="auto"/>
              <w:ind w:firstLine="0"/>
              <w:jc w:val="center"/>
              <w:rPr>
                <w:sz w:val="24"/>
                <w:szCs w:val="24"/>
                <w:highlight w:val="yellow"/>
              </w:rPr>
            </w:pPr>
            <w:r w:rsidRPr="00362665">
              <w:rPr>
                <w:sz w:val="24"/>
                <w:szCs w:val="24"/>
                <w:lang w:eastAsia="ru-RU"/>
              </w:rPr>
              <w:t>2/</w:t>
            </w:r>
            <w:r w:rsidR="0057124F" w:rsidRPr="00362665">
              <w:rPr>
                <w:sz w:val="24"/>
                <w:szCs w:val="24"/>
                <w:lang w:eastAsia="ru-RU"/>
              </w:rPr>
              <w:t>2</w:t>
            </w:r>
          </w:p>
        </w:tc>
        <w:tc>
          <w:tcPr>
            <w:tcW w:w="584" w:type="pct"/>
            <w:shd w:val="clear" w:color="auto" w:fill="auto"/>
            <w:vAlign w:val="center"/>
          </w:tcPr>
          <w:p w14:paraId="5F61D04C" w14:textId="3FEFDF07" w:rsidR="003257BB" w:rsidRPr="00362665" w:rsidRDefault="003257BB" w:rsidP="00362665">
            <w:pPr>
              <w:tabs>
                <w:tab w:val="right" w:pos="851"/>
              </w:tabs>
              <w:spacing w:line="240" w:lineRule="auto"/>
              <w:ind w:firstLine="0"/>
              <w:jc w:val="center"/>
              <w:rPr>
                <w:sz w:val="24"/>
                <w:szCs w:val="24"/>
              </w:rPr>
            </w:pPr>
            <w:r w:rsidRPr="00362665">
              <w:rPr>
                <w:sz w:val="24"/>
                <w:szCs w:val="24"/>
                <w:lang w:eastAsia="ru-RU"/>
              </w:rPr>
              <w:t>7/9</w:t>
            </w:r>
          </w:p>
        </w:tc>
        <w:tc>
          <w:tcPr>
            <w:tcW w:w="1039" w:type="pct"/>
            <w:shd w:val="clear" w:color="auto" w:fill="auto"/>
          </w:tcPr>
          <w:p w14:paraId="704BD4D9" w14:textId="52391681" w:rsidR="0089637B" w:rsidRPr="0089637B" w:rsidRDefault="003257BB" w:rsidP="0089637B">
            <w:pPr>
              <w:pStyle w:val="a6"/>
              <w:spacing w:after="0" w:line="240" w:lineRule="auto"/>
              <w:ind w:firstLine="0"/>
              <w:rPr>
                <w:sz w:val="24"/>
                <w:szCs w:val="24"/>
              </w:rPr>
            </w:pPr>
            <w:r w:rsidRPr="0089637B">
              <w:rPr>
                <w:sz w:val="24"/>
                <w:szCs w:val="24"/>
                <w:lang w:eastAsia="ru-RU"/>
              </w:rPr>
              <w:t>Опрос.</w:t>
            </w:r>
            <w:r w:rsidR="007B2267" w:rsidRPr="0089637B">
              <w:rPr>
                <w:sz w:val="24"/>
                <w:szCs w:val="24"/>
                <w:lang w:eastAsia="ru-RU"/>
              </w:rPr>
              <w:t xml:space="preserve"> Научные доклады.</w:t>
            </w:r>
            <w:r w:rsidR="006C5889" w:rsidRPr="0089637B">
              <w:rPr>
                <w:sz w:val="24"/>
                <w:szCs w:val="24"/>
                <w:lang w:eastAsia="ru-RU"/>
              </w:rPr>
              <w:t xml:space="preserve"> </w:t>
            </w:r>
            <w:r w:rsidRPr="0089637B">
              <w:rPr>
                <w:sz w:val="24"/>
                <w:szCs w:val="24"/>
                <w:lang w:eastAsia="ru-RU"/>
              </w:rPr>
              <w:t xml:space="preserve">Обсуждение дискуссионных вопросов. </w:t>
            </w:r>
          </w:p>
          <w:p w14:paraId="4680D46B" w14:textId="500544B3" w:rsidR="003257BB" w:rsidRPr="0089637B" w:rsidRDefault="003257BB" w:rsidP="00362665">
            <w:pPr>
              <w:tabs>
                <w:tab w:val="right" w:pos="851"/>
              </w:tabs>
              <w:spacing w:line="240" w:lineRule="auto"/>
              <w:ind w:firstLine="0"/>
              <w:rPr>
                <w:sz w:val="24"/>
                <w:szCs w:val="24"/>
              </w:rPr>
            </w:pPr>
          </w:p>
        </w:tc>
      </w:tr>
      <w:tr w:rsidR="003257BB" w:rsidRPr="005532E3" w14:paraId="796B0D93" w14:textId="77777777" w:rsidTr="004505E7">
        <w:trPr>
          <w:trHeight w:val="2154"/>
        </w:trPr>
        <w:tc>
          <w:tcPr>
            <w:tcW w:w="260" w:type="pct"/>
            <w:shd w:val="clear" w:color="auto" w:fill="auto"/>
          </w:tcPr>
          <w:p w14:paraId="60053AFF" w14:textId="07A2162E" w:rsidR="003257BB" w:rsidRPr="00D33579" w:rsidRDefault="003257BB" w:rsidP="004505E7">
            <w:pPr>
              <w:tabs>
                <w:tab w:val="right" w:pos="851"/>
              </w:tabs>
              <w:ind w:firstLine="0"/>
              <w:rPr>
                <w:sz w:val="22"/>
                <w:szCs w:val="22"/>
              </w:rPr>
            </w:pPr>
            <w:r w:rsidRPr="00D33579">
              <w:rPr>
                <w:sz w:val="22"/>
                <w:szCs w:val="22"/>
              </w:rPr>
              <w:t>2.</w:t>
            </w:r>
          </w:p>
        </w:tc>
        <w:tc>
          <w:tcPr>
            <w:tcW w:w="1039" w:type="pct"/>
            <w:shd w:val="clear" w:color="auto" w:fill="auto"/>
          </w:tcPr>
          <w:p w14:paraId="43B539B4" w14:textId="28ED5CE9" w:rsidR="003257BB" w:rsidRPr="00362665" w:rsidRDefault="003257BB" w:rsidP="00362665">
            <w:pPr>
              <w:tabs>
                <w:tab w:val="right" w:pos="851"/>
              </w:tabs>
              <w:spacing w:line="240" w:lineRule="auto"/>
              <w:ind w:firstLine="0"/>
              <w:rPr>
                <w:sz w:val="24"/>
                <w:szCs w:val="24"/>
              </w:rPr>
            </w:pPr>
            <w:r w:rsidRPr="00362665">
              <w:rPr>
                <w:sz w:val="24"/>
                <w:szCs w:val="24"/>
              </w:rPr>
              <w:t>Информационная составляющая политики транспарентности в Российской Федерации</w:t>
            </w:r>
          </w:p>
        </w:tc>
        <w:tc>
          <w:tcPr>
            <w:tcW w:w="432" w:type="pct"/>
            <w:shd w:val="clear" w:color="auto" w:fill="auto"/>
            <w:vAlign w:val="center"/>
          </w:tcPr>
          <w:p w14:paraId="1A738BE7" w14:textId="5B621712" w:rsidR="003257BB" w:rsidRPr="00362665" w:rsidRDefault="003257BB" w:rsidP="00362665">
            <w:pPr>
              <w:tabs>
                <w:tab w:val="right" w:pos="851"/>
              </w:tabs>
              <w:spacing w:line="240" w:lineRule="auto"/>
              <w:ind w:firstLine="0"/>
              <w:jc w:val="center"/>
              <w:rPr>
                <w:sz w:val="24"/>
                <w:szCs w:val="24"/>
              </w:rPr>
            </w:pPr>
            <w:r w:rsidRPr="00362665">
              <w:rPr>
                <w:sz w:val="24"/>
                <w:szCs w:val="24"/>
                <w:lang w:eastAsia="ru-RU"/>
              </w:rPr>
              <w:t>17</w:t>
            </w:r>
            <w:r w:rsidR="00183D8F" w:rsidRPr="00362665">
              <w:rPr>
                <w:sz w:val="24"/>
                <w:szCs w:val="24"/>
                <w:lang w:eastAsia="ru-RU"/>
              </w:rPr>
              <w:t>/18</w:t>
            </w:r>
          </w:p>
        </w:tc>
        <w:tc>
          <w:tcPr>
            <w:tcW w:w="512" w:type="pct"/>
            <w:shd w:val="clear" w:color="auto" w:fill="auto"/>
            <w:vAlign w:val="center"/>
          </w:tcPr>
          <w:p w14:paraId="5DCAEAC4" w14:textId="3C10D30E" w:rsidR="003257BB" w:rsidRPr="00362665" w:rsidRDefault="003257BB" w:rsidP="00362665">
            <w:pPr>
              <w:tabs>
                <w:tab w:val="right" w:pos="851"/>
              </w:tabs>
              <w:spacing w:line="240" w:lineRule="auto"/>
              <w:ind w:firstLine="0"/>
              <w:jc w:val="center"/>
              <w:rPr>
                <w:sz w:val="24"/>
                <w:szCs w:val="24"/>
              </w:rPr>
            </w:pPr>
            <w:r w:rsidRPr="00362665">
              <w:rPr>
                <w:sz w:val="24"/>
                <w:szCs w:val="24"/>
                <w:lang w:eastAsia="ru-RU"/>
              </w:rPr>
              <w:t>5/</w:t>
            </w:r>
            <w:r w:rsidR="00183D8F" w:rsidRPr="00362665">
              <w:rPr>
                <w:sz w:val="24"/>
                <w:szCs w:val="24"/>
                <w:lang w:eastAsia="ru-RU"/>
              </w:rPr>
              <w:t>3</w:t>
            </w:r>
          </w:p>
        </w:tc>
        <w:tc>
          <w:tcPr>
            <w:tcW w:w="512" w:type="pct"/>
            <w:shd w:val="clear" w:color="auto" w:fill="auto"/>
            <w:vAlign w:val="center"/>
          </w:tcPr>
          <w:p w14:paraId="4C9D56D7" w14:textId="0601BA9A" w:rsidR="003257BB" w:rsidRPr="00362665" w:rsidRDefault="003257BB" w:rsidP="00362665">
            <w:pPr>
              <w:tabs>
                <w:tab w:val="right" w:pos="851"/>
              </w:tabs>
              <w:spacing w:line="240" w:lineRule="auto"/>
              <w:ind w:firstLine="0"/>
              <w:jc w:val="center"/>
              <w:rPr>
                <w:sz w:val="24"/>
                <w:szCs w:val="24"/>
              </w:rPr>
            </w:pPr>
            <w:r w:rsidRPr="00362665">
              <w:rPr>
                <w:sz w:val="24"/>
                <w:szCs w:val="24"/>
                <w:lang w:eastAsia="ru-RU"/>
              </w:rPr>
              <w:t>1/1</w:t>
            </w:r>
          </w:p>
        </w:tc>
        <w:tc>
          <w:tcPr>
            <w:tcW w:w="622" w:type="pct"/>
            <w:shd w:val="clear" w:color="auto" w:fill="auto"/>
            <w:vAlign w:val="center"/>
          </w:tcPr>
          <w:p w14:paraId="4B1956B0" w14:textId="3184E31A" w:rsidR="003257BB" w:rsidRPr="00362665" w:rsidRDefault="003257BB" w:rsidP="00362665">
            <w:pPr>
              <w:tabs>
                <w:tab w:val="right" w:pos="851"/>
              </w:tabs>
              <w:spacing w:line="240" w:lineRule="auto"/>
              <w:ind w:firstLine="0"/>
              <w:jc w:val="center"/>
              <w:rPr>
                <w:sz w:val="24"/>
                <w:szCs w:val="24"/>
                <w:highlight w:val="yellow"/>
              </w:rPr>
            </w:pPr>
            <w:r w:rsidRPr="00362665">
              <w:rPr>
                <w:sz w:val="24"/>
                <w:szCs w:val="24"/>
                <w:lang w:eastAsia="ru-RU"/>
              </w:rPr>
              <w:t>4/</w:t>
            </w:r>
            <w:r w:rsidR="00183D8F" w:rsidRPr="00362665">
              <w:rPr>
                <w:sz w:val="24"/>
                <w:szCs w:val="24"/>
                <w:lang w:eastAsia="ru-RU"/>
              </w:rPr>
              <w:t>2</w:t>
            </w:r>
          </w:p>
        </w:tc>
        <w:tc>
          <w:tcPr>
            <w:tcW w:w="584" w:type="pct"/>
            <w:shd w:val="clear" w:color="auto" w:fill="auto"/>
            <w:vAlign w:val="center"/>
          </w:tcPr>
          <w:p w14:paraId="261F7CF3" w14:textId="0D975A4A" w:rsidR="003257BB" w:rsidRPr="00362665" w:rsidRDefault="003257BB" w:rsidP="00362665">
            <w:pPr>
              <w:tabs>
                <w:tab w:val="right" w:pos="851"/>
              </w:tabs>
              <w:spacing w:line="240" w:lineRule="auto"/>
              <w:ind w:firstLine="0"/>
              <w:jc w:val="center"/>
              <w:rPr>
                <w:sz w:val="24"/>
                <w:szCs w:val="24"/>
              </w:rPr>
            </w:pPr>
            <w:r w:rsidRPr="00362665">
              <w:rPr>
                <w:sz w:val="24"/>
                <w:szCs w:val="24"/>
                <w:lang w:eastAsia="ru-RU"/>
              </w:rPr>
              <w:t>12/15</w:t>
            </w:r>
          </w:p>
        </w:tc>
        <w:tc>
          <w:tcPr>
            <w:tcW w:w="1039" w:type="pct"/>
            <w:shd w:val="clear" w:color="auto" w:fill="auto"/>
          </w:tcPr>
          <w:p w14:paraId="026F8BA6" w14:textId="2729DDBB" w:rsidR="0089637B" w:rsidRPr="0089637B" w:rsidRDefault="003257BB" w:rsidP="0089637B">
            <w:pPr>
              <w:pStyle w:val="a6"/>
              <w:spacing w:after="0" w:line="240" w:lineRule="auto"/>
              <w:ind w:firstLine="0"/>
              <w:rPr>
                <w:sz w:val="24"/>
                <w:szCs w:val="24"/>
                <w:lang w:eastAsia="ru-RU"/>
              </w:rPr>
            </w:pPr>
            <w:r w:rsidRPr="0089637B">
              <w:rPr>
                <w:sz w:val="24"/>
                <w:szCs w:val="24"/>
                <w:lang w:eastAsia="ru-RU"/>
              </w:rPr>
              <w:t>Опрос.</w:t>
            </w:r>
            <w:r w:rsidR="007B2267" w:rsidRPr="0089637B">
              <w:rPr>
                <w:sz w:val="24"/>
                <w:szCs w:val="24"/>
                <w:lang w:eastAsia="ru-RU"/>
              </w:rPr>
              <w:t xml:space="preserve"> Научные доклады. </w:t>
            </w:r>
          </w:p>
          <w:p w14:paraId="2109360B" w14:textId="73214247" w:rsidR="003257BB" w:rsidRPr="0089637B" w:rsidRDefault="00AC1A5F" w:rsidP="00362665">
            <w:pPr>
              <w:tabs>
                <w:tab w:val="right" w:pos="851"/>
              </w:tabs>
              <w:spacing w:line="240" w:lineRule="auto"/>
              <w:ind w:firstLine="0"/>
              <w:rPr>
                <w:sz w:val="24"/>
                <w:szCs w:val="24"/>
                <w:lang w:eastAsia="ru-RU"/>
              </w:rPr>
            </w:pPr>
            <w:r w:rsidRPr="0089637B">
              <w:rPr>
                <w:sz w:val="24"/>
                <w:szCs w:val="24"/>
                <w:lang w:eastAsia="ru-RU"/>
              </w:rPr>
              <w:t>Решение кейсов</w:t>
            </w:r>
          </w:p>
        </w:tc>
      </w:tr>
      <w:tr w:rsidR="00BD052E" w:rsidRPr="005532E3" w14:paraId="1E821CC9" w14:textId="77777777" w:rsidTr="004505E7">
        <w:trPr>
          <w:trHeight w:val="2101"/>
        </w:trPr>
        <w:tc>
          <w:tcPr>
            <w:tcW w:w="260" w:type="pct"/>
            <w:shd w:val="clear" w:color="auto" w:fill="auto"/>
          </w:tcPr>
          <w:p w14:paraId="3A9436F8" w14:textId="4905A513" w:rsidR="00BD052E" w:rsidRPr="00D33579" w:rsidRDefault="00BD052E" w:rsidP="004505E7">
            <w:pPr>
              <w:tabs>
                <w:tab w:val="right" w:pos="851"/>
              </w:tabs>
              <w:ind w:firstLine="0"/>
              <w:rPr>
                <w:sz w:val="22"/>
                <w:szCs w:val="22"/>
              </w:rPr>
            </w:pPr>
            <w:r w:rsidRPr="00D33579">
              <w:rPr>
                <w:sz w:val="22"/>
                <w:szCs w:val="22"/>
              </w:rPr>
              <w:t>3.</w:t>
            </w:r>
          </w:p>
        </w:tc>
        <w:tc>
          <w:tcPr>
            <w:tcW w:w="1039" w:type="pct"/>
            <w:shd w:val="clear" w:color="auto" w:fill="auto"/>
          </w:tcPr>
          <w:p w14:paraId="630DA321" w14:textId="3FA18FA0" w:rsidR="00BD052E" w:rsidRPr="00362665" w:rsidRDefault="00BD052E" w:rsidP="00362665">
            <w:pPr>
              <w:tabs>
                <w:tab w:val="right" w:pos="851"/>
              </w:tabs>
              <w:spacing w:line="240" w:lineRule="auto"/>
              <w:ind w:firstLine="0"/>
              <w:rPr>
                <w:sz w:val="24"/>
                <w:szCs w:val="24"/>
              </w:rPr>
            </w:pPr>
            <w:r w:rsidRPr="00362665">
              <w:rPr>
                <w:sz w:val="24"/>
                <w:szCs w:val="24"/>
              </w:rPr>
              <w:t>Экспертиза политических решений как важнейший элемент системы транспарентности государственного управления</w:t>
            </w:r>
          </w:p>
        </w:tc>
        <w:tc>
          <w:tcPr>
            <w:tcW w:w="432" w:type="pct"/>
            <w:shd w:val="clear" w:color="auto" w:fill="auto"/>
            <w:vAlign w:val="center"/>
          </w:tcPr>
          <w:p w14:paraId="1D381D6E" w14:textId="4028B0F5" w:rsidR="00BD052E" w:rsidRPr="00362665" w:rsidRDefault="00BD052E" w:rsidP="00362665">
            <w:pPr>
              <w:tabs>
                <w:tab w:val="right" w:pos="851"/>
              </w:tabs>
              <w:spacing w:line="240" w:lineRule="auto"/>
              <w:ind w:firstLine="0"/>
              <w:jc w:val="center"/>
              <w:rPr>
                <w:sz w:val="24"/>
                <w:szCs w:val="24"/>
                <w:lang w:eastAsia="ru-RU"/>
              </w:rPr>
            </w:pPr>
            <w:r w:rsidRPr="00362665">
              <w:rPr>
                <w:sz w:val="24"/>
                <w:szCs w:val="24"/>
                <w:lang w:eastAsia="ru-RU"/>
              </w:rPr>
              <w:t>10</w:t>
            </w:r>
            <w:r w:rsidR="00183D8F" w:rsidRPr="00362665">
              <w:rPr>
                <w:sz w:val="24"/>
                <w:szCs w:val="24"/>
                <w:lang w:eastAsia="ru-RU"/>
              </w:rPr>
              <w:t>/11</w:t>
            </w:r>
          </w:p>
        </w:tc>
        <w:tc>
          <w:tcPr>
            <w:tcW w:w="512" w:type="pct"/>
            <w:shd w:val="clear" w:color="auto" w:fill="auto"/>
            <w:vAlign w:val="center"/>
          </w:tcPr>
          <w:p w14:paraId="0CCDC2C8" w14:textId="272B45EE" w:rsidR="00BD052E" w:rsidRPr="00362665" w:rsidRDefault="00BD052E" w:rsidP="00362665">
            <w:pPr>
              <w:tabs>
                <w:tab w:val="right" w:pos="851"/>
              </w:tabs>
              <w:spacing w:line="240" w:lineRule="auto"/>
              <w:ind w:firstLine="0"/>
              <w:jc w:val="center"/>
              <w:rPr>
                <w:sz w:val="24"/>
                <w:szCs w:val="24"/>
                <w:lang w:eastAsia="ru-RU"/>
              </w:rPr>
            </w:pPr>
            <w:r w:rsidRPr="00362665">
              <w:rPr>
                <w:sz w:val="24"/>
                <w:szCs w:val="24"/>
                <w:lang w:eastAsia="ru-RU"/>
              </w:rPr>
              <w:t>3/</w:t>
            </w:r>
            <w:r w:rsidR="00183D8F" w:rsidRPr="00362665">
              <w:rPr>
                <w:sz w:val="24"/>
                <w:szCs w:val="24"/>
                <w:lang w:eastAsia="ru-RU"/>
              </w:rPr>
              <w:t>2</w:t>
            </w:r>
          </w:p>
        </w:tc>
        <w:tc>
          <w:tcPr>
            <w:tcW w:w="512" w:type="pct"/>
            <w:shd w:val="clear" w:color="auto" w:fill="auto"/>
            <w:vAlign w:val="center"/>
          </w:tcPr>
          <w:p w14:paraId="4CB62083" w14:textId="01DED8D4" w:rsidR="00BD052E" w:rsidRPr="00362665" w:rsidRDefault="00BD052E" w:rsidP="00362665">
            <w:pPr>
              <w:tabs>
                <w:tab w:val="right" w:pos="851"/>
              </w:tabs>
              <w:spacing w:line="240" w:lineRule="auto"/>
              <w:ind w:firstLine="0"/>
              <w:jc w:val="center"/>
              <w:rPr>
                <w:sz w:val="24"/>
                <w:szCs w:val="24"/>
                <w:lang w:eastAsia="ru-RU"/>
              </w:rPr>
            </w:pPr>
            <w:r w:rsidRPr="00362665">
              <w:rPr>
                <w:sz w:val="24"/>
                <w:szCs w:val="24"/>
                <w:lang w:eastAsia="ru-RU"/>
              </w:rPr>
              <w:t>1/-</w:t>
            </w:r>
          </w:p>
        </w:tc>
        <w:tc>
          <w:tcPr>
            <w:tcW w:w="622" w:type="pct"/>
            <w:shd w:val="clear" w:color="auto" w:fill="auto"/>
            <w:vAlign w:val="center"/>
          </w:tcPr>
          <w:p w14:paraId="020A21BA" w14:textId="447A76F4" w:rsidR="00BD052E" w:rsidRPr="00362665" w:rsidRDefault="00BD052E" w:rsidP="00362665">
            <w:pPr>
              <w:tabs>
                <w:tab w:val="right" w:pos="851"/>
              </w:tabs>
              <w:spacing w:line="240" w:lineRule="auto"/>
              <w:ind w:firstLine="0"/>
              <w:jc w:val="center"/>
              <w:rPr>
                <w:sz w:val="24"/>
                <w:szCs w:val="24"/>
                <w:lang w:eastAsia="ru-RU"/>
              </w:rPr>
            </w:pPr>
            <w:r w:rsidRPr="00362665">
              <w:rPr>
                <w:sz w:val="24"/>
                <w:szCs w:val="24"/>
                <w:lang w:eastAsia="ru-RU"/>
              </w:rPr>
              <w:t>2/</w:t>
            </w:r>
            <w:r w:rsidR="00183D8F" w:rsidRPr="00362665">
              <w:rPr>
                <w:sz w:val="24"/>
                <w:szCs w:val="24"/>
                <w:lang w:eastAsia="ru-RU"/>
              </w:rPr>
              <w:t>2</w:t>
            </w:r>
          </w:p>
        </w:tc>
        <w:tc>
          <w:tcPr>
            <w:tcW w:w="584" w:type="pct"/>
            <w:shd w:val="clear" w:color="auto" w:fill="auto"/>
            <w:vAlign w:val="center"/>
          </w:tcPr>
          <w:p w14:paraId="59BC91C5" w14:textId="1B15F52C" w:rsidR="00BD052E" w:rsidRPr="00362665" w:rsidRDefault="00BD052E" w:rsidP="00362665">
            <w:pPr>
              <w:tabs>
                <w:tab w:val="right" w:pos="851"/>
              </w:tabs>
              <w:spacing w:line="240" w:lineRule="auto"/>
              <w:ind w:firstLine="0"/>
              <w:jc w:val="center"/>
              <w:rPr>
                <w:sz w:val="24"/>
                <w:szCs w:val="24"/>
                <w:lang w:eastAsia="ru-RU"/>
              </w:rPr>
            </w:pPr>
            <w:r w:rsidRPr="00362665">
              <w:rPr>
                <w:sz w:val="24"/>
                <w:szCs w:val="24"/>
                <w:lang w:eastAsia="ru-RU"/>
              </w:rPr>
              <w:t>7/9</w:t>
            </w:r>
          </w:p>
        </w:tc>
        <w:tc>
          <w:tcPr>
            <w:tcW w:w="1039" w:type="pct"/>
            <w:shd w:val="clear" w:color="auto" w:fill="auto"/>
          </w:tcPr>
          <w:p w14:paraId="32310B0F" w14:textId="7EFBB540" w:rsidR="00BD052E" w:rsidRPr="0089637B" w:rsidRDefault="00BD052E" w:rsidP="00362665">
            <w:pPr>
              <w:tabs>
                <w:tab w:val="right" w:pos="851"/>
              </w:tabs>
              <w:spacing w:line="240" w:lineRule="auto"/>
              <w:ind w:firstLine="0"/>
              <w:rPr>
                <w:sz w:val="24"/>
                <w:szCs w:val="24"/>
                <w:lang w:eastAsia="ru-RU"/>
              </w:rPr>
            </w:pPr>
            <w:r w:rsidRPr="0089637B">
              <w:rPr>
                <w:sz w:val="24"/>
                <w:szCs w:val="24"/>
                <w:lang w:eastAsia="ru-RU"/>
              </w:rPr>
              <w:t>Опрос. Решение кейсов.</w:t>
            </w:r>
          </w:p>
        </w:tc>
      </w:tr>
      <w:tr w:rsidR="002E6CAB" w:rsidRPr="005532E3" w14:paraId="2CDBEFA2" w14:textId="77777777" w:rsidTr="004505E7">
        <w:trPr>
          <w:trHeight w:val="2145"/>
        </w:trPr>
        <w:tc>
          <w:tcPr>
            <w:tcW w:w="260" w:type="pct"/>
            <w:shd w:val="clear" w:color="auto" w:fill="auto"/>
          </w:tcPr>
          <w:p w14:paraId="4A1DC4FF" w14:textId="7B44305D" w:rsidR="002E6CAB" w:rsidRPr="00D33579" w:rsidRDefault="002E6CAB" w:rsidP="004505E7">
            <w:pPr>
              <w:tabs>
                <w:tab w:val="right" w:pos="851"/>
              </w:tabs>
              <w:ind w:firstLine="0"/>
              <w:rPr>
                <w:sz w:val="22"/>
                <w:szCs w:val="22"/>
              </w:rPr>
            </w:pPr>
            <w:r w:rsidRPr="00D33579">
              <w:rPr>
                <w:sz w:val="22"/>
                <w:szCs w:val="22"/>
              </w:rPr>
              <w:t>4.</w:t>
            </w:r>
          </w:p>
        </w:tc>
        <w:tc>
          <w:tcPr>
            <w:tcW w:w="1039" w:type="pct"/>
            <w:shd w:val="clear" w:color="auto" w:fill="auto"/>
          </w:tcPr>
          <w:p w14:paraId="731B4BF8" w14:textId="0F9CE471" w:rsidR="002E6CAB" w:rsidRPr="00362665" w:rsidRDefault="002E6CAB" w:rsidP="00362665">
            <w:pPr>
              <w:tabs>
                <w:tab w:val="right" w:pos="851"/>
              </w:tabs>
              <w:spacing w:line="240" w:lineRule="auto"/>
              <w:ind w:firstLine="0"/>
              <w:rPr>
                <w:sz w:val="24"/>
                <w:szCs w:val="24"/>
              </w:rPr>
            </w:pPr>
            <w:r w:rsidRPr="00362665">
              <w:rPr>
                <w:sz w:val="24"/>
                <w:szCs w:val="24"/>
              </w:rPr>
              <w:t>Развитие института транспарентности государственного управления в исторической ретроспективе</w:t>
            </w:r>
          </w:p>
        </w:tc>
        <w:tc>
          <w:tcPr>
            <w:tcW w:w="432" w:type="pct"/>
            <w:shd w:val="clear" w:color="auto" w:fill="auto"/>
            <w:vAlign w:val="center"/>
          </w:tcPr>
          <w:p w14:paraId="793E4C85" w14:textId="52A15D2D" w:rsidR="002E6CAB" w:rsidRPr="00362665" w:rsidRDefault="002E6CAB" w:rsidP="00362665">
            <w:pPr>
              <w:tabs>
                <w:tab w:val="right" w:pos="851"/>
              </w:tabs>
              <w:spacing w:line="240" w:lineRule="auto"/>
              <w:ind w:firstLine="0"/>
              <w:jc w:val="center"/>
              <w:rPr>
                <w:sz w:val="24"/>
                <w:szCs w:val="24"/>
                <w:lang w:eastAsia="ru-RU"/>
              </w:rPr>
            </w:pPr>
            <w:r w:rsidRPr="00362665">
              <w:rPr>
                <w:sz w:val="24"/>
                <w:szCs w:val="24"/>
                <w:lang w:eastAsia="ru-RU"/>
              </w:rPr>
              <w:t>10</w:t>
            </w:r>
            <w:r w:rsidR="00183D8F" w:rsidRPr="00362665">
              <w:rPr>
                <w:sz w:val="24"/>
                <w:szCs w:val="24"/>
                <w:lang w:eastAsia="ru-RU"/>
              </w:rPr>
              <w:t>/10</w:t>
            </w:r>
          </w:p>
        </w:tc>
        <w:tc>
          <w:tcPr>
            <w:tcW w:w="512" w:type="pct"/>
            <w:shd w:val="clear" w:color="auto" w:fill="auto"/>
            <w:vAlign w:val="center"/>
          </w:tcPr>
          <w:p w14:paraId="660A8C04" w14:textId="0BB586AA" w:rsidR="002E6CAB" w:rsidRPr="00362665" w:rsidRDefault="002E6CAB" w:rsidP="00362665">
            <w:pPr>
              <w:tabs>
                <w:tab w:val="right" w:pos="851"/>
              </w:tabs>
              <w:spacing w:line="240" w:lineRule="auto"/>
              <w:ind w:firstLine="0"/>
              <w:jc w:val="center"/>
              <w:rPr>
                <w:sz w:val="24"/>
                <w:szCs w:val="24"/>
                <w:lang w:eastAsia="ru-RU"/>
              </w:rPr>
            </w:pPr>
            <w:r w:rsidRPr="00362665">
              <w:rPr>
                <w:sz w:val="24"/>
                <w:szCs w:val="24"/>
                <w:lang w:eastAsia="ru-RU"/>
              </w:rPr>
              <w:t>3/1</w:t>
            </w:r>
          </w:p>
        </w:tc>
        <w:tc>
          <w:tcPr>
            <w:tcW w:w="512" w:type="pct"/>
            <w:shd w:val="clear" w:color="auto" w:fill="auto"/>
            <w:vAlign w:val="center"/>
          </w:tcPr>
          <w:p w14:paraId="3DAA5F7A" w14:textId="4DFBE054" w:rsidR="002E6CAB" w:rsidRPr="00362665" w:rsidRDefault="002E6CAB" w:rsidP="00362665">
            <w:pPr>
              <w:tabs>
                <w:tab w:val="right" w:pos="851"/>
              </w:tabs>
              <w:spacing w:line="240" w:lineRule="auto"/>
              <w:ind w:firstLine="0"/>
              <w:jc w:val="center"/>
              <w:rPr>
                <w:sz w:val="24"/>
                <w:szCs w:val="24"/>
                <w:lang w:eastAsia="ru-RU"/>
              </w:rPr>
            </w:pPr>
            <w:r w:rsidRPr="00362665">
              <w:rPr>
                <w:sz w:val="24"/>
                <w:szCs w:val="24"/>
                <w:lang w:eastAsia="ru-RU"/>
              </w:rPr>
              <w:t>1/-</w:t>
            </w:r>
          </w:p>
        </w:tc>
        <w:tc>
          <w:tcPr>
            <w:tcW w:w="622" w:type="pct"/>
            <w:shd w:val="clear" w:color="auto" w:fill="auto"/>
            <w:vAlign w:val="center"/>
          </w:tcPr>
          <w:p w14:paraId="4C1DA5FC" w14:textId="52D9D5AC" w:rsidR="002E6CAB" w:rsidRPr="00362665" w:rsidRDefault="002E6CAB" w:rsidP="00362665">
            <w:pPr>
              <w:tabs>
                <w:tab w:val="right" w:pos="851"/>
              </w:tabs>
              <w:spacing w:line="240" w:lineRule="auto"/>
              <w:ind w:firstLine="0"/>
              <w:jc w:val="center"/>
              <w:rPr>
                <w:sz w:val="24"/>
                <w:szCs w:val="24"/>
                <w:lang w:eastAsia="ru-RU"/>
              </w:rPr>
            </w:pPr>
            <w:r w:rsidRPr="00362665">
              <w:rPr>
                <w:sz w:val="24"/>
                <w:szCs w:val="24"/>
                <w:lang w:eastAsia="ru-RU"/>
              </w:rPr>
              <w:t>2/1</w:t>
            </w:r>
          </w:p>
        </w:tc>
        <w:tc>
          <w:tcPr>
            <w:tcW w:w="584" w:type="pct"/>
            <w:shd w:val="clear" w:color="auto" w:fill="auto"/>
            <w:vAlign w:val="center"/>
          </w:tcPr>
          <w:p w14:paraId="28758625" w14:textId="0AB7FC8F" w:rsidR="002E6CAB" w:rsidRPr="00362665" w:rsidRDefault="002E6CAB" w:rsidP="00362665">
            <w:pPr>
              <w:tabs>
                <w:tab w:val="right" w:pos="851"/>
              </w:tabs>
              <w:spacing w:line="240" w:lineRule="auto"/>
              <w:ind w:firstLine="0"/>
              <w:jc w:val="center"/>
              <w:rPr>
                <w:sz w:val="24"/>
                <w:szCs w:val="24"/>
                <w:lang w:eastAsia="ru-RU"/>
              </w:rPr>
            </w:pPr>
            <w:r w:rsidRPr="00362665">
              <w:rPr>
                <w:sz w:val="24"/>
                <w:szCs w:val="24"/>
                <w:lang w:eastAsia="ru-RU"/>
              </w:rPr>
              <w:t>7/9</w:t>
            </w:r>
          </w:p>
        </w:tc>
        <w:tc>
          <w:tcPr>
            <w:tcW w:w="1039" w:type="pct"/>
            <w:shd w:val="clear" w:color="auto" w:fill="auto"/>
          </w:tcPr>
          <w:p w14:paraId="3FA80BDD" w14:textId="196557B5" w:rsidR="002E6CAB" w:rsidRPr="0089637B" w:rsidRDefault="002E6CAB" w:rsidP="00362665">
            <w:pPr>
              <w:tabs>
                <w:tab w:val="right" w:pos="851"/>
              </w:tabs>
              <w:spacing w:line="240" w:lineRule="auto"/>
              <w:ind w:firstLine="0"/>
              <w:rPr>
                <w:sz w:val="24"/>
                <w:szCs w:val="24"/>
                <w:lang w:eastAsia="ru-RU"/>
              </w:rPr>
            </w:pPr>
            <w:r w:rsidRPr="0089637B">
              <w:rPr>
                <w:sz w:val="24"/>
                <w:szCs w:val="24"/>
                <w:lang w:eastAsia="ru-RU"/>
              </w:rPr>
              <w:t>Опрос. Решение кейсов и тестов.</w:t>
            </w:r>
          </w:p>
        </w:tc>
      </w:tr>
      <w:tr w:rsidR="002E6CAB" w:rsidRPr="005532E3" w14:paraId="2BD82770" w14:textId="77777777" w:rsidTr="004505E7">
        <w:trPr>
          <w:trHeight w:val="2287"/>
        </w:trPr>
        <w:tc>
          <w:tcPr>
            <w:tcW w:w="260" w:type="pct"/>
            <w:shd w:val="clear" w:color="auto" w:fill="auto"/>
          </w:tcPr>
          <w:p w14:paraId="047106D7" w14:textId="3CE996D7" w:rsidR="002E6CAB" w:rsidRPr="00D33579" w:rsidRDefault="002E6CAB" w:rsidP="004505E7">
            <w:pPr>
              <w:tabs>
                <w:tab w:val="right" w:pos="851"/>
              </w:tabs>
              <w:ind w:firstLine="0"/>
              <w:rPr>
                <w:sz w:val="22"/>
                <w:szCs w:val="22"/>
              </w:rPr>
            </w:pPr>
            <w:r w:rsidRPr="00D33579">
              <w:rPr>
                <w:sz w:val="22"/>
                <w:szCs w:val="22"/>
              </w:rPr>
              <w:t>5.</w:t>
            </w:r>
          </w:p>
        </w:tc>
        <w:tc>
          <w:tcPr>
            <w:tcW w:w="1039" w:type="pct"/>
            <w:shd w:val="clear" w:color="auto" w:fill="auto"/>
          </w:tcPr>
          <w:p w14:paraId="7F200619" w14:textId="25B57781" w:rsidR="002E6CAB" w:rsidRPr="00362665" w:rsidRDefault="002E6CAB" w:rsidP="00362665">
            <w:pPr>
              <w:tabs>
                <w:tab w:val="right" w:pos="851"/>
              </w:tabs>
              <w:spacing w:line="240" w:lineRule="auto"/>
              <w:ind w:firstLine="0"/>
              <w:rPr>
                <w:sz w:val="24"/>
                <w:szCs w:val="24"/>
              </w:rPr>
            </w:pPr>
            <w:r w:rsidRPr="00362665">
              <w:rPr>
                <w:sz w:val="24"/>
                <w:szCs w:val="24"/>
              </w:rPr>
              <w:t>Открытое правительство в системе транспарентности государственного управления</w:t>
            </w:r>
          </w:p>
        </w:tc>
        <w:tc>
          <w:tcPr>
            <w:tcW w:w="432" w:type="pct"/>
            <w:shd w:val="clear" w:color="auto" w:fill="auto"/>
            <w:vAlign w:val="center"/>
          </w:tcPr>
          <w:p w14:paraId="0A96DC6E" w14:textId="0D07CEFF" w:rsidR="002E6CAB" w:rsidRPr="00362665" w:rsidRDefault="002E6CAB" w:rsidP="00362665">
            <w:pPr>
              <w:tabs>
                <w:tab w:val="right" w:pos="851"/>
              </w:tabs>
              <w:spacing w:line="240" w:lineRule="auto"/>
              <w:ind w:firstLine="0"/>
              <w:jc w:val="center"/>
              <w:rPr>
                <w:sz w:val="24"/>
                <w:szCs w:val="24"/>
                <w:lang w:eastAsia="ru-RU"/>
              </w:rPr>
            </w:pPr>
            <w:r w:rsidRPr="00362665">
              <w:rPr>
                <w:sz w:val="24"/>
                <w:szCs w:val="24"/>
                <w:lang w:eastAsia="ru-RU"/>
              </w:rPr>
              <w:t>17</w:t>
            </w:r>
            <w:r w:rsidR="00183D8F" w:rsidRPr="00362665">
              <w:rPr>
                <w:sz w:val="24"/>
                <w:szCs w:val="24"/>
                <w:lang w:eastAsia="ru-RU"/>
              </w:rPr>
              <w:t>/17</w:t>
            </w:r>
          </w:p>
        </w:tc>
        <w:tc>
          <w:tcPr>
            <w:tcW w:w="512" w:type="pct"/>
            <w:shd w:val="clear" w:color="auto" w:fill="auto"/>
            <w:vAlign w:val="center"/>
          </w:tcPr>
          <w:p w14:paraId="58931870" w14:textId="17197190" w:rsidR="002E6CAB" w:rsidRPr="00362665" w:rsidRDefault="002E6CAB" w:rsidP="00362665">
            <w:pPr>
              <w:tabs>
                <w:tab w:val="right" w:pos="851"/>
              </w:tabs>
              <w:spacing w:line="240" w:lineRule="auto"/>
              <w:ind w:firstLine="0"/>
              <w:jc w:val="center"/>
              <w:rPr>
                <w:sz w:val="24"/>
                <w:szCs w:val="24"/>
                <w:lang w:eastAsia="ru-RU"/>
              </w:rPr>
            </w:pPr>
            <w:r w:rsidRPr="00362665">
              <w:rPr>
                <w:sz w:val="24"/>
                <w:szCs w:val="24"/>
                <w:lang w:eastAsia="ru-RU"/>
              </w:rPr>
              <w:t>5/2</w:t>
            </w:r>
          </w:p>
        </w:tc>
        <w:tc>
          <w:tcPr>
            <w:tcW w:w="512" w:type="pct"/>
            <w:shd w:val="clear" w:color="auto" w:fill="auto"/>
            <w:vAlign w:val="center"/>
          </w:tcPr>
          <w:p w14:paraId="1E1D6E89" w14:textId="46264D85" w:rsidR="002E6CAB" w:rsidRPr="00362665" w:rsidRDefault="002E6CAB" w:rsidP="00362665">
            <w:pPr>
              <w:tabs>
                <w:tab w:val="right" w:pos="851"/>
              </w:tabs>
              <w:spacing w:line="240" w:lineRule="auto"/>
              <w:ind w:firstLine="0"/>
              <w:jc w:val="center"/>
              <w:rPr>
                <w:sz w:val="24"/>
                <w:szCs w:val="24"/>
                <w:lang w:eastAsia="ru-RU"/>
              </w:rPr>
            </w:pPr>
            <w:r w:rsidRPr="00362665">
              <w:rPr>
                <w:sz w:val="24"/>
                <w:szCs w:val="24"/>
                <w:lang w:eastAsia="ru-RU"/>
              </w:rPr>
              <w:t>1/1</w:t>
            </w:r>
          </w:p>
        </w:tc>
        <w:tc>
          <w:tcPr>
            <w:tcW w:w="622" w:type="pct"/>
            <w:shd w:val="clear" w:color="auto" w:fill="auto"/>
            <w:vAlign w:val="center"/>
          </w:tcPr>
          <w:p w14:paraId="6A263C2F" w14:textId="4678C799" w:rsidR="002E6CAB" w:rsidRPr="00362665" w:rsidRDefault="002E6CAB" w:rsidP="00362665">
            <w:pPr>
              <w:tabs>
                <w:tab w:val="right" w:pos="851"/>
              </w:tabs>
              <w:spacing w:line="240" w:lineRule="auto"/>
              <w:ind w:firstLine="0"/>
              <w:jc w:val="center"/>
              <w:rPr>
                <w:sz w:val="24"/>
                <w:szCs w:val="24"/>
                <w:lang w:eastAsia="ru-RU"/>
              </w:rPr>
            </w:pPr>
            <w:r w:rsidRPr="00362665">
              <w:rPr>
                <w:sz w:val="24"/>
                <w:szCs w:val="24"/>
                <w:lang w:eastAsia="ru-RU"/>
              </w:rPr>
              <w:t>4/1</w:t>
            </w:r>
          </w:p>
        </w:tc>
        <w:tc>
          <w:tcPr>
            <w:tcW w:w="584" w:type="pct"/>
            <w:shd w:val="clear" w:color="auto" w:fill="auto"/>
            <w:vAlign w:val="center"/>
          </w:tcPr>
          <w:p w14:paraId="57DFBCAD" w14:textId="0971076C" w:rsidR="002E6CAB" w:rsidRPr="00362665" w:rsidRDefault="002E6CAB" w:rsidP="00362665">
            <w:pPr>
              <w:tabs>
                <w:tab w:val="right" w:pos="851"/>
              </w:tabs>
              <w:spacing w:line="240" w:lineRule="auto"/>
              <w:ind w:firstLine="0"/>
              <w:jc w:val="center"/>
              <w:rPr>
                <w:sz w:val="24"/>
                <w:szCs w:val="24"/>
                <w:lang w:eastAsia="ru-RU"/>
              </w:rPr>
            </w:pPr>
            <w:r w:rsidRPr="00362665">
              <w:rPr>
                <w:sz w:val="24"/>
                <w:szCs w:val="24"/>
                <w:lang w:eastAsia="ru-RU"/>
              </w:rPr>
              <w:t>12/15</w:t>
            </w:r>
          </w:p>
        </w:tc>
        <w:tc>
          <w:tcPr>
            <w:tcW w:w="1039" w:type="pct"/>
            <w:shd w:val="clear" w:color="auto" w:fill="auto"/>
          </w:tcPr>
          <w:p w14:paraId="50366445" w14:textId="5FE26D2E" w:rsidR="002E6CAB" w:rsidRPr="0089637B" w:rsidRDefault="002E6CAB" w:rsidP="00362665">
            <w:pPr>
              <w:pStyle w:val="a6"/>
              <w:spacing w:after="0" w:line="240" w:lineRule="auto"/>
              <w:ind w:firstLine="0"/>
              <w:rPr>
                <w:sz w:val="24"/>
                <w:szCs w:val="24"/>
                <w:lang w:eastAsia="ru-RU"/>
              </w:rPr>
            </w:pPr>
            <w:r w:rsidRPr="0089637B">
              <w:rPr>
                <w:sz w:val="24"/>
                <w:szCs w:val="24"/>
                <w:lang w:eastAsia="ru-RU"/>
              </w:rPr>
              <w:t xml:space="preserve">Опрос. </w:t>
            </w:r>
            <w:r w:rsidR="006C5889" w:rsidRPr="0089637B">
              <w:rPr>
                <w:sz w:val="24"/>
                <w:szCs w:val="24"/>
                <w:lang w:eastAsia="ru-RU"/>
              </w:rPr>
              <w:t xml:space="preserve">Научные доклады. </w:t>
            </w:r>
          </w:p>
          <w:p w14:paraId="3D561E60" w14:textId="0D728B31" w:rsidR="002E6CAB" w:rsidRPr="0089637B" w:rsidRDefault="00AC1A5F" w:rsidP="00362665">
            <w:pPr>
              <w:pStyle w:val="a6"/>
              <w:spacing w:after="0" w:line="240" w:lineRule="auto"/>
              <w:ind w:firstLine="0"/>
              <w:rPr>
                <w:sz w:val="24"/>
                <w:szCs w:val="24"/>
                <w:lang w:eastAsia="ru-RU"/>
              </w:rPr>
            </w:pPr>
            <w:r w:rsidRPr="0089637B">
              <w:rPr>
                <w:sz w:val="24"/>
                <w:szCs w:val="24"/>
                <w:lang w:eastAsia="ru-RU"/>
              </w:rPr>
              <w:t>Мини - тестирование.</w:t>
            </w:r>
          </w:p>
        </w:tc>
      </w:tr>
      <w:tr w:rsidR="002E6CAB" w:rsidRPr="005532E3" w14:paraId="4E0E2D8B" w14:textId="77777777" w:rsidTr="004505E7">
        <w:trPr>
          <w:trHeight w:val="2570"/>
        </w:trPr>
        <w:tc>
          <w:tcPr>
            <w:tcW w:w="260" w:type="pct"/>
            <w:shd w:val="clear" w:color="auto" w:fill="auto"/>
          </w:tcPr>
          <w:p w14:paraId="72E21EDA" w14:textId="7EC5ECBC" w:rsidR="002E6CAB" w:rsidRPr="00D33579" w:rsidRDefault="002E6CAB" w:rsidP="002E6CAB">
            <w:pPr>
              <w:tabs>
                <w:tab w:val="right" w:pos="851"/>
              </w:tabs>
              <w:rPr>
                <w:sz w:val="22"/>
                <w:szCs w:val="22"/>
              </w:rPr>
            </w:pPr>
            <w:r w:rsidRPr="00D33579">
              <w:rPr>
                <w:sz w:val="22"/>
                <w:szCs w:val="22"/>
              </w:rPr>
              <w:lastRenderedPageBreak/>
              <w:t>66.</w:t>
            </w:r>
          </w:p>
        </w:tc>
        <w:tc>
          <w:tcPr>
            <w:tcW w:w="1039" w:type="pct"/>
            <w:shd w:val="clear" w:color="auto" w:fill="auto"/>
          </w:tcPr>
          <w:p w14:paraId="67C69897" w14:textId="4FC95489" w:rsidR="002E6CAB" w:rsidRPr="00362665" w:rsidRDefault="002E6CAB" w:rsidP="00362665">
            <w:pPr>
              <w:tabs>
                <w:tab w:val="right" w:pos="851"/>
              </w:tabs>
              <w:spacing w:line="240" w:lineRule="auto"/>
              <w:ind w:firstLine="0"/>
              <w:rPr>
                <w:sz w:val="24"/>
                <w:szCs w:val="24"/>
              </w:rPr>
            </w:pPr>
            <w:r w:rsidRPr="00362665">
              <w:rPr>
                <w:sz w:val="24"/>
                <w:szCs w:val="24"/>
                <w:shd w:val="clear" w:color="auto" w:fill="FFFFFF"/>
              </w:rPr>
              <w:t xml:space="preserve">Ответственность государственных служащих и </w:t>
            </w:r>
            <w:r w:rsidRPr="00362665">
              <w:rPr>
                <w:sz w:val="24"/>
                <w:szCs w:val="24"/>
              </w:rPr>
              <w:t>должностных лиц государственной власти и местного самоуправления за нарушение политики транспарентности</w:t>
            </w:r>
          </w:p>
        </w:tc>
        <w:tc>
          <w:tcPr>
            <w:tcW w:w="432" w:type="pct"/>
            <w:shd w:val="clear" w:color="auto" w:fill="auto"/>
            <w:vAlign w:val="center"/>
          </w:tcPr>
          <w:p w14:paraId="48D8BB63" w14:textId="2A46B0DC" w:rsidR="002E6CAB" w:rsidRPr="00362665" w:rsidRDefault="002E6CAB" w:rsidP="00362665">
            <w:pPr>
              <w:tabs>
                <w:tab w:val="right" w:pos="851"/>
              </w:tabs>
              <w:spacing w:line="240" w:lineRule="auto"/>
              <w:ind w:firstLine="0"/>
              <w:jc w:val="center"/>
              <w:rPr>
                <w:sz w:val="24"/>
                <w:szCs w:val="24"/>
                <w:lang w:eastAsia="ru-RU"/>
              </w:rPr>
            </w:pPr>
            <w:r w:rsidRPr="00362665">
              <w:rPr>
                <w:sz w:val="24"/>
                <w:szCs w:val="24"/>
                <w:lang w:eastAsia="ru-RU"/>
              </w:rPr>
              <w:t>17</w:t>
            </w:r>
            <w:r w:rsidR="00183D8F" w:rsidRPr="00362665">
              <w:rPr>
                <w:sz w:val="24"/>
                <w:szCs w:val="24"/>
                <w:lang w:eastAsia="ru-RU"/>
              </w:rPr>
              <w:t>/17</w:t>
            </w:r>
          </w:p>
        </w:tc>
        <w:tc>
          <w:tcPr>
            <w:tcW w:w="512" w:type="pct"/>
            <w:shd w:val="clear" w:color="auto" w:fill="auto"/>
            <w:vAlign w:val="center"/>
          </w:tcPr>
          <w:p w14:paraId="3D999956" w14:textId="3792A9EB" w:rsidR="002E6CAB" w:rsidRPr="00362665" w:rsidRDefault="002E6CAB" w:rsidP="00362665">
            <w:pPr>
              <w:tabs>
                <w:tab w:val="right" w:pos="851"/>
              </w:tabs>
              <w:spacing w:line="240" w:lineRule="auto"/>
              <w:ind w:firstLine="0"/>
              <w:jc w:val="center"/>
              <w:rPr>
                <w:sz w:val="24"/>
                <w:szCs w:val="24"/>
                <w:lang w:eastAsia="ru-RU"/>
              </w:rPr>
            </w:pPr>
            <w:r w:rsidRPr="00362665">
              <w:rPr>
                <w:sz w:val="24"/>
                <w:szCs w:val="24"/>
                <w:lang w:eastAsia="ru-RU"/>
              </w:rPr>
              <w:t>5/2</w:t>
            </w:r>
          </w:p>
        </w:tc>
        <w:tc>
          <w:tcPr>
            <w:tcW w:w="512" w:type="pct"/>
            <w:shd w:val="clear" w:color="auto" w:fill="auto"/>
            <w:vAlign w:val="center"/>
          </w:tcPr>
          <w:p w14:paraId="489C3FF3" w14:textId="108D72FE" w:rsidR="002E6CAB" w:rsidRPr="00362665" w:rsidRDefault="002E6CAB" w:rsidP="00362665">
            <w:pPr>
              <w:tabs>
                <w:tab w:val="right" w:pos="851"/>
              </w:tabs>
              <w:spacing w:line="240" w:lineRule="auto"/>
              <w:ind w:firstLine="0"/>
              <w:jc w:val="center"/>
              <w:rPr>
                <w:sz w:val="24"/>
                <w:szCs w:val="24"/>
                <w:lang w:eastAsia="ru-RU"/>
              </w:rPr>
            </w:pPr>
            <w:r w:rsidRPr="00362665">
              <w:rPr>
                <w:sz w:val="24"/>
                <w:szCs w:val="24"/>
                <w:lang w:eastAsia="ru-RU"/>
              </w:rPr>
              <w:t>1/1</w:t>
            </w:r>
          </w:p>
        </w:tc>
        <w:tc>
          <w:tcPr>
            <w:tcW w:w="622" w:type="pct"/>
            <w:shd w:val="clear" w:color="auto" w:fill="auto"/>
            <w:vAlign w:val="center"/>
          </w:tcPr>
          <w:p w14:paraId="2D4E2099" w14:textId="1D812CDA" w:rsidR="002E6CAB" w:rsidRPr="00362665" w:rsidRDefault="002E6CAB" w:rsidP="00362665">
            <w:pPr>
              <w:tabs>
                <w:tab w:val="right" w:pos="851"/>
              </w:tabs>
              <w:spacing w:line="240" w:lineRule="auto"/>
              <w:ind w:firstLine="0"/>
              <w:jc w:val="center"/>
              <w:rPr>
                <w:sz w:val="24"/>
                <w:szCs w:val="24"/>
                <w:lang w:eastAsia="ru-RU"/>
              </w:rPr>
            </w:pPr>
            <w:r w:rsidRPr="00362665">
              <w:rPr>
                <w:sz w:val="24"/>
                <w:szCs w:val="24"/>
                <w:lang w:eastAsia="ru-RU"/>
              </w:rPr>
              <w:t>4/1</w:t>
            </w:r>
          </w:p>
        </w:tc>
        <w:tc>
          <w:tcPr>
            <w:tcW w:w="584" w:type="pct"/>
            <w:shd w:val="clear" w:color="auto" w:fill="auto"/>
            <w:vAlign w:val="center"/>
          </w:tcPr>
          <w:p w14:paraId="294566D3" w14:textId="2330E05E" w:rsidR="002E6CAB" w:rsidRPr="00362665" w:rsidRDefault="002E6CAB" w:rsidP="00362665">
            <w:pPr>
              <w:tabs>
                <w:tab w:val="right" w:pos="851"/>
              </w:tabs>
              <w:spacing w:line="240" w:lineRule="auto"/>
              <w:ind w:firstLine="0"/>
              <w:jc w:val="center"/>
              <w:rPr>
                <w:sz w:val="24"/>
                <w:szCs w:val="24"/>
                <w:lang w:eastAsia="ru-RU"/>
              </w:rPr>
            </w:pPr>
            <w:r w:rsidRPr="00362665">
              <w:rPr>
                <w:sz w:val="24"/>
                <w:szCs w:val="24"/>
                <w:lang w:eastAsia="ru-RU"/>
              </w:rPr>
              <w:t>12/15</w:t>
            </w:r>
          </w:p>
        </w:tc>
        <w:tc>
          <w:tcPr>
            <w:tcW w:w="1039" w:type="pct"/>
            <w:shd w:val="clear" w:color="auto" w:fill="auto"/>
          </w:tcPr>
          <w:p w14:paraId="251C4B7E" w14:textId="0C8360EB" w:rsidR="002E6CAB" w:rsidRPr="0089637B" w:rsidRDefault="002E6CAB" w:rsidP="00362665">
            <w:pPr>
              <w:pStyle w:val="a6"/>
              <w:spacing w:after="0" w:line="240" w:lineRule="auto"/>
              <w:ind w:firstLine="0"/>
              <w:rPr>
                <w:sz w:val="24"/>
                <w:szCs w:val="24"/>
                <w:lang w:eastAsia="ru-RU"/>
              </w:rPr>
            </w:pPr>
            <w:r w:rsidRPr="0089637B">
              <w:rPr>
                <w:sz w:val="24"/>
                <w:szCs w:val="24"/>
                <w:lang w:eastAsia="ru-RU"/>
              </w:rPr>
              <w:t>Опрос.</w:t>
            </w:r>
            <w:r w:rsidR="007B2267" w:rsidRPr="0089637B">
              <w:rPr>
                <w:sz w:val="24"/>
                <w:szCs w:val="24"/>
                <w:lang w:eastAsia="ru-RU"/>
              </w:rPr>
              <w:t xml:space="preserve"> Научные доклады</w:t>
            </w:r>
            <w:r w:rsidRPr="0089637B">
              <w:rPr>
                <w:sz w:val="24"/>
                <w:szCs w:val="24"/>
                <w:lang w:eastAsia="ru-RU"/>
              </w:rPr>
              <w:t xml:space="preserve">. </w:t>
            </w:r>
          </w:p>
          <w:p w14:paraId="4988F657" w14:textId="77777777" w:rsidR="002E6CAB" w:rsidRPr="0089637B" w:rsidRDefault="002E6CAB" w:rsidP="00362665">
            <w:pPr>
              <w:pStyle w:val="a6"/>
              <w:spacing w:after="0" w:line="240" w:lineRule="auto"/>
              <w:ind w:firstLine="0"/>
              <w:rPr>
                <w:sz w:val="24"/>
                <w:szCs w:val="24"/>
                <w:lang w:eastAsia="ru-RU"/>
              </w:rPr>
            </w:pPr>
            <w:r w:rsidRPr="0089637B">
              <w:rPr>
                <w:sz w:val="24"/>
                <w:szCs w:val="24"/>
                <w:lang w:eastAsia="ru-RU"/>
              </w:rPr>
              <w:t>Мини - тестирование.</w:t>
            </w:r>
          </w:p>
          <w:p w14:paraId="66866CF0" w14:textId="77777777" w:rsidR="002E6CAB" w:rsidRPr="0089637B" w:rsidRDefault="002E6CAB" w:rsidP="00362665">
            <w:pPr>
              <w:tabs>
                <w:tab w:val="right" w:pos="851"/>
              </w:tabs>
              <w:spacing w:line="240" w:lineRule="auto"/>
              <w:rPr>
                <w:sz w:val="24"/>
                <w:szCs w:val="24"/>
                <w:lang w:eastAsia="ru-RU"/>
              </w:rPr>
            </w:pPr>
          </w:p>
        </w:tc>
      </w:tr>
      <w:tr w:rsidR="005A6B68" w:rsidRPr="005532E3" w14:paraId="7D6F9C01" w14:textId="77777777" w:rsidTr="004505E7">
        <w:trPr>
          <w:trHeight w:val="1799"/>
        </w:trPr>
        <w:tc>
          <w:tcPr>
            <w:tcW w:w="260" w:type="pct"/>
            <w:shd w:val="clear" w:color="auto" w:fill="auto"/>
          </w:tcPr>
          <w:p w14:paraId="730FD08B" w14:textId="3800FE04" w:rsidR="005A6B68" w:rsidRPr="00D33579" w:rsidRDefault="005A6B68" w:rsidP="005A6B68">
            <w:pPr>
              <w:tabs>
                <w:tab w:val="right" w:pos="851"/>
              </w:tabs>
              <w:rPr>
                <w:sz w:val="22"/>
                <w:szCs w:val="22"/>
              </w:rPr>
            </w:pPr>
            <w:r w:rsidRPr="00D33579">
              <w:rPr>
                <w:sz w:val="22"/>
                <w:szCs w:val="22"/>
              </w:rPr>
              <w:t>77.</w:t>
            </w:r>
          </w:p>
        </w:tc>
        <w:tc>
          <w:tcPr>
            <w:tcW w:w="1039" w:type="pct"/>
            <w:shd w:val="clear" w:color="auto" w:fill="auto"/>
          </w:tcPr>
          <w:p w14:paraId="40C0526B" w14:textId="01488867" w:rsidR="005A6B68" w:rsidRPr="00362665" w:rsidRDefault="005A6B68" w:rsidP="00362665">
            <w:pPr>
              <w:tabs>
                <w:tab w:val="right" w:pos="851"/>
              </w:tabs>
              <w:spacing w:line="240" w:lineRule="auto"/>
              <w:ind w:firstLine="0"/>
              <w:rPr>
                <w:sz w:val="24"/>
                <w:szCs w:val="24"/>
                <w:shd w:val="clear" w:color="auto" w:fill="FFFFFF"/>
              </w:rPr>
            </w:pPr>
            <w:r w:rsidRPr="00362665">
              <w:rPr>
                <w:sz w:val="24"/>
                <w:szCs w:val="24"/>
              </w:rPr>
              <w:t>Этические основы политики транспарентности государственного управления</w:t>
            </w:r>
          </w:p>
        </w:tc>
        <w:tc>
          <w:tcPr>
            <w:tcW w:w="432" w:type="pct"/>
            <w:shd w:val="clear" w:color="auto" w:fill="auto"/>
            <w:vAlign w:val="center"/>
          </w:tcPr>
          <w:p w14:paraId="2D269855" w14:textId="443F24F7" w:rsidR="005A6B68" w:rsidRPr="00362665" w:rsidRDefault="005A6B68" w:rsidP="00362665">
            <w:pPr>
              <w:tabs>
                <w:tab w:val="right" w:pos="851"/>
              </w:tabs>
              <w:spacing w:line="240" w:lineRule="auto"/>
              <w:ind w:firstLine="0"/>
              <w:jc w:val="center"/>
              <w:rPr>
                <w:sz w:val="24"/>
                <w:szCs w:val="24"/>
                <w:lang w:eastAsia="ru-RU"/>
              </w:rPr>
            </w:pPr>
            <w:r w:rsidRPr="00362665">
              <w:rPr>
                <w:sz w:val="24"/>
                <w:szCs w:val="24"/>
                <w:lang w:eastAsia="ru-RU"/>
              </w:rPr>
              <w:t>10</w:t>
            </w:r>
            <w:r w:rsidR="00183D8F" w:rsidRPr="00362665">
              <w:rPr>
                <w:sz w:val="24"/>
                <w:szCs w:val="24"/>
                <w:lang w:eastAsia="ru-RU"/>
              </w:rPr>
              <w:t>/10</w:t>
            </w:r>
          </w:p>
        </w:tc>
        <w:tc>
          <w:tcPr>
            <w:tcW w:w="512" w:type="pct"/>
            <w:shd w:val="clear" w:color="auto" w:fill="auto"/>
            <w:vAlign w:val="center"/>
          </w:tcPr>
          <w:p w14:paraId="3CAEB6F7" w14:textId="27108D67" w:rsidR="005A6B68" w:rsidRPr="00362665" w:rsidRDefault="005A6B68" w:rsidP="00362665">
            <w:pPr>
              <w:tabs>
                <w:tab w:val="right" w:pos="851"/>
              </w:tabs>
              <w:spacing w:line="240" w:lineRule="auto"/>
              <w:ind w:firstLine="0"/>
              <w:jc w:val="center"/>
              <w:rPr>
                <w:sz w:val="24"/>
                <w:szCs w:val="24"/>
                <w:lang w:eastAsia="ru-RU"/>
              </w:rPr>
            </w:pPr>
            <w:r w:rsidRPr="00362665">
              <w:rPr>
                <w:sz w:val="24"/>
                <w:szCs w:val="24"/>
                <w:lang w:eastAsia="ru-RU"/>
              </w:rPr>
              <w:t>3/1</w:t>
            </w:r>
          </w:p>
        </w:tc>
        <w:tc>
          <w:tcPr>
            <w:tcW w:w="512" w:type="pct"/>
            <w:shd w:val="clear" w:color="auto" w:fill="auto"/>
            <w:vAlign w:val="center"/>
          </w:tcPr>
          <w:p w14:paraId="15AE0384" w14:textId="410D6A5B" w:rsidR="005A6B68" w:rsidRPr="00362665" w:rsidRDefault="005A6B68" w:rsidP="00362665">
            <w:pPr>
              <w:tabs>
                <w:tab w:val="right" w:pos="851"/>
              </w:tabs>
              <w:spacing w:line="240" w:lineRule="auto"/>
              <w:ind w:firstLine="0"/>
              <w:jc w:val="center"/>
              <w:rPr>
                <w:sz w:val="24"/>
                <w:szCs w:val="24"/>
                <w:lang w:eastAsia="ru-RU"/>
              </w:rPr>
            </w:pPr>
            <w:r w:rsidRPr="00362665">
              <w:rPr>
                <w:sz w:val="24"/>
                <w:szCs w:val="24"/>
                <w:lang w:eastAsia="ru-RU"/>
              </w:rPr>
              <w:t>1/-</w:t>
            </w:r>
          </w:p>
        </w:tc>
        <w:tc>
          <w:tcPr>
            <w:tcW w:w="622" w:type="pct"/>
            <w:shd w:val="clear" w:color="auto" w:fill="auto"/>
            <w:vAlign w:val="center"/>
          </w:tcPr>
          <w:p w14:paraId="4FC99400" w14:textId="3AB5F8E7" w:rsidR="005A6B68" w:rsidRPr="00362665" w:rsidRDefault="005A6B68" w:rsidP="00362665">
            <w:pPr>
              <w:tabs>
                <w:tab w:val="right" w:pos="851"/>
              </w:tabs>
              <w:spacing w:line="240" w:lineRule="auto"/>
              <w:ind w:firstLine="0"/>
              <w:jc w:val="center"/>
              <w:rPr>
                <w:sz w:val="24"/>
                <w:szCs w:val="24"/>
                <w:lang w:eastAsia="ru-RU"/>
              </w:rPr>
            </w:pPr>
            <w:r w:rsidRPr="00362665">
              <w:rPr>
                <w:sz w:val="24"/>
                <w:szCs w:val="24"/>
                <w:lang w:eastAsia="ru-RU"/>
              </w:rPr>
              <w:t>2/1</w:t>
            </w:r>
          </w:p>
        </w:tc>
        <w:tc>
          <w:tcPr>
            <w:tcW w:w="584" w:type="pct"/>
            <w:shd w:val="clear" w:color="auto" w:fill="auto"/>
            <w:vAlign w:val="center"/>
          </w:tcPr>
          <w:p w14:paraId="033FB4EC" w14:textId="39224540" w:rsidR="005A6B68" w:rsidRPr="00362665" w:rsidRDefault="005A6B68" w:rsidP="00362665">
            <w:pPr>
              <w:tabs>
                <w:tab w:val="right" w:pos="851"/>
              </w:tabs>
              <w:spacing w:line="240" w:lineRule="auto"/>
              <w:ind w:firstLine="0"/>
              <w:jc w:val="center"/>
              <w:rPr>
                <w:sz w:val="24"/>
                <w:szCs w:val="24"/>
                <w:lang w:eastAsia="ru-RU"/>
              </w:rPr>
            </w:pPr>
            <w:r w:rsidRPr="00362665">
              <w:rPr>
                <w:sz w:val="24"/>
                <w:szCs w:val="24"/>
                <w:lang w:eastAsia="ru-RU"/>
              </w:rPr>
              <w:t>7/9</w:t>
            </w:r>
          </w:p>
        </w:tc>
        <w:tc>
          <w:tcPr>
            <w:tcW w:w="1039" w:type="pct"/>
            <w:shd w:val="clear" w:color="auto" w:fill="auto"/>
          </w:tcPr>
          <w:p w14:paraId="3E0C6AF2" w14:textId="0C2C17EB" w:rsidR="005A6B68" w:rsidRPr="0089637B" w:rsidRDefault="005A6B68" w:rsidP="00362665">
            <w:pPr>
              <w:tabs>
                <w:tab w:val="right" w:pos="851"/>
              </w:tabs>
              <w:spacing w:line="240" w:lineRule="auto"/>
              <w:ind w:firstLine="0"/>
              <w:rPr>
                <w:sz w:val="24"/>
                <w:szCs w:val="24"/>
                <w:lang w:eastAsia="ru-RU"/>
              </w:rPr>
            </w:pPr>
            <w:r w:rsidRPr="0089637B">
              <w:rPr>
                <w:sz w:val="24"/>
                <w:szCs w:val="24"/>
                <w:lang w:eastAsia="ru-RU"/>
              </w:rPr>
              <w:t xml:space="preserve">Опрос. </w:t>
            </w:r>
            <w:r w:rsidR="006C5889" w:rsidRPr="0089637B">
              <w:rPr>
                <w:sz w:val="24"/>
                <w:szCs w:val="24"/>
                <w:lang w:eastAsia="ru-RU"/>
              </w:rPr>
              <w:t xml:space="preserve">Научные доклады. </w:t>
            </w:r>
            <w:r w:rsidRPr="0089637B">
              <w:rPr>
                <w:sz w:val="24"/>
                <w:szCs w:val="24"/>
                <w:lang w:eastAsia="ru-RU"/>
              </w:rPr>
              <w:t>Решение кейсов и тестов.</w:t>
            </w:r>
          </w:p>
        </w:tc>
      </w:tr>
      <w:tr w:rsidR="005A6B68" w:rsidRPr="005532E3" w14:paraId="470AE54A" w14:textId="77777777" w:rsidTr="004505E7">
        <w:trPr>
          <w:trHeight w:val="1966"/>
        </w:trPr>
        <w:tc>
          <w:tcPr>
            <w:tcW w:w="260" w:type="pct"/>
            <w:shd w:val="clear" w:color="auto" w:fill="auto"/>
          </w:tcPr>
          <w:p w14:paraId="68F95041" w14:textId="1DB50F93" w:rsidR="005A6B68" w:rsidRPr="00D33579" w:rsidRDefault="005A6B68" w:rsidP="005A6B68">
            <w:pPr>
              <w:tabs>
                <w:tab w:val="right" w:pos="851"/>
              </w:tabs>
              <w:rPr>
                <w:sz w:val="22"/>
                <w:szCs w:val="22"/>
              </w:rPr>
            </w:pPr>
            <w:r w:rsidRPr="00D33579">
              <w:rPr>
                <w:sz w:val="22"/>
                <w:szCs w:val="22"/>
              </w:rPr>
              <w:t>88.</w:t>
            </w:r>
          </w:p>
        </w:tc>
        <w:tc>
          <w:tcPr>
            <w:tcW w:w="1039" w:type="pct"/>
            <w:shd w:val="clear" w:color="auto" w:fill="auto"/>
            <w:vAlign w:val="center"/>
          </w:tcPr>
          <w:p w14:paraId="3F88CAE5" w14:textId="01CF70BE" w:rsidR="005A6B68" w:rsidRPr="00362665" w:rsidRDefault="005A6B68" w:rsidP="00362665">
            <w:pPr>
              <w:tabs>
                <w:tab w:val="right" w:pos="851"/>
              </w:tabs>
              <w:spacing w:line="240" w:lineRule="auto"/>
              <w:ind w:firstLine="0"/>
              <w:rPr>
                <w:sz w:val="24"/>
                <w:szCs w:val="24"/>
              </w:rPr>
            </w:pPr>
            <w:r w:rsidRPr="00362665">
              <w:rPr>
                <w:sz w:val="24"/>
                <w:szCs w:val="24"/>
              </w:rPr>
              <w:t>Внедрение принципов и механизмов открытого государственного управления в субъектах РФ</w:t>
            </w:r>
          </w:p>
        </w:tc>
        <w:tc>
          <w:tcPr>
            <w:tcW w:w="432" w:type="pct"/>
            <w:shd w:val="clear" w:color="auto" w:fill="auto"/>
            <w:vAlign w:val="center"/>
          </w:tcPr>
          <w:p w14:paraId="7DDC81A3" w14:textId="71DF0397" w:rsidR="005A6B68" w:rsidRPr="00362665" w:rsidRDefault="005A6B68" w:rsidP="00362665">
            <w:pPr>
              <w:tabs>
                <w:tab w:val="right" w:pos="851"/>
              </w:tabs>
              <w:spacing w:line="240" w:lineRule="auto"/>
              <w:ind w:firstLine="0"/>
              <w:jc w:val="center"/>
              <w:rPr>
                <w:sz w:val="24"/>
                <w:szCs w:val="24"/>
                <w:lang w:eastAsia="ru-RU"/>
              </w:rPr>
            </w:pPr>
            <w:r w:rsidRPr="00362665">
              <w:rPr>
                <w:sz w:val="24"/>
                <w:szCs w:val="24"/>
                <w:lang w:eastAsia="ru-RU"/>
              </w:rPr>
              <w:t>9</w:t>
            </w:r>
            <w:r w:rsidR="00183D8F" w:rsidRPr="00362665">
              <w:rPr>
                <w:sz w:val="24"/>
                <w:szCs w:val="24"/>
                <w:lang w:eastAsia="ru-RU"/>
              </w:rPr>
              <w:t>/7</w:t>
            </w:r>
          </w:p>
        </w:tc>
        <w:tc>
          <w:tcPr>
            <w:tcW w:w="512" w:type="pct"/>
            <w:shd w:val="clear" w:color="auto" w:fill="auto"/>
            <w:vAlign w:val="center"/>
          </w:tcPr>
          <w:p w14:paraId="0F66513D" w14:textId="365735BF" w:rsidR="005A6B68" w:rsidRPr="00362665" w:rsidRDefault="005A6B68" w:rsidP="00362665">
            <w:pPr>
              <w:tabs>
                <w:tab w:val="right" w:pos="851"/>
              </w:tabs>
              <w:spacing w:line="240" w:lineRule="auto"/>
              <w:ind w:firstLine="0"/>
              <w:jc w:val="center"/>
              <w:rPr>
                <w:sz w:val="24"/>
                <w:szCs w:val="24"/>
                <w:lang w:eastAsia="ru-RU"/>
              </w:rPr>
            </w:pPr>
            <w:r w:rsidRPr="00362665">
              <w:rPr>
                <w:sz w:val="24"/>
                <w:szCs w:val="24"/>
                <w:lang w:eastAsia="ru-RU"/>
              </w:rPr>
              <w:t>3/1</w:t>
            </w:r>
          </w:p>
        </w:tc>
        <w:tc>
          <w:tcPr>
            <w:tcW w:w="512" w:type="pct"/>
            <w:shd w:val="clear" w:color="auto" w:fill="auto"/>
            <w:vAlign w:val="center"/>
          </w:tcPr>
          <w:p w14:paraId="634750EC" w14:textId="4AB5A878" w:rsidR="005A6B68" w:rsidRPr="00362665" w:rsidRDefault="005A6B68" w:rsidP="00362665">
            <w:pPr>
              <w:tabs>
                <w:tab w:val="right" w:pos="851"/>
              </w:tabs>
              <w:spacing w:line="240" w:lineRule="auto"/>
              <w:ind w:firstLine="0"/>
              <w:jc w:val="center"/>
              <w:rPr>
                <w:sz w:val="24"/>
                <w:szCs w:val="24"/>
                <w:lang w:eastAsia="ru-RU"/>
              </w:rPr>
            </w:pPr>
            <w:r w:rsidRPr="00362665">
              <w:rPr>
                <w:sz w:val="24"/>
                <w:szCs w:val="24"/>
                <w:lang w:eastAsia="ru-RU"/>
              </w:rPr>
              <w:t>1/-</w:t>
            </w:r>
          </w:p>
        </w:tc>
        <w:tc>
          <w:tcPr>
            <w:tcW w:w="622" w:type="pct"/>
            <w:shd w:val="clear" w:color="auto" w:fill="auto"/>
            <w:vAlign w:val="center"/>
          </w:tcPr>
          <w:p w14:paraId="41F85DAD" w14:textId="360CD365" w:rsidR="005A6B68" w:rsidRPr="00362665" w:rsidRDefault="005A6B68" w:rsidP="00362665">
            <w:pPr>
              <w:tabs>
                <w:tab w:val="right" w:pos="851"/>
              </w:tabs>
              <w:spacing w:line="240" w:lineRule="auto"/>
              <w:ind w:firstLine="0"/>
              <w:jc w:val="center"/>
              <w:rPr>
                <w:sz w:val="24"/>
                <w:szCs w:val="24"/>
                <w:lang w:eastAsia="ru-RU"/>
              </w:rPr>
            </w:pPr>
            <w:r w:rsidRPr="00362665">
              <w:rPr>
                <w:sz w:val="24"/>
                <w:szCs w:val="24"/>
                <w:lang w:eastAsia="ru-RU"/>
              </w:rPr>
              <w:t>2/1</w:t>
            </w:r>
          </w:p>
        </w:tc>
        <w:tc>
          <w:tcPr>
            <w:tcW w:w="584" w:type="pct"/>
            <w:shd w:val="clear" w:color="auto" w:fill="auto"/>
            <w:vAlign w:val="center"/>
          </w:tcPr>
          <w:p w14:paraId="702E9DEC" w14:textId="66DBF1E6" w:rsidR="005A6B68" w:rsidRPr="00362665" w:rsidRDefault="005A6B68" w:rsidP="00362665">
            <w:pPr>
              <w:tabs>
                <w:tab w:val="right" w:pos="851"/>
              </w:tabs>
              <w:spacing w:line="240" w:lineRule="auto"/>
              <w:ind w:firstLine="0"/>
              <w:jc w:val="center"/>
              <w:rPr>
                <w:sz w:val="24"/>
                <w:szCs w:val="24"/>
                <w:lang w:eastAsia="ru-RU"/>
              </w:rPr>
            </w:pPr>
            <w:r w:rsidRPr="00362665">
              <w:rPr>
                <w:sz w:val="24"/>
                <w:szCs w:val="24"/>
                <w:lang w:eastAsia="ru-RU"/>
              </w:rPr>
              <w:t>6/</w:t>
            </w:r>
            <w:r w:rsidR="0057124F" w:rsidRPr="00362665">
              <w:rPr>
                <w:sz w:val="24"/>
                <w:szCs w:val="24"/>
                <w:lang w:eastAsia="ru-RU"/>
              </w:rPr>
              <w:t>6</w:t>
            </w:r>
          </w:p>
        </w:tc>
        <w:tc>
          <w:tcPr>
            <w:tcW w:w="1039" w:type="pct"/>
            <w:shd w:val="clear" w:color="auto" w:fill="auto"/>
          </w:tcPr>
          <w:p w14:paraId="476D4C0A" w14:textId="5C71ACEF" w:rsidR="005A6B68" w:rsidRPr="0089637B" w:rsidRDefault="005A6B68" w:rsidP="00362665">
            <w:pPr>
              <w:tabs>
                <w:tab w:val="right" w:pos="851"/>
              </w:tabs>
              <w:spacing w:line="240" w:lineRule="auto"/>
              <w:ind w:firstLine="0"/>
              <w:rPr>
                <w:sz w:val="24"/>
                <w:szCs w:val="24"/>
                <w:lang w:eastAsia="ru-RU"/>
              </w:rPr>
            </w:pPr>
            <w:r w:rsidRPr="0089637B">
              <w:rPr>
                <w:sz w:val="24"/>
                <w:szCs w:val="24"/>
                <w:lang w:eastAsia="ru-RU"/>
              </w:rPr>
              <w:t xml:space="preserve">Опрос. </w:t>
            </w:r>
            <w:r w:rsidR="006C5889" w:rsidRPr="0089637B">
              <w:rPr>
                <w:sz w:val="24"/>
                <w:szCs w:val="24"/>
                <w:lang w:eastAsia="ru-RU"/>
              </w:rPr>
              <w:t xml:space="preserve">Научные доклады. </w:t>
            </w:r>
          </w:p>
        </w:tc>
      </w:tr>
      <w:tr w:rsidR="005A6B68" w:rsidRPr="005532E3" w14:paraId="057CACF0" w14:textId="77777777" w:rsidTr="004505E7">
        <w:trPr>
          <w:trHeight w:val="273"/>
        </w:trPr>
        <w:tc>
          <w:tcPr>
            <w:tcW w:w="260" w:type="pct"/>
            <w:shd w:val="clear" w:color="auto" w:fill="auto"/>
            <w:vAlign w:val="center"/>
          </w:tcPr>
          <w:p w14:paraId="7CA5FBDF" w14:textId="73157E32" w:rsidR="005A6B68" w:rsidRPr="00D33579" w:rsidRDefault="005A6B68" w:rsidP="005A6B68">
            <w:pPr>
              <w:tabs>
                <w:tab w:val="right" w:pos="851"/>
              </w:tabs>
              <w:rPr>
                <w:sz w:val="22"/>
                <w:szCs w:val="22"/>
              </w:rPr>
            </w:pPr>
            <w:r w:rsidRPr="00D33579">
              <w:rPr>
                <w:sz w:val="22"/>
                <w:szCs w:val="22"/>
                <w:lang w:eastAsia="ru-RU"/>
              </w:rPr>
              <w:t>99.</w:t>
            </w:r>
          </w:p>
        </w:tc>
        <w:tc>
          <w:tcPr>
            <w:tcW w:w="1039" w:type="pct"/>
            <w:shd w:val="clear" w:color="auto" w:fill="auto"/>
            <w:vAlign w:val="center"/>
          </w:tcPr>
          <w:p w14:paraId="06BC82D7" w14:textId="672B10F4" w:rsidR="005A6B68" w:rsidRPr="00362665" w:rsidRDefault="005A6B68" w:rsidP="00362665">
            <w:pPr>
              <w:tabs>
                <w:tab w:val="right" w:pos="851"/>
              </w:tabs>
              <w:spacing w:line="240" w:lineRule="auto"/>
              <w:ind w:firstLine="0"/>
              <w:rPr>
                <w:sz w:val="24"/>
                <w:szCs w:val="24"/>
              </w:rPr>
            </w:pPr>
            <w:r w:rsidRPr="00362665">
              <w:rPr>
                <w:sz w:val="24"/>
                <w:szCs w:val="24"/>
              </w:rPr>
              <w:t>Международный опыт транспарентности государственного управления</w:t>
            </w:r>
          </w:p>
        </w:tc>
        <w:tc>
          <w:tcPr>
            <w:tcW w:w="432" w:type="pct"/>
            <w:shd w:val="clear" w:color="auto" w:fill="auto"/>
            <w:vAlign w:val="center"/>
          </w:tcPr>
          <w:p w14:paraId="08F42A15" w14:textId="06AD9D73" w:rsidR="005A6B68" w:rsidRPr="00362665" w:rsidRDefault="005A6B68" w:rsidP="00362665">
            <w:pPr>
              <w:tabs>
                <w:tab w:val="right" w:pos="851"/>
              </w:tabs>
              <w:spacing w:line="240" w:lineRule="auto"/>
              <w:ind w:firstLine="0"/>
              <w:jc w:val="center"/>
              <w:rPr>
                <w:sz w:val="24"/>
                <w:szCs w:val="24"/>
                <w:lang w:eastAsia="ru-RU"/>
              </w:rPr>
            </w:pPr>
            <w:r w:rsidRPr="00362665">
              <w:rPr>
                <w:sz w:val="24"/>
                <w:szCs w:val="24"/>
                <w:lang w:eastAsia="ru-RU"/>
              </w:rPr>
              <w:t>8</w:t>
            </w:r>
            <w:r w:rsidR="00183D8F" w:rsidRPr="00362665">
              <w:rPr>
                <w:sz w:val="24"/>
                <w:szCs w:val="24"/>
                <w:lang w:eastAsia="ru-RU"/>
              </w:rPr>
              <w:t>/6</w:t>
            </w:r>
          </w:p>
        </w:tc>
        <w:tc>
          <w:tcPr>
            <w:tcW w:w="512" w:type="pct"/>
            <w:shd w:val="clear" w:color="auto" w:fill="auto"/>
            <w:vAlign w:val="center"/>
          </w:tcPr>
          <w:p w14:paraId="19FF0F0B" w14:textId="0DFE0BE4" w:rsidR="005A6B68" w:rsidRPr="00362665" w:rsidRDefault="005A6B68" w:rsidP="00362665">
            <w:pPr>
              <w:tabs>
                <w:tab w:val="right" w:pos="851"/>
              </w:tabs>
              <w:spacing w:line="240" w:lineRule="auto"/>
              <w:ind w:firstLine="0"/>
              <w:jc w:val="center"/>
              <w:rPr>
                <w:sz w:val="24"/>
                <w:szCs w:val="24"/>
                <w:lang w:eastAsia="ru-RU"/>
              </w:rPr>
            </w:pPr>
            <w:r w:rsidRPr="00362665">
              <w:rPr>
                <w:sz w:val="24"/>
                <w:szCs w:val="24"/>
                <w:lang w:eastAsia="ru-RU"/>
              </w:rPr>
              <w:t>2/1</w:t>
            </w:r>
          </w:p>
        </w:tc>
        <w:tc>
          <w:tcPr>
            <w:tcW w:w="512" w:type="pct"/>
            <w:shd w:val="clear" w:color="auto" w:fill="auto"/>
            <w:vAlign w:val="center"/>
          </w:tcPr>
          <w:p w14:paraId="68F0E14D" w14:textId="661AF4FB" w:rsidR="005A6B68" w:rsidRPr="00362665" w:rsidRDefault="005A6B68" w:rsidP="00362665">
            <w:pPr>
              <w:tabs>
                <w:tab w:val="right" w:pos="851"/>
              </w:tabs>
              <w:spacing w:line="240" w:lineRule="auto"/>
              <w:ind w:firstLine="0"/>
              <w:jc w:val="center"/>
              <w:rPr>
                <w:sz w:val="24"/>
                <w:szCs w:val="24"/>
                <w:lang w:eastAsia="ru-RU"/>
              </w:rPr>
            </w:pPr>
            <w:r w:rsidRPr="00362665">
              <w:rPr>
                <w:sz w:val="24"/>
                <w:szCs w:val="24"/>
                <w:lang w:eastAsia="ru-RU"/>
              </w:rPr>
              <w:t>-</w:t>
            </w:r>
          </w:p>
        </w:tc>
        <w:tc>
          <w:tcPr>
            <w:tcW w:w="622" w:type="pct"/>
            <w:shd w:val="clear" w:color="auto" w:fill="auto"/>
            <w:vAlign w:val="center"/>
          </w:tcPr>
          <w:p w14:paraId="7C002BAC" w14:textId="33352224" w:rsidR="005A6B68" w:rsidRPr="00362665" w:rsidRDefault="005A6B68" w:rsidP="00362665">
            <w:pPr>
              <w:tabs>
                <w:tab w:val="right" w:pos="851"/>
              </w:tabs>
              <w:spacing w:line="240" w:lineRule="auto"/>
              <w:ind w:firstLine="0"/>
              <w:jc w:val="center"/>
              <w:rPr>
                <w:sz w:val="24"/>
                <w:szCs w:val="24"/>
                <w:lang w:eastAsia="ru-RU"/>
              </w:rPr>
            </w:pPr>
            <w:r w:rsidRPr="00362665">
              <w:rPr>
                <w:sz w:val="24"/>
                <w:szCs w:val="24"/>
                <w:lang w:eastAsia="ru-RU"/>
              </w:rPr>
              <w:t>2/1</w:t>
            </w:r>
          </w:p>
        </w:tc>
        <w:tc>
          <w:tcPr>
            <w:tcW w:w="584" w:type="pct"/>
            <w:shd w:val="clear" w:color="auto" w:fill="auto"/>
            <w:vAlign w:val="center"/>
          </w:tcPr>
          <w:p w14:paraId="2D986A7C" w14:textId="29E55C78" w:rsidR="005A6B68" w:rsidRPr="00362665" w:rsidRDefault="005A6B68" w:rsidP="00362665">
            <w:pPr>
              <w:tabs>
                <w:tab w:val="right" w:pos="851"/>
              </w:tabs>
              <w:spacing w:line="240" w:lineRule="auto"/>
              <w:ind w:firstLine="0"/>
              <w:jc w:val="center"/>
              <w:rPr>
                <w:sz w:val="24"/>
                <w:szCs w:val="24"/>
                <w:lang w:eastAsia="ru-RU"/>
              </w:rPr>
            </w:pPr>
            <w:r w:rsidRPr="00362665">
              <w:rPr>
                <w:sz w:val="24"/>
                <w:szCs w:val="24"/>
                <w:lang w:eastAsia="ru-RU"/>
              </w:rPr>
              <w:t>6/</w:t>
            </w:r>
            <w:r w:rsidR="0057124F" w:rsidRPr="00362665">
              <w:rPr>
                <w:sz w:val="24"/>
                <w:szCs w:val="24"/>
                <w:lang w:eastAsia="ru-RU"/>
              </w:rPr>
              <w:t>5</w:t>
            </w:r>
          </w:p>
        </w:tc>
        <w:tc>
          <w:tcPr>
            <w:tcW w:w="1039" w:type="pct"/>
            <w:shd w:val="clear" w:color="auto" w:fill="auto"/>
          </w:tcPr>
          <w:p w14:paraId="4B39DA68" w14:textId="3590AEF6" w:rsidR="005A6B68" w:rsidRPr="0089637B" w:rsidRDefault="006C5889" w:rsidP="00362665">
            <w:pPr>
              <w:tabs>
                <w:tab w:val="right" w:pos="851"/>
              </w:tabs>
              <w:spacing w:line="240" w:lineRule="auto"/>
              <w:ind w:firstLine="0"/>
              <w:rPr>
                <w:sz w:val="24"/>
                <w:szCs w:val="24"/>
                <w:lang w:eastAsia="ru-RU"/>
              </w:rPr>
            </w:pPr>
            <w:r w:rsidRPr="0089637B">
              <w:rPr>
                <w:sz w:val="24"/>
                <w:szCs w:val="24"/>
                <w:lang w:eastAsia="ru-RU"/>
              </w:rPr>
              <w:t xml:space="preserve">Научные доклады. </w:t>
            </w:r>
            <w:r w:rsidR="005A6B68" w:rsidRPr="0089637B">
              <w:rPr>
                <w:sz w:val="24"/>
                <w:szCs w:val="24"/>
                <w:lang w:eastAsia="ru-RU"/>
              </w:rPr>
              <w:t>Обсуждение дискуссионных воп</w:t>
            </w:r>
            <w:r w:rsidR="00AC1A5F" w:rsidRPr="0089637B">
              <w:rPr>
                <w:sz w:val="24"/>
                <w:szCs w:val="24"/>
                <w:lang w:eastAsia="ru-RU"/>
              </w:rPr>
              <w:t xml:space="preserve">росов. </w:t>
            </w:r>
          </w:p>
        </w:tc>
      </w:tr>
      <w:tr w:rsidR="005A6B68" w:rsidRPr="005532E3" w14:paraId="45944FED" w14:textId="77777777" w:rsidTr="004505E7">
        <w:tc>
          <w:tcPr>
            <w:tcW w:w="260" w:type="pct"/>
            <w:shd w:val="clear" w:color="auto" w:fill="auto"/>
          </w:tcPr>
          <w:p w14:paraId="1AF4A87B" w14:textId="77777777" w:rsidR="005A6B68" w:rsidRPr="00D33579" w:rsidRDefault="005A6B68" w:rsidP="005A6B68">
            <w:pPr>
              <w:tabs>
                <w:tab w:val="right" w:pos="851"/>
              </w:tabs>
              <w:rPr>
                <w:sz w:val="22"/>
                <w:szCs w:val="22"/>
              </w:rPr>
            </w:pPr>
          </w:p>
        </w:tc>
        <w:tc>
          <w:tcPr>
            <w:tcW w:w="1039" w:type="pct"/>
            <w:shd w:val="clear" w:color="auto" w:fill="auto"/>
          </w:tcPr>
          <w:p w14:paraId="36F035B3" w14:textId="77777777" w:rsidR="005A6B68" w:rsidRPr="00D33579" w:rsidRDefault="005A6B68" w:rsidP="003906AF">
            <w:pPr>
              <w:tabs>
                <w:tab w:val="right" w:pos="851"/>
              </w:tabs>
              <w:ind w:firstLine="0"/>
              <w:rPr>
                <w:sz w:val="22"/>
                <w:szCs w:val="22"/>
              </w:rPr>
            </w:pPr>
            <w:r w:rsidRPr="00D33579">
              <w:rPr>
                <w:sz w:val="22"/>
                <w:szCs w:val="22"/>
              </w:rPr>
              <w:t xml:space="preserve">В целом по дисциплине </w:t>
            </w:r>
          </w:p>
        </w:tc>
        <w:tc>
          <w:tcPr>
            <w:tcW w:w="432" w:type="pct"/>
            <w:shd w:val="clear" w:color="auto" w:fill="auto"/>
            <w:vAlign w:val="center"/>
          </w:tcPr>
          <w:p w14:paraId="3848E4A7" w14:textId="122F4AA7" w:rsidR="005A6B68" w:rsidRPr="00D33579" w:rsidRDefault="005A6B68" w:rsidP="00AC1A5F">
            <w:pPr>
              <w:tabs>
                <w:tab w:val="right" w:pos="851"/>
              </w:tabs>
              <w:ind w:firstLine="0"/>
              <w:jc w:val="center"/>
              <w:rPr>
                <w:sz w:val="22"/>
                <w:szCs w:val="22"/>
              </w:rPr>
            </w:pPr>
            <w:r w:rsidRPr="00D33579">
              <w:rPr>
                <w:sz w:val="22"/>
                <w:szCs w:val="22"/>
                <w:lang w:eastAsia="ru-RU"/>
              </w:rPr>
              <w:t>108</w:t>
            </w:r>
            <w:r w:rsidR="0057124F">
              <w:rPr>
                <w:sz w:val="22"/>
                <w:szCs w:val="22"/>
                <w:lang w:eastAsia="ru-RU"/>
              </w:rPr>
              <w:t>/108</w:t>
            </w:r>
          </w:p>
        </w:tc>
        <w:tc>
          <w:tcPr>
            <w:tcW w:w="512" w:type="pct"/>
            <w:shd w:val="clear" w:color="auto" w:fill="auto"/>
            <w:vAlign w:val="center"/>
          </w:tcPr>
          <w:p w14:paraId="5F789F3A" w14:textId="0C407FBD" w:rsidR="005A6B68" w:rsidRPr="00D33579" w:rsidRDefault="005A6B68" w:rsidP="00AC1A5F">
            <w:pPr>
              <w:tabs>
                <w:tab w:val="right" w:pos="851"/>
              </w:tabs>
              <w:ind w:firstLine="0"/>
              <w:jc w:val="center"/>
              <w:rPr>
                <w:sz w:val="22"/>
                <w:szCs w:val="22"/>
              </w:rPr>
            </w:pPr>
            <w:r w:rsidRPr="00D33579">
              <w:rPr>
                <w:sz w:val="22"/>
                <w:szCs w:val="22"/>
                <w:lang w:eastAsia="ru-RU"/>
              </w:rPr>
              <w:t>32/1</w:t>
            </w:r>
            <w:r w:rsidR="0057124F">
              <w:rPr>
                <w:sz w:val="22"/>
                <w:szCs w:val="22"/>
                <w:lang w:eastAsia="ru-RU"/>
              </w:rPr>
              <w:t>6</w:t>
            </w:r>
          </w:p>
        </w:tc>
        <w:tc>
          <w:tcPr>
            <w:tcW w:w="512" w:type="pct"/>
            <w:shd w:val="clear" w:color="auto" w:fill="auto"/>
            <w:vAlign w:val="center"/>
          </w:tcPr>
          <w:p w14:paraId="318155A1" w14:textId="5307DE71" w:rsidR="005A6B68" w:rsidRPr="00D33579" w:rsidRDefault="005A6B68" w:rsidP="00AC1A5F">
            <w:pPr>
              <w:tabs>
                <w:tab w:val="right" w:pos="851"/>
              </w:tabs>
              <w:ind w:firstLine="0"/>
              <w:jc w:val="center"/>
              <w:rPr>
                <w:sz w:val="22"/>
                <w:szCs w:val="22"/>
              </w:rPr>
            </w:pPr>
            <w:r w:rsidRPr="00D33579">
              <w:rPr>
                <w:sz w:val="22"/>
                <w:szCs w:val="22"/>
                <w:lang w:eastAsia="ru-RU"/>
              </w:rPr>
              <w:t>8/4</w:t>
            </w:r>
          </w:p>
        </w:tc>
        <w:tc>
          <w:tcPr>
            <w:tcW w:w="622" w:type="pct"/>
            <w:shd w:val="clear" w:color="auto" w:fill="auto"/>
            <w:vAlign w:val="center"/>
          </w:tcPr>
          <w:p w14:paraId="49BEC7FF" w14:textId="1EDBFACB" w:rsidR="005A6B68" w:rsidRPr="00D33579" w:rsidRDefault="005A6B68" w:rsidP="00AC1A5F">
            <w:pPr>
              <w:tabs>
                <w:tab w:val="right" w:pos="851"/>
              </w:tabs>
              <w:ind w:firstLine="0"/>
              <w:jc w:val="center"/>
              <w:rPr>
                <w:sz w:val="22"/>
                <w:szCs w:val="22"/>
                <w:highlight w:val="yellow"/>
              </w:rPr>
            </w:pPr>
            <w:r w:rsidRPr="00D33579">
              <w:rPr>
                <w:sz w:val="22"/>
                <w:szCs w:val="22"/>
                <w:lang w:eastAsia="ru-RU"/>
              </w:rPr>
              <w:t>24</w:t>
            </w:r>
            <w:r w:rsidR="0057124F">
              <w:rPr>
                <w:sz w:val="22"/>
                <w:szCs w:val="22"/>
                <w:lang w:eastAsia="ru-RU"/>
              </w:rPr>
              <w:t>/</w:t>
            </w:r>
            <w:r w:rsidR="00427462">
              <w:rPr>
                <w:sz w:val="22"/>
                <w:szCs w:val="22"/>
                <w:lang w:eastAsia="ru-RU"/>
              </w:rPr>
              <w:t>12</w:t>
            </w:r>
          </w:p>
        </w:tc>
        <w:tc>
          <w:tcPr>
            <w:tcW w:w="584" w:type="pct"/>
            <w:shd w:val="clear" w:color="auto" w:fill="auto"/>
            <w:vAlign w:val="center"/>
          </w:tcPr>
          <w:p w14:paraId="370B588E" w14:textId="4F6748E3" w:rsidR="005A6B68" w:rsidRPr="00D33579" w:rsidRDefault="005A6B68" w:rsidP="00AC1A5F">
            <w:pPr>
              <w:tabs>
                <w:tab w:val="right" w:pos="851"/>
              </w:tabs>
              <w:ind w:firstLine="0"/>
              <w:jc w:val="center"/>
              <w:rPr>
                <w:sz w:val="22"/>
                <w:szCs w:val="22"/>
              </w:rPr>
            </w:pPr>
            <w:r w:rsidRPr="00D33579">
              <w:rPr>
                <w:sz w:val="22"/>
                <w:szCs w:val="22"/>
                <w:lang w:eastAsia="ru-RU"/>
              </w:rPr>
              <w:t>76/9</w:t>
            </w:r>
            <w:r w:rsidR="00427462">
              <w:rPr>
                <w:sz w:val="22"/>
                <w:szCs w:val="22"/>
                <w:lang w:eastAsia="ru-RU"/>
              </w:rPr>
              <w:t>2</w:t>
            </w:r>
          </w:p>
        </w:tc>
        <w:tc>
          <w:tcPr>
            <w:tcW w:w="1039" w:type="pct"/>
            <w:shd w:val="clear" w:color="auto" w:fill="auto"/>
          </w:tcPr>
          <w:p w14:paraId="49510E09" w14:textId="58731654" w:rsidR="005A6B68" w:rsidRPr="00362665" w:rsidRDefault="004505E7" w:rsidP="003906AF">
            <w:pPr>
              <w:tabs>
                <w:tab w:val="right" w:pos="851"/>
              </w:tabs>
              <w:ind w:firstLine="0"/>
              <w:rPr>
                <w:sz w:val="22"/>
                <w:szCs w:val="22"/>
              </w:rPr>
            </w:pPr>
            <w:r w:rsidRPr="00362665">
              <w:rPr>
                <w:sz w:val="22"/>
                <w:szCs w:val="22"/>
                <w:lang w:eastAsia="ru-RU"/>
              </w:rPr>
              <w:t xml:space="preserve">Согласно учебному плану: </w:t>
            </w:r>
            <w:r w:rsidR="005A6B68" w:rsidRPr="00362665">
              <w:rPr>
                <w:sz w:val="22"/>
                <w:szCs w:val="22"/>
                <w:lang w:eastAsia="ru-RU"/>
              </w:rPr>
              <w:t>Контрольная работа</w:t>
            </w:r>
          </w:p>
        </w:tc>
      </w:tr>
      <w:tr w:rsidR="005A6B68" w:rsidRPr="005532E3" w14:paraId="2747367C" w14:textId="77777777" w:rsidTr="004505E7">
        <w:tc>
          <w:tcPr>
            <w:tcW w:w="260" w:type="pct"/>
            <w:shd w:val="clear" w:color="auto" w:fill="auto"/>
          </w:tcPr>
          <w:p w14:paraId="65CB1D13" w14:textId="77777777" w:rsidR="005A6B68" w:rsidRPr="005532E3" w:rsidRDefault="005A6B68" w:rsidP="005A6B68">
            <w:pPr>
              <w:tabs>
                <w:tab w:val="right" w:pos="851"/>
              </w:tabs>
              <w:rPr>
                <w:sz w:val="24"/>
                <w:szCs w:val="24"/>
              </w:rPr>
            </w:pPr>
          </w:p>
        </w:tc>
        <w:tc>
          <w:tcPr>
            <w:tcW w:w="1039" w:type="pct"/>
            <w:shd w:val="clear" w:color="auto" w:fill="auto"/>
          </w:tcPr>
          <w:p w14:paraId="3C2743E9" w14:textId="77777777" w:rsidR="005A6B68" w:rsidRPr="00D33579" w:rsidRDefault="005A6B68" w:rsidP="005A6B68">
            <w:pPr>
              <w:tabs>
                <w:tab w:val="right" w:pos="851"/>
              </w:tabs>
              <w:ind w:firstLine="0"/>
              <w:rPr>
                <w:sz w:val="24"/>
                <w:szCs w:val="24"/>
              </w:rPr>
            </w:pPr>
            <w:r w:rsidRPr="00D33579">
              <w:rPr>
                <w:sz w:val="24"/>
                <w:szCs w:val="24"/>
              </w:rPr>
              <w:t>Итого в %</w:t>
            </w:r>
          </w:p>
        </w:tc>
        <w:tc>
          <w:tcPr>
            <w:tcW w:w="432" w:type="pct"/>
            <w:shd w:val="clear" w:color="auto" w:fill="auto"/>
          </w:tcPr>
          <w:p w14:paraId="49650B99" w14:textId="56E1A66F" w:rsidR="005A6B68" w:rsidRPr="00D33579" w:rsidRDefault="005A6B68" w:rsidP="00AC1A5F">
            <w:pPr>
              <w:tabs>
                <w:tab w:val="right" w:pos="851"/>
              </w:tabs>
              <w:ind w:firstLine="0"/>
              <w:jc w:val="center"/>
              <w:rPr>
                <w:sz w:val="24"/>
                <w:szCs w:val="24"/>
              </w:rPr>
            </w:pPr>
            <w:r w:rsidRPr="00D33579">
              <w:rPr>
                <w:sz w:val="24"/>
                <w:szCs w:val="24"/>
              </w:rPr>
              <w:t>100</w:t>
            </w:r>
          </w:p>
        </w:tc>
        <w:tc>
          <w:tcPr>
            <w:tcW w:w="512" w:type="pct"/>
            <w:shd w:val="clear" w:color="auto" w:fill="auto"/>
          </w:tcPr>
          <w:p w14:paraId="447AD123" w14:textId="5FADF547" w:rsidR="005A6B68" w:rsidRPr="00D33579" w:rsidRDefault="005A6B68" w:rsidP="00AC1A5F">
            <w:pPr>
              <w:tabs>
                <w:tab w:val="right" w:pos="851"/>
              </w:tabs>
              <w:ind w:firstLine="0"/>
              <w:jc w:val="center"/>
              <w:rPr>
                <w:sz w:val="24"/>
                <w:szCs w:val="24"/>
              </w:rPr>
            </w:pPr>
            <w:r w:rsidRPr="00D33579">
              <w:rPr>
                <w:sz w:val="24"/>
                <w:szCs w:val="24"/>
              </w:rPr>
              <w:t>30/1</w:t>
            </w:r>
            <w:r w:rsidR="004B27FF">
              <w:rPr>
                <w:sz w:val="24"/>
                <w:szCs w:val="24"/>
              </w:rPr>
              <w:t>5</w:t>
            </w:r>
          </w:p>
        </w:tc>
        <w:tc>
          <w:tcPr>
            <w:tcW w:w="512" w:type="pct"/>
            <w:shd w:val="clear" w:color="auto" w:fill="auto"/>
          </w:tcPr>
          <w:p w14:paraId="36B5FC6A" w14:textId="1FE7DC67" w:rsidR="005A6B68" w:rsidRPr="00D33579" w:rsidRDefault="0029396B" w:rsidP="00AC1A5F">
            <w:pPr>
              <w:tabs>
                <w:tab w:val="right" w:pos="851"/>
              </w:tabs>
              <w:ind w:firstLine="0"/>
              <w:jc w:val="center"/>
              <w:rPr>
                <w:sz w:val="24"/>
                <w:szCs w:val="24"/>
              </w:rPr>
            </w:pPr>
            <w:r>
              <w:rPr>
                <w:sz w:val="24"/>
                <w:szCs w:val="24"/>
              </w:rPr>
              <w:t>25</w:t>
            </w:r>
          </w:p>
        </w:tc>
        <w:tc>
          <w:tcPr>
            <w:tcW w:w="622" w:type="pct"/>
            <w:shd w:val="clear" w:color="auto" w:fill="auto"/>
          </w:tcPr>
          <w:p w14:paraId="7EA13A08" w14:textId="71F286CA" w:rsidR="005A6B68" w:rsidRPr="00D33579" w:rsidRDefault="0029396B" w:rsidP="00AC1A5F">
            <w:pPr>
              <w:tabs>
                <w:tab w:val="right" w:pos="851"/>
              </w:tabs>
              <w:ind w:firstLine="0"/>
              <w:jc w:val="center"/>
              <w:rPr>
                <w:sz w:val="24"/>
                <w:szCs w:val="24"/>
              </w:rPr>
            </w:pPr>
            <w:r>
              <w:rPr>
                <w:sz w:val="24"/>
                <w:szCs w:val="24"/>
              </w:rPr>
              <w:t>75</w:t>
            </w:r>
          </w:p>
        </w:tc>
        <w:tc>
          <w:tcPr>
            <w:tcW w:w="584" w:type="pct"/>
            <w:shd w:val="clear" w:color="auto" w:fill="auto"/>
          </w:tcPr>
          <w:p w14:paraId="0A3C48B5" w14:textId="2304C2EC" w:rsidR="005A6B68" w:rsidRPr="005532E3" w:rsidRDefault="00D33579" w:rsidP="00AC1A5F">
            <w:pPr>
              <w:tabs>
                <w:tab w:val="right" w:pos="851"/>
              </w:tabs>
              <w:ind w:firstLine="0"/>
              <w:jc w:val="center"/>
              <w:rPr>
                <w:sz w:val="24"/>
                <w:szCs w:val="24"/>
              </w:rPr>
            </w:pPr>
            <w:r w:rsidRPr="00D33579">
              <w:rPr>
                <w:sz w:val="24"/>
                <w:szCs w:val="24"/>
              </w:rPr>
              <w:t>40/</w:t>
            </w:r>
            <w:r w:rsidR="004B27FF">
              <w:rPr>
                <w:sz w:val="24"/>
                <w:szCs w:val="24"/>
              </w:rPr>
              <w:t>85</w:t>
            </w:r>
          </w:p>
        </w:tc>
        <w:tc>
          <w:tcPr>
            <w:tcW w:w="1039" w:type="pct"/>
            <w:shd w:val="clear" w:color="auto" w:fill="auto"/>
          </w:tcPr>
          <w:p w14:paraId="45BE0EB6" w14:textId="77777777" w:rsidR="005A6B68" w:rsidRPr="005F1B2B" w:rsidRDefault="005A6B68" w:rsidP="005A6B68">
            <w:pPr>
              <w:tabs>
                <w:tab w:val="right" w:pos="851"/>
              </w:tabs>
              <w:rPr>
                <w:color w:val="FF0000"/>
                <w:sz w:val="22"/>
                <w:szCs w:val="22"/>
              </w:rPr>
            </w:pPr>
          </w:p>
        </w:tc>
      </w:tr>
    </w:tbl>
    <w:p w14:paraId="1DBFA490" w14:textId="77777777" w:rsidR="001D3E5D" w:rsidRDefault="001D3E5D" w:rsidP="00457C0A"/>
    <w:p w14:paraId="5C18F736" w14:textId="77777777" w:rsidR="002A5998" w:rsidRDefault="002A5998" w:rsidP="00457C0A"/>
    <w:p w14:paraId="44D0C239" w14:textId="77777777" w:rsidR="005D78BB" w:rsidRPr="001E3676" w:rsidRDefault="00762CC5" w:rsidP="001E3676">
      <w:pPr>
        <w:pStyle w:val="2"/>
        <w:spacing w:before="0" w:after="0"/>
        <w:rPr>
          <w:rStyle w:val="56"/>
          <w:b/>
          <w:bCs/>
          <w:i w:val="0"/>
          <w:color w:val="auto"/>
          <w:spacing w:val="0"/>
          <w:sz w:val="28"/>
        </w:rPr>
      </w:pPr>
      <w:bookmarkStart w:id="33" w:name="_Toc468985602"/>
      <w:bookmarkStart w:id="34" w:name="_Toc481681205"/>
      <w:bookmarkStart w:id="35" w:name="_Toc481708681"/>
      <w:bookmarkStart w:id="36" w:name="_Toc96082336"/>
      <w:bookmarkStart w:id="37" w:name="_Toc96082376"/>
      <w:r w:rsidRPr="001E3676">
        <w:rPr>
          <w:rStyle w:val="56"/>
          <w:b/>
          <w:bCs/>
          <w:i w:val="0"/>
          <w:color w:val="auto"/>
          <w:spacing w:val="0"/>
          <w:sz w:val="28"/>
        </w:rPr>
        <w:t>5.3. Содержание семинарских занятий</w:t>
      </w:r>
      <w:bookmarkEnd w:id="33"/>
      <w:bookmarkEnd w:id="34"/>
      <w:bookmarkEnd w:id="35"/>
      <w:bookmarkEnd w:id="36"/>
      <w:bookmarkEnd w:id="37"/>
    </w:p>
    <w:p w14:paraId="17B7E092" w14:textId="77777777" w:rsidR="005D78BB" w:rsidRDefault="005D78BB" w:rsidP="005D78BB">
      <w:pPr>
        <w:jc w:val="right"/>
      </w:pP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66"/>
        <w:gridCol w:w="5584"/>
        <w:gridCol w:w="2693"/>
      </w:tblGrid>
      <w:tr w:rsidR="005D78BB" w14:paraId="627209F5" w14:textId="77777777" w:rsidTr="0029396B">
        <w:tc>
          <w:tcPr>
            <w:tcW w:w="2066" w:type="dxa"/>
            <w:shd w:val="clear" w:color="auto" w:fill="auto"/>
          </w:tcPr>
          <w:p w14:paraId="042F0F0B" w14:textId="77777777" w:rsidR="005D78BB" w:rsidRDefault="005D78BB" w:rsidP="00256DE3">
            <w:pPr>
              <w:ind w:firstLine="0"/>
            </w:pPr>
            <w:r w:rsidRPr="00256DE3">
              <w:rPr>
                <w:b/>
                <w:sz w:val="24"/>
                <w:szCs w:val="24"/>
              </w:rPr>
              <w:t>Наименование тем (разделов) дисциплины</w:t>
            </w:r>
          </w:p>
        </w:tc>
        <w:tc>
          <w:tcPr>
            <w:tcW w:w="5584" w:type="dxa"/>
            <w:shd w:val="clear" w:color="auto" w:fill="auto"/>
          </w:tcPr>
          <w:p w14:paraId="1C60CFD9" w14:textId="77777777" w:rsidR="005D78BB" w:rsidRDefault="005D78BB" w:rsidP="00256DE3">
            <w:pPr>
              <w:ind w:firstLine="0"/>
            </w:pPr>
            <w:r w:rsidRPr="00256DE3">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93" w:type="dxa"/>
            <w:shd w:val="clear" w:color="auto" w:fill="auto"/>
          </w:tcPr>
          <w:p w14:paraId="491269CF" w14:textId="77777777" w:rsidR="005D78BB" w:rsidRPr="00362665" w:rsidRDefault="005D78BB" w:rsidP="00256DE3">
            <w:pPr>
              <w:ind w:firstLine="0"/>
              <w:rPr>
                <w:color w:val="FF0000"/>
                <w:sz w:val="24"/>
                <w:szCs w:val="24"/>
              </w:rPr>
            </w:pPr>
            <w:r w:rsidRPr="0089637B">
              <w:rPr>
                <w:b/>
                <w:sz w:val="24"/>
                <w:szCs w:val="24"/>
              </w:rPr>
              <w:t>Формы проведения занятий</w:t>
            </w:r>
          </w:p>
        </w:tc>
      </w:tr>
      <w:tr w:rsidR="0089637B" w14:paraId="35C57466" w14:textId="77777777" w:rsidTr="0029396B">
        <w:tc>
          <w:tcPr>
            <w:tcW w:w="2066" w:type="dxa"/>
            <w:shd w:val="clear" w:color="auto" w:fill="auto"/>
          </w:tcPr>
          <w:p w14:paraId="4BF4DB16" w14:textId="77777777" w:rsidR="0089637B" w:rsidRPr="00255E57" w:rsidRDefault="0089637B" w:rsidP="0089637B">
            <w:pPr>
              <w:spacing w:line="240" w:lineRule="auto"/>
              <w:ind w:firstLine="0"/>
              <w:jc w:val="left"/>
              <w:rPr>
                <w:sz w:val="24"/>
                <w:szCs w:val="24"/>
              </w:rPr>
            </w:pPr>
            <w:r>
              <w:rPr>
                <w:sz w:val="24"/>
                <w:szCs w:val="24"/>
              </w:rPr>
              <w:t xml:space="preserve">Тема 1. </w:t>
            </w:r>
            <w:r w:rsidRPr="00255E57">
              <w:rPr>
                <w:sz w:val="24"/>
                <w:szCs w:val="24"/>
              </w:rPr>
              <w:t xml:space="preserve">Открытость как фактор повышения эффективности деятельности органов </w:t>
            </w:r>
            <w:r w:rsidRPr="00255E57">
              <w:rPr>
                <w:sz w:val="24"/>
                <w:szCs w:val="24"/>
              </w:rPr>
              <w:lastRenderedPageBreak/>
              <w:t>государственного управления</w:t>
            </w:r>
          </w:p>
        </w:tc>
        <w:tc>
          <w:tcPr>
            <w:tcW w:w="5584" w:type="dxa"/>
            <w:shd w:val="clear" w:color="auto" w:fill="auto"/>
          </w:tcPr>
          <w:p w14:paraId="0B85C817" w14:textId="77777777" w:rsidR="0089637B" w:rsidRPr="001A0CE5" w:rsidRDefault="0089637B" w:rsidP="0089637B">
            <w:pPr>
              <w:spacing w:line="240" w:lineRule="auto"/>
              <w:ind w:firstLine="0"/>
              <w:rPr>
                <w:sz w:val="24"/>
                <w:szCs w:val="24"/>
              </w:rPr>
            </w:pPr>
            <w:r w:rsidRPr="001A0CE5">
              <w:rPr>
                <w:sz w:val="24"/>
                <w:szCs w:val="24"/>
              </w:rPr>
              <w:lastRenderedPageBreak/>
              <w:t>1. Открытость, прозрачность (транспарентность) и подотчетность государственного управления.</w:t>
            </w:r>
          </w:p>
          <w:p w14:paraId="2659DFD1" w14:textId="77777777" w:rsidR="0089637B" w:rsidRPr="001A0CE5" w:rsidRDefault="0089637B" w:rsidP="0089637B">
            <w:pPr>
              <w:spacing w:line="240" w:lineRule="auto"/>
              <w:ind w:firstLine="0"/>
              <w:rPr>
                <w:sz w:val="24"/>
                <w:szCs w:val="24"/>
              </w:rPr>
            </w:pPr>
            <w:r w:rsidRPr="001A0CE5">
              <w:rPr>
                <w:sz w:val="24"/>
                <w:szCs w:val="24"/>
              </w:rPr>
              <w:t>2. Сущность понятий «открытость» и «прозрачность».</w:t>
            </w:r>
          </w:p>
          <w:p w14:paraId="60EC1703" w14:textId="77777777" w:rsidR="0089637B" w:rsidRPr="001A0CE5" w:rsidRDefault="0089637B" w:rsidP="0089637B">
            <w:pPr>
              <w:spacing w:line="240" w:lineRule="auto"/>
              <w:ind w:firstLine="0"/>
              <w:rPr>
                <w:sz w:val="24"/>
                <w:szCs w:val="24"/>
              </w:rPr>
            </w:pPr>
            <w:r w:rsidRPr="001A0CE5">
              <w:rPr>
                <w:bCs/>
                <w:sz w:val="24"/>
                <w:szCs w:val="24"/>
              </w:rPr>
              <w:t xml:space="preserve">3. </w:t>
            </w:r>
            <w:r w:rsidRPr="001A0CE5">
              <w:rPr>
                <w:sz w:val="24"/>
                <w:szCs w:val="24"/>
              </w:rPr>
              <w:t>Механизм формирования общественного мнения</w:t>
            </w:r>
          </w:p>
          <w:p w14:paraId="5C3BAFDF" w14:textId="77777777" w:rsidR="0089637B" w:rsidRPr="001A0CE5" w:rsidRDefault="0089637B" w:rsidP="0089637B">
            <w:pPr>
              <w:spacing w:line="240" w:lineRule="auto"/>
              <w:ind w:firstLine="0"/>
              <w:rPr>
                <w:sz w:val="24"/>
                <w:szCs w:val="24"/>
              </w:rPr>
            </w:pPr>
            <w:r w:rsidRPr="001A0CE5">
              <w:rPr>
                <w:sz w:val="24"/>
                <w:szCs w:val="24"/>
              </w:rPr>
              <w:t xml:space="preserve">4. Понятие и виды управленческой деятельности. </w:t>
            </w:r>
          </w:p>
          <w:p w14:paraId="78D6D96C" w14:textId="77777777" w:rsidR="0089637B" w:rsidRPr="001A0CE5" w:rsidRDefault="0089637B" w:rsidP="0089637B">
            <w:pPr>
              <w:spacing w:line="240" w:lineRule="auto"/>
              <w:ind w:firstLine="0"/>
              <w:rPr>
                <w:sz w:val="24"/>
                <w:szCs w:val="24"/>
              </w:rPr>
            </w:pPr>
            <w:r w:rsidRPr="001A0CE5">
              <w:rPr>
                <w:sz w:val="24"/>
                <w:szCs w:val="24"/>
              </w:rPr>
              <w:t>5. Понятие «гражданский контроль».</w:t>
            </w:r>
          </w:p>
          <w:p w14:paraId="655FF526" w14:textId="77777777" w:rsidR="0089637B" w:rsidRPr="001A0CE5" w:rsidRDefault="0089637B" w:rsidP="0089637B">
            <w:pPr>
              <w:spacing w:line="240" w:lineRule="auto"/>
              <w:ind w:firstLine="0"/>
              <w:rPr>
                <w:sz w:val="24"/>
                <w:szCs w:val="24"/>
              </w:rPr>
            </w:pPr>
            <w:r w:rsidRPr="001A0CE5">
              <w:rPr>
                <w:sz w:val="24"/>
                <w:szCs w:val="24"/>
              </w:rPr>
              <w:lastRenderedPageBreak/>
              <w:t>6. Лоббирование, лоббизм, Схемы процессов лоббирования.</w:t>
            </w:r>
          </w:p>
          <w:p w14:paraId="2D4CA8D1" w14:textId="77777777" w:rsidR="0089637B" w:rsidRPr="001A0CE5" w:rsidRDefault="0089637B" w:rsidP="0089637B">
            <w:pPr>
              <w:spacing w:line="240" w:lineRule="auto"/>
              <w:ind w:firstLine="0"/>
              <w:rPr>
                <w:sz w:val="24"/>
                <w:szCs w:val="24"/>
              </w:rPr>
            </w:pPr>
            <w:r w:rsidRPr="001A0CE5">
              <w:rPr>
                <w:sz w:val="24"/>
                <w:szCs w:val="24"/>
              </w:rPr>
              <w:t xml:space="preserve">7. </w:t>
            </w:r>
            <w:proofErr w:type="spellStart"/>
            <w:r w:rsidRPr="001A0CE5">
              <w:rPr>
                <w:sz w:val="24"/>
                <w:szCs w:val="24"/>
              </w:rPr>
              <w:t>Public</w:t>
            </w:r>
            <w:proofErr w:type="spellEnd"/>
            <w:r w:rsidRPr="001A0CE5">
              <w:rPr>
                <w:sz w:val="24"/>
                <w:szCs w:val="24"/>
              </w:rPr>
              <w:t xml:space="preserve"> </w:t>
            </w:r>
            <w:proofErr w:type="spellStart"/>
            <w:r w:rsidRPr="001A0CE5">
              <w:rPr>
                <w:sz w:val="24"/>
                <w:szCs w:val="24"/>
              </w:rPr>
              <w:t>relations</w:t>
            </w:r>
            <w:proofErr w:type="spellEnd"/>
            <w:r w:rsidRPr="001A0CE5">
              <w:rPr>
                <w:sz w:val="24"/>
                <w:szCs w:val="24"/>
              </w:rPr>
              <w:t>. Понятие, механизм формирования.</w:t>
            </w:r>
          </w:p>
          <w:p w14:paraId="70F536FC" w14:textId="77777777" w:rsidR="0089637B" w:rsidRDefault="0089637B" w:rsidP="0089637B">
            <w:pPr>
              <w:spacing w:line="240" w:lineRule="auto"/>
              <w:ind w:firstLine="0"/>
              <w:rPr>
                <w:sz w:val="24"/>
                <w:szCs w:val="24"/>
              </w:rPr>
            </w:pPr>
            <w:r>
              <w:rPr>
                <w:sz w:val="24"/>
                <w:szCs w:val="24"/>
              </w:rPr>
              <w:t>Темы докладов:</w:t>
            </w:r>
          </w:p>
          <w:p w14:paraId="0A4B5251" w14:textId="77777777" w:rsidR="0089637B" w:rsidRPr="001A0CE5" w:rsidRDefault="0089637B" w:rsidP="0089637B">
            <w:pPr>
              <w:spacing w:line="240" w:lineRule="auto"/>
              <w:ind w:firstLine="0"/>
              <w:rPr>
                <w:sz w:val="24"/>
                <w:szCs w:val="24"/>
              </w:rPr>
            </w:pPr>
            <w:r>
              <w:rPr>
                <w:sz w:val="24"/>
                <w:szCs w:val="24"/>
              </w:rPr>
              <w:t>1.</w:t>
            </w:r>
            <w:r w:rsidRPr="001A0CE5">
              <w:rPr>
                <w:sz w:val="24"/>
                <w:szCs w:val="24"/>
              </w:rPr>
              <w:t xml:space="preserve"> Понятие механизма консультативного взаимодействия.</w:t>
            </w:r>
          </w:p>
          <w:p w14:paraId="03C8B706" w14:textId="2B01422C" w:rsidR="0089637B" w:rsidRPr="006879AE" w:rsidRDefault="0089637B" w:rsidP="0089637B">
            <w:pPr>
              <w:tabs>
                <w:tab w:val="left" w:pos="1276"/>
              </w:tabs>
              <w:spacing w:line="240" w:lineRule="auto"/>
              <w:ind w:firstLine="0"/>
              <w:rPr>
                <w:iCs/>
                <w:sz w:val="24"/>
                <w:szCs w:val="24"/>
              </w:rPr>
            </w:pPr>
            <w:r w:rsidRPr="00C60459">
              <w:rPr>
                <w:iCs/>
                <w:sz w:val="24"/>
                <w:szCs w:val="24"/>
              </w:rPr>
              <w:t xml:space="preserve">Рекомендуемая литература: </w:t>
            </w:r>
            <w:r>
              <w:rPr>
                <w:iCs/>
                <w:sz w:val="24"/>
                <w:szCs w:val="24"/>
              </w:rPr>
              <w:t xml:space="preserve">Раздел 8 </w:t>
            </w:r>
            <w:r>
              <w:rPr>
                <w:iCs/>
                <w:sz w:val="24"/>
                <w:szCs w:val="24"/>
                <w:lang w:val="en-US"/>
              </w:rPr>
              <w:t>[8.</w:t>
            </w:r>
            <w:r w:rsidRPr="00C60459">
              <w:rPr>
                <w:iCs/>
                <w:sz w:val="24"/>
                <w:szCs w:val="24"/>
              </w:rPr>
              <w:t>1</w:t>
            </w:r>
            <w:r>
              <w:rPr>
                <w:iCs/>
                <w:sz w:val="24"/>
                <w:szCs w:val="24"/>
              </w:rPr>
              <w:t>.1-8</w:t>
            </w:r>
            <w:r>
              <w:rPr>
                <w:iCs/>
                <w:sz w:val="24"/>
                <w:szCs w:val="24"/>
                <w:lang w:val="en-US"/>
              </w:rPr>
              <w:t>.1.10</w:t>
            </w:r>
            <w:r w:rsidRPr="00C60459">
              <w:rPr>
                <w:iCs/>
                <w:sz w:val="24"/>
                <w:szCs w:val="24"/>
              </w:rPr>
              <w:t xml:space="preserve">, </w:t>
            </w:r>
            <w:r>
              <w:rPr>
                <w:iCs/>
                <w:sz w:val="24"/>
                <w:szCs w:val="24"/>
                <w:lang w:val="en-US"/>
              </w:rPr>
              <w:t>8.2.1, 8.3.</w:t>
            </w:r>
            <w:r w:rsidRPr="00C60459">
              <w:rPr>
                <w:iCs/>
                <w:sz w:val="24"/>
                <w:szCs w:val="24"/>
              </w:rPr>
              <w:t xml:space="preserve">3, </w:t>
            </w:r>
            <w:r>
              <w:rPr>
                <w:iCs/>
                <w:sz w:val="24"/>
                <w:szCs w:val="24"/>
                <w:lang w:val="en-US"/>
              </w:rPr>
              <w:t>8.3.</w:t>
            </w:r>
            <w:r w:rsidRPr="00C60459">
              <w:rPr>
                <w:iCs/>
                <w:sz w:val="24"/>
                <w:szCs w:val="24"/>
              </w:rPr>
              <w:t xml:space="preserve">4, </w:t>
            </w:r>
            <w:r>
              <w:rPr>
                <w:iCs/>
                <w:sz w:val="24"/>
                <w:szCs w:val="24"/>
                <w:lang w:val="en-US"/>
              </w:rPr>
              <w:t>8.3.</w:t>
            </w:r>
            <w:r>
              <w:rPr>
                <w:iCs/>
                <w:sz w:val="24"/>
                <w:szCs w:val="24"/>
              </w:rPr>
              <w:t>5</w:t>
            </w:r>
            <w:r w:rsidRPr="00C60459">
              <w:rPr>
                <w:iCs/>
                <w:sz w:val="24"/>
                <w:szCs w:val="24"/>
              </w:rPr>
              <w:t xml:space="preserve">, </w:t>
            </w:r>
            <w:r>
              <w:rPr>
                <w:iCs/>
                <w:sz w:val="24"/>
                <w:szCs w:val="24"/>
                <w:lang w:val="en-US"/>
              </w:rPr>
              <w:t>8.3.</w:t>
            </w:r>
            <w:r>
              <w:rPr>
                <w:iCs/>
                <w:sz w:val="24"/>
                <w:szCs w:val="24"/>
              </w:rPr>
              <w:t>7</w:t>
            </w:r>
            <w:r>
              <w:rPr>
                <w:iCs/>
                <w:sz w:val="24"/>
                <w:szCs w:val="24"/>
                <w:lang w:val="en-US"/>
              </w:rPr>
              <w:t>]</w:t>
            </w:r>
            <w:r>
              <w:rPr>
                <w:iCs/>
                <w:sz w:val="24"/>
                <w:szCs w:val="24"/>
              </w:rPr>
              <w:t>, Раздел 9</w:t>
            </w:r>
          </w:p>
        </w:tc>
        <w:tc>
          <w:tcPr>
            <w:tcW w:w="2693" w:type="dxa"/>
            <w:shd w:val="clear" w:color="auto" w:fill="auto"/>
          </w:tcPr>
          <w:p w14:paraId="1685B195" w14:textId="77777777" w:rsidR="0089637B" w:rsidRPr="0089637B" w:rsidRDefault="0089637B" w:rsidP="0089637B">
            <w:pPr>
              <w:pStyle w:val="a6"/>
              <w:spacing w:after="0" w:line="240" w:lineRule="auto"/>
              <w:ind w:firstLine="0"/>
              <w:rPr>
                <w:sz w:val="24"/>
                <w:szCs w:val="24"/>
              </w:rPr>
            </w:pPr>
            <w:r w:rsidRPr="0089637B">
              <w:rPr>
                <w:sz w:val="24"/>
                <w:szCs w:val="24"/>
                <w:lang w:eastAsia="ru-RU"/>
              </w:rPr>
              <w:lastRenderedPageBreak/>
              <w:t xml:space="preserve">Опрос. Научные доклады. Обсуждение дискуссионных вопросов. </w:t>
            </w:r>
          </w:p>
          <w:p w14:paraId="22125EA4" w14:textId="4FA99456" w:rsidR="0089637B" w:rsidRPr="00362665" w:rsidRDefault="0089637B" w:rsidP="0089637B">
            <w:pPr>
              <w:spacing w:line="240" w:lineRule="auto"/>
              <w:ind w:firstLine="0"/>
              <w:rPr>
                <w:color w:val="FF0000"/>
                <w:sz w:val="24"/>
                <w:szCs w:val="24"/>
              </w:rPr>
            </w:pPr>
          </w:p>
        </w:tc>
      </w:tr>
      <w:tr w:rsidR="0089637B" w:rsidRPr="00E62675" w14:paraId="4B3BD29F" w14:textId="77777777" w:rsidTr="0029396B">
        <w:tc>
          <w:tcPr>
            <w:tcW w:w="2066" w:type="dxa"/>
            <w:shd w:val="clear" w:color="auto" w:fill="auto"/>
          </w:tcPr>
          <w:p w14:paraId="730F3715" w14:textId="77777777" w:rsidR="0089637B" w:rsidRPr="00255E57" w:rsidRDefault="0089637B" w:rsidP="0089637B">
            <w:pPr>
              <w:spacing w:line="240" w:lineRule="auto"/>
              <w:ind w:firstLine="0"/>
              <w:jc w:val="left"/>
              <w:rPr>
                <w:sz w:val="24"/>
                <w:szCs w:val="24"/>
              </w:rPr>
            </w:pPr>
            <w:r>
              <w:rPr>
                <w:sz w:val="24"/>
                <w:szCs w:val="24"/>
              </w:rPr>
              <w:t xml:space="preserve">Тема 2. </w:t>
            </w:r>
            <w:r w:rsidRPr="00255E57">
              <w:rPr>
                <w:sz w:val="24"/>
                <w:szCs w:val="24"/>
              </w:rPr>
              <w:t>Информационная составляющая политики транспарентности в Российской Федерации</w:t>
            </w:r>
          </w:p>
        </w:tc>
        <w:tc>
          <w:tcPr>
            <w:tcW w:w="5584" w:type="dxa"/>
            <w:shd w:val="clear" w:color="auto" w:fill="auto"/>
          </w:tcPr>
          <w:p w14:paraId="29C10C27" w14:textId="77777777" w:rsidR="0089637B" w:rsidRPr="00E62675" w:rsidRDefault="0089637B" w:rsidP="0089637B">
            <w:pPr>
              <w:spacing w:line="240" w:lineRule="auto"/>
              <w:ind w:firstLine="0"/>
              <w:rPr>
                <w:sz w:val="24"/>
                <w:szCs w:val="24"/>
              </w:rPr>
            </w:pPr>
            <w:r w:rsidRPr="00E62675">
              <w:rPr>
                <w:sz w:val="24"/>
                <w:szCs w:val="24"/>
              </w:rPr>
              <w:t xml:space="preserve">1. </w:t>
            </w:r>
            <w:r w:rsidRPr="00E62675">
              <w:rPr>
                <w:color w:val="000000"/>
                <w:sz w:val="24"/>
                <w:szCs w:val="24"/>
                <w:shd w:val="clear" w:color="auto" w:fill="FFFFFF"/>
              </w:rPr>
              <w:t xml:space="preserve">Понятие и виды информации. </w:t>
            </w:r>
          </w:p>
          <w:p w14:paraId="6DFC00D1" w14:textId="77777777" w:rsidR="0089637B" w:rsidRPr="00E62675" w:rsidRDefault="0089637B" w:rsidP="0089637B">
            <w:pPr>
              <w:spacing w:line="240" w:lineRule="auto"/>
              <w:ind w:firstLine="0"/>
              <w:rPr>
                <w:sz w:val="24"/>
                <w:szCs w:val="24"/>
              </w:rPr>
            </w:pPr>
            <w:r w:rsidRPr="00E62675">
              <w:rPr>
                <w:sz w:val="24"/>
                <w:szCs w:val="24"/>
              </w:rPr>
              <w:t xml:space="preserve">2. </w:t>
            </w:r>
            <w:r w:rsidRPr="00E62675">
              <w:rPr>
                <w:color w:val="000000"/>
                <w:sz w:val="24"/>
                <w:szCs w:val="24"/>
                <w:shd w:val="clear" w:color="auto" w:fill="FFFFFF"/>
              </w:rPr>
              <w:t>Понятие правового режима информации.</w:t>
            </w:r>
          </w:p>
          <w:p w14:paraId="77B84B28" w14:textId="77777777" w:rsidR="0089637B" w:rsidRPr="00E62675" w:rsidRDefault="0089637B" w:rsidP="0089637B">
            <w:pPr>
              <w:spacing w:line="240" w:lineRule="auto"/>
              <w:ind w:firstLine="0"/>
              <w:rPr>
                <w:sz w:val="24"/>
                <w:szCs w:val="24"/>
              </w:rPr>
            </w:pPr>
            <w:r w:rsidRPr="00E62675">
              <w:rPr>
                <w:sz w:val="24"/>
                <w:szCs w:val="24"/>
              </w:rPr>
              <w:t>3. Влияние организации управленческой деятельности на эффективность управления.</w:t>
            </w:r>
          </w:p>
          <w:p w14:paraId="742839D6" w14:textId="77777777" w:rsidR="0089637B" w:rsidRPr="00E62675" w:rsidRDefault="0089637B" w:rsidP="0089637B">
            <w:pPr>
              <w:spacing w:line="240" w:lineRule="auto"/>
              <w:ind w:firstLine="0"/>
              <w:rPr>
                <w:color w:val="000000"/>
                <w:sz w:val="24"/>
                <w:szCs w:val="24"/>
                <w:shd w:val="clear" w:color="auto" w:fill="FFFFFF"/>
              </w:rPr>
            </w:pPr>
            <w:r w:rsidRPr="00E62675">
              <w:rPr>
                <w:sz w:val="24"/>
                <w:szCs w:val="24"/>
              </w:rPr>
              <w:t xml:space="preserve">4. </w:t>
            </w:r>
            <w:r w:rsidRPr="00E62675">
              <w:rPr>
                <w:color w:val="000000"/>
                <w:sz w:val="24"/>
                <w:szCs w:val="24"/>
                <w:shd w:val="clear" w:color="auto" w:fill="FFFFFF"/>
              </w:rPr>
              <w:t>Динамика соотношения транспарентности и тайны информации.</w:t>
            </w:r>
          </w:p>
          <w:p w14:paraId="463FADC5" w14:textId="77777777" w:rsidR="0089637B" w:rsidRPr="00E62675" w:rsidRDefault="0089637B" w:rsidP="0089637B">
            <w:pPr>
              <w:spacing w:line="240" w:lineRule="auto"/>
              <w:ind w:firstLine="0"/>
              <w:rPr>
                <w:sz w:val="24"/>
                <w:szCs w:val="24"/>
              </w:rPr>
            </w:pPr>
            <w:r w:rsidRPr="00E62675">
              <w:rPr>
                <w:sz w:val="24"/>
                <w:szCs w:val="24"/>
              </w:rPr>
              <w:t>5. Влияние качества информации на транспарентность в государственном управлении.</w:t>
            </w:r>
          </w:p>
          <w:p w14:paraId="13FA2F1E" w14:textId="77777777" w:rsidR="0089637B" w:rsidRPr="00E62675" w:rsidRDefault="0089637B" w:rsidP="0089637B">
            <w:pPr>
              <w:spacing w:line="240" w:lineRule="auto"/>
              <w:ind w:firstLine="0"/>
              <w:rPr>
                <w:sz w:val="24"/>
                <w:szCs w:val="24"/>
              </w:rPr>
            </w:pPr>
            <w:r w:rsidRPr="00E62675">
              <w:rPr>
                <w:sz w:val="24"/>
                <w:szCs w:val="24"/>
              </w:rPr>
              <w:t>6. Взаимосвязанность и различие понятий «транспарентность» и «государственная тайна»</w:t>
            </w:r>
          </w:p>
          <w:p w14:paraId="7FEE4F7C" w14:textId="77777777" w:rsidR="0089637B" w:rsidRPr="00E62675" w:rsidRDefault="0089637B" w:rsidP="0089637B">
            <w:pPr>
              <w:spacing w:line="240" w:lineRule="auto"/>
              <w:ind w:firstLine="0"/>
              <w:rPr>
                <w:sz w:val="24"/>
                <w:szCs w:val="24"/>
              </w:rPr>
            </w:pPr>
            <w:r w:rsidRPr="00E62675">
              <w:rPr>
                <w:sz w:val="24"/>
                <w:szCs w:val="24"/>
              </w:rPr>
              <w:t>7. Возможности СМИ на политическом рынке. Субъекты политического рынка.</w:t>
            </w:r>
          </w:p>
          <w:p w14:paraId="746C5416" w14:textId="77777777" w:rsidR="0089637B" w:rsidRPr="00E62675" w:rsidRDefault="0089637B" w:rsidP="0089637B">
            <w:pPr>
              <w:spacing w:line="240" w:lineRule="auto"/>
              <w:ind w:firstLine="0"/>
              <w:rPr>
                <w:color w:val="000000"/>
                <w:sz w:val="24"/>
                <w:szCs w:val="24"/>
                <w:shd w:val="clear" w:color="auto" w:fill="FFFFFF"/>
              </w:rPr>
            </w:pPr>
            <w:r w:rsidRPr="00E62675">
              <w:rPr>
                <w:sz w:val="24"/>
                <w:szCs w:val="24"/>
              </w:rPr>
              <w:t>8. Способы защиты информации и их влияние на транспарентность в государственном управлении</w:t>
            </w:r>
          </w:p>
          <w:p w14:paraId="7AE2BC8F" w14:textId="77777777" w:rsidR="0089637B" w:rsidRDefault="0089637B" w:rsidP="0089637B">
            <w:pPr>
              <w:spacing w:line="240" w:lineRule="auto"/>
              <w:ind w:firstLine="0"/>
              <w:rPr>
                <w:sz w:val="24"/>
                <w:szCs w:val="24"/>
              </w:rPr>
            </w:pPr>
            <w:r>
              <w:rPr>
                <w:sz w:val="24"/>
                <w:szCs w:val="24"/>
              </w:rPr>
              <w:t>Темы докладов:</w:t>
            </w:r>
          </w:p>
          <w:p w14:paraId="6768C1CB" w14:textId="77777777" w:rsidR="0089637B" w:rsidRPr="00E62675" w:rsidRDefault="0089637B" w:rsidP="0089637B">
            <w:pPr>
              <w:spacing w:line="240" w:lineRule="auto"/>
              <w:ind w:firstLine="0"/>
              <w:rPr>
                <w:sz w:val="24"/>
                <w:szCs w:val="24"/>
              </w:rPr>
            </w:pPr>
            <w:r w:rsidRPr="00E62675">
              <w:rPr>
                <w:sz w:val="24"/>
                <w:szCs w:val="24"/>
              </w:rPr>
              <w:t xml:space="preserve">1. </w:t>
            </w:r>
            <w:r w:rsidRPr="00E62675">
              <w:rPr>
                <w:sz w:val="24"/>
                <w:szCs w:val="24"/>
                <w:shd w:val="clear" w:color="auto" w:fill="FFFFFF"/>
              </w:rPr>
              <w:t>Методы защиты информации.</w:t>
            </w:r>
          </w:p>
          <w:p w14:paraId="38DF6EB9" w14:textId="77777777" w:rsidR="0089637B" w:rsidRPr="00E62675" w:rsidRDefault="0089637B" w:rsidP="0089637B">
            <w:pPr>
              <w:spacing w:line="240" w:lineRule="auto"/>
              <w:ind w:firstLine="0"/>
              <w:rPr>
                <w:sz w:val="24"/>
                <w:szCs w:val="24"/>
                <w:shd w:val="clear" w:color="auto" w:fill="FFFFFF"/>
              </w:rPr>
            </w:pPr>
            <w:r w:rsidRPr="00E62675">
              <w:rPr>
                <w:sz w:val="24"/>
                <w:szCs w:val="24"/>
              </w:rPr>
              <w:t xml:space="preserve">2. </w:t>
            </w:r>
            <w:r w:rsidRPr="00E62675">
              <w:rPr>
                <w:sz w:val="24"/>
                <w:szCs w:val="24"/>
                <w:shd w:val="clear" w:color="auto" w:fill="FFFFFF"/>
              </w:rPr>
              <w:t xml:space="preserve">Правовые и морально-этические меры защиты информации. </w:t>
            </w:r>
          </w:p>
          <w:p w14:paraId="6EA79136" w14:textId="77777777" w:rsidR="0089637B" w:rsidRDefault="0089637B" w:rsidP="0089637B">
            <w:pPr>
              <w:spacing w:line="240" w:lineRule="auto"/>
              <w:ind w:firstLine="0"/>
              <w:rPr>
                <w:sz w:val="24"/>
                <w:szCs w:val="24"/>
              </w:rPr>
            </w:pPr>
            <w:r w:rsidRPr="00E62675">
              <w:rPr>
                <w:sz w:val="24"/>
                <w:szCs w:val="24"/>
              </w:rPr>
              <w:t>3. Стандартизация и регламентация в системе информатизации и транспарентности государственного управления.</w:t>
            </w:r>
          </w:p>
          <w:p w14:paraId="4EE94ECE" w14:textId="594AF0B5" w:rsidR="0089637B" w:rsidRPr="006879AE" w:rsidRDefault="0089637B" w:rsidP="0089637B">
            <w:pPr>
              <w:tabs>
                <w:tab w:val="left" w:pos="1276"/>
              </w:tabs>
              <w:spacing w:line="240" w:lineRule="auto"/>
              <w:ind w:firstLine="0"/>
              <w:rPr>
                <w:iCs/>
                <w:sz w:val="24"/>
                <w:szCs w:val="24"/>
              </w:rPr>
            </w:pPr>
            <w:r w:rsidRPr="00C60459">
              <w:rPr>
                <w:iCs/>
                <w:sz w:val="24"/>
                <w:szCs w:val="24"/>
              </w:rPr>
              <w:t xml:space="preserve">Рекомендуемая литература: </w:t>
            </w:r>
            <w:r>
              <w:rPr>
                <w:iCs/>
                <w:sz w:val="24"/>
                <w:szCs w:val="24"/>
              </w:rPr>
              <w:t xml:space="preserve">Раздел 8 </w:t>
            </w:r>
            <w:r>
              <w:rPr>
                <w:iCs/>
                <w:sz w:val="24"/>
                <w:szCs w:val="24"/>
                <w:lang w:val="en-US"/>
              </w:rPr>
              <w:t>[8.</w:t>
            </w:r>
            <w:r w:rsidRPr="00C60459">
              <w:rPr>
                <w:iCs/>
                <w:sz w:val="24"/>
                <w:szCs w:val="24"/>
              </w:rPr>
              <w:t>1</w:t>
            </w:r>
            <w:r>
              <w:rPr>
                <w:iCs/>
                <w:sz w:val="24"/>
                <w:szCs w:val="24"/>
              </w:rPr>
              <w:t>.1-8</w:t>
            </w:r>
            <w:r>
              <w:rPr>
                <w:iCs/>
                <w:sz w:val="24"/>
                <w:szCs w:val="24"/>
                <w:lang w:val="en-US"/>
              </w:rPr>
              <w:t>.1.10</w:t>
            </w:r>
            <w:r w:rsidRPr="00C60459">
              <w:rPr>
                <w:iCs/>
                <w:sz w:val="24"/>
                <w:szCs w:val="24"/>
              </w:rPr>
              <w:t xml:space="preserve">, </w:t>
            </w:r>
            <w:r>
              <w:rPr>
                <w:iCs/>
                <w:sz w:val="24"/>
                <w:szCs w:val="24"/>
                <w:lang w:val="en-US"/>
              </w:rPr>
              <w:t>8.2.1,</w:t>
            </w:r>
            <w:r>
              <w:rPr>
                <w:iCs/>
                <w:sz w:val="24"/>
                <w:szCs w:val="24"/>
              </w:rPr>
              <w:t xml:space="preserve"> 8.3.</w:t>
            </w:r>
            <w:r w:rsidRPr="00C60459">
              <w:rPr>
                <w:iCs/>
                <w:sz w:val="24"/>
                <w:szCs w:val="24"/>
              </w:rPr>
              <w:t xml:space="preserve">4, </w:t>
            </w:r>
            <w:r>
              <w:rPr>
                <w:iCs/>
                <w:sz w:val="24"/>
                <w:szCs w:val="24"/>
              </w:rPr>
              <w:t>8.3.</w:t>
            </w:r>
            <w:r w:rsidRPr="00C60459">
              <w:rPr>
                <w:iCs/>
                <w:sz w:val="24"/>
                <w:szCs w:val="24"/>
              </w:rPr>
              <w:t xml:space="preserve">6, </w:t>
            </w:r>
            <w:r>
              <w:rPr>
                <w:iCs/>
                <w:sz w:val="24"/>
                <w:szCs w:val="24"/>
              </w:rPr>
              <w:t>8.3.7</w:t>
            </w:r>
            <w:r>
              <w:rPr>
                <w:iCs/>
                <w:sz w:val="24"/>
                <w:szCs w:val="24"/>
                <w:lang w:val="en-US"/>
              </w:rPr>
              <w:t xml:space="preserve">] </w:t>
            </w:r>
            <w:r>
              <w:rPr>
                <w:iCs/>
                <w:sz w:val="24"/>
                <w:szCs w:val="24"/>
              </w:rPr>
              <w:t>Раздел 9</w:t>
            </w:r>
          </w:p>
        </w:tc>
        <w:tc>
          <w:tcPr>
            <w:tcW w:w="2693" w:type="dxa"/>
            <w:shd w:val="clear" w:color="auto" w:fill="auto"/>
          </w:tcPr>
          <w:p w14:paraId="21FA6910" w14:textId="77777777" w:rsidR="0089637B" w:rsidRPr="0089637B" w:rsidRDefault="0089637B" w:rsidP="0089637B">
            <w:pPr>
              <w:pStyle w:val="a6"/>
              <w:spacing w:after="0" w:line="240" w:lineRule="auto"/>
              <w:ind w:firstLine="0"/>
              <w:rPr>
                <w:sz w:val="24"/>
                <w:szCs w:val="24"/>
                <w:lang w:eastAsia="ru-RU"/>
              </w:rPr>
            </w:pPr>
            <w:r w:rsidRPr="0089637B">
              <w:rPr>
                <w:sz w:val="24"/>
                <w:szCs w:val="24"/>
                <w:lang w:eastAsia="ru-RU"/>
              </w:rPr>
              <w:t xml:space="preserve">Опрос. Научные доклады. </w:t>
            </w:r>
          </w:p>
          <w:p w14:paraId="6019721E" w14:textId="1E9D4CAD" w:rsidR="0089637B" w:rsidRPr="00362665" w:rsidRDefault="0089637B" w:rsidP="0089637B">
            <w:pPr>
              <w:spacing w:line="240" w:lineRule="auto"/>
              <w:ind w:firstLine="0"/>
              <w:rPr>
                <w:color w:val="FF0000"/>
                <w:sz w:val="24"/>
                <w:szCs w:val="24"/>
              </w:rPr>
            </w:pPr>
            <w:r w:rsidRPr="0089637B">
              <w:rPr>
                <w:sz w:val="24"/>
                <w:szCs w:val="24"/>
                <w:lang w:eastAsia="ru-RU"/>
              </w:rPr>
              <w:t>Решение кейсов</w:t>
            </w:r>
          </w:p>
        </w:tc>
      </w:tr>
      <w:tr w:rsidR="0089637B" w14:paraId="315E0887" w14:textId="77777777" w:rsidTr="0029396B">
        <w:tc>
          <w:tcPr>
            <w:tcW w:w="2066" w:type="dxa"/>
            <w:shd w:val="clear" w:color="auto" w:fill="auto"/>
          </w:tcPr>
          <w:p w14:paraId="510C02EA" w14:textId="77777777" w:rsidR="0089637B" w:rsidRPr="00255E57" w:rsidRDefault="0089637B" w:rsidP="0089637B">
            <w:pPr>
              <w:spacing w:line="240" w:lineRule="auto"/>
              <w:ind w:firstLine="0"/>
              <w:jc w:val="left"/>
              <w:rPr>
                <w:sz w:val="24"/>
                <w:szCs w:val="24"/>
              </w:rPr>
            </w:pPr>
            <w:r>
              <w:rPr>
                <w:sz w:val="24"/>
                <w:szCs w:val="24"/>
              </w:rPr>
              <w:t xml:space="preserve">Тема 3. </w:t>
            </w:r>
            <w:r w:rsidRPr="00255E57">
              <w:rPr>
                <w:sz w:val="24"/>
                <w:szCs w:val="24"/>
              </w:rPr>
              <w:t>Экспертиза политических решений как важнейший элемент системы транспарентности государственного управления</w:t>
            </w:r>
          </w:p>
        </w:tc>
        <w:tc>
          <w:tcPr>
            <w:tcW w:w="5584" w:type="dxa"/>
            <w:shd w:val="clear" w:color="auto" w:fill="auto"/>
          </w:tcPr>
          <w:p w14:paraId="54D8AD17" w14:textId="77777777" w:rsidR="0089637B" w:rsidRPr="00E62675" w:rsidRDefault="0089637B" w:rsidP="0089637B">
            <w:pPr>
              <w:spacing w:line="240" w:lineRule="auto"/>
              <w:ind w:firstLine="0"/>
              <w:rPr>
                <w:sz w:val="24"/>
                <w:szCs w:val="24"/>
              </w:rPr>
            </w:pPr>
            <w:r w:rsidRPr="00E62675">
              <w:rPr>
                <w:sz w:val="24"/>
                <w:szCs w:val="24"/>
              </w:rPr>
              <w:t>1. Понятие и виды экспертизы политических решений.</w:t>
            </w:r>
          </w:p>
          <w:p w14:paraId="17751C48" w14:textId="77777777" w:rsidR="0089637B" w:rsidRPr="00E62675" w:rsidRDefault="0089637B" w:rsidP="0089637B">
            <w:pPr>
              <w:spacing w:line="240" w:lineRule="auto"/>
              <w:ind w:firstLine="0"/>
              <w:rPr>
                <w:sz w:val="24"/>
                <w:szCs w:val="24"/>
              </w:rPr>
            </w:pPr>
            <w:r w:rsidRPr="00E62675">
              <w:rPr>
                <w:sz w:val="24"/>
                <w:szCs w:val="24"/>
              </w:rPr>
              <w:t>2.</w:t>
            </w:r>
            <w:r w:rsidRPr="00E62675">
              <w:rPr>
                <w:color w:val="000000"/>
                <w:sz w:val="24"/>
                <w:szCs w:val="24"/>
                <w:shd w:val="clear" w:color="auto" w:fill="FFFFFF"/>
              </w:rPr>
              <w:t xml:space="preserve"> </w:t>
            </w:r>
            <w:r w:rsidRPr="00E62675">
              <w:rPr>
                <w:sz w:val="24"/>
                <w:szCs w:val="24"/>
              </w:rPr>
              <w:t xml:space="preserve">Международный опыт экспертизы политических решений. </w:t>
            </w:r>
          </w:p>
          <w:p w14:paraId="02CAB03B" w14:textId="77777777" w:rsidR="0089637B" w:rsidRPr="00E62675" w:rsidRDefault="0089637B" w:rsidP="0089637B">
            <w:pPr>
              <w:spacing w:line="240" w:lineRule="auto"/>
              <w:ind w:firstLine="0"/>
              <w:rPr>
                <w:sz w:val="24"/>
                <w:szCs w:val="24"/>
              </w:rPr>
            </w:pPr>
            <w:r w:rsidRPr="00E62675">
              <w:rPr>
                <w:sz w:val="24"/>
                <w:szCs w:val="24"/>
              </w:rPr>
              <w:t>3. Технология планирования экспертизы политических решений: содержание основных этапов и их последовательность.</w:t>
            </w:r>
          </w:p>
          <w:p w14:paraId="34D77225" w14:textId="77777777" w:rsidR="0089637B" w:rsidRPr="00E62675" w:rsidRDefault="0089637B" w:rsidP="0089637B">
            <w:pPr>
              <w:spacing w:line="240" w:lineRule="auto"/>
              <w:ind w:firstLine="0"/>
              <w:rPr>
                <w:sz w:val="24"/>
                <w:szCs w:val="24"/>
              </w:rPr>
            </w:pPr>
            <w:r w:rsidRPr="00E62675">
              <w:rPr>
                <w:sz w:val="24"/>
                <w:szCs w:val="24"/>
              </w:rPr>
              <w:t>4. Институт экспертизы политических решений, его развитие в России и зарубежных странах.</w:t>
            </w:r>
          </w:p>
          <w:p w14:paraId="4842BD73" w14:textId="77777777" w:rsidR="0089637B" w:rsidRDefault="0089637B" w:rsidP="0089637B">
            <w:pPr>
              <w:spacing w:line="240" w:lineRule="auto"/>
              <w:ind w:firstLine="0"/>
              <w:rPr>
                <w:sz w:val="24"/>
                <w:szCs w:val="24"/>
              </w:rPr>
            </w:pPr>
            <w:r w:rsidRPr="00E62675">
              <w:rPr>
                <w:sz w:val="24"/>
                <w:szCs w:val="24"/>
              </w:rPr>
              <w:t>5. Виды экспертизы политических решений.</w:t>
            </w:r>
          </w:p>
          <w:p w14:paraId="436AC49C" w14:textId="77777777" w:rsidR="0089637B" w:rsidRDefault="0089637B" w:rsidP="0089637B">
            <w:pPr>
              <w:spacing w:line="240" w:lineRule="auto"/>
              <w:ind w:firstLine="0"/>
              <w:rPr>
                <w:sz w:val="24"/>
                <w:szCs w:val="24"/>
              </w:rPr>
            </w:pPr>
            <w:r>
              <w:rPr>
                <w:sz w:val="24"/>
                <w:szCs w:val="24"/>
              </w:rPr>
              <w:t>Темы докладов:</w:t>
            </w:r>
          </w:p>
          <w:p w14:paraId="72057AB9" w14:textId="77777777" w:rsidR="0089637B" w:rsidRPr="00E62675" w:rsidRDefault="0089637B" w:rsidP="0089637B">
            <w:pPr>
              <w:spacing w:line="240" w:lineRule="auto"/>
              <w:ind w:firstLine="0"/>
              <w:rPr>
                <w:sz w:val="24"/>
                <w:szCs w:val="24"/>
              </w:rPr>
            </w:pPr>
            <w:r w:rsidRPr="00E62675">
              <w:rPr>
                <w:sz w:val="24"/>
                <w:szCs w:val="24"/>
              </w:rPr>
              <w:t xml:space="preserve">1. Антикоррупционная экспертиза законопроектов. Основные направления деятельности ОЭСР в сфере антикоррупционной экспертизы законопроектов. Стандарты антикоррупционной экспертизы законопроектов. </w:t>
            </w:r>
          </w:p>
          <w:p w14:paraId="5741F42E" w14:textId="77777777" w:rsidR="0089637B" w:rsidRPr="00E62675" w:rsidRDefault="0089637B" w:rsidP="0089637B">
            <w:pPr>
              <w:spacing w:line="240" w:lineRule="auto"/>
              <w:ind w:firstLine="0"/>
              <w:rPr>
                <w:sz w:val="24"/>
                <w:szCs w:val="24"/>
              </w:rPr>
            </w:pPr>
            <w:r w:rsidRPr="00E62675">
              <w:rPr>
                <w:sz w:val="24"/>
                <w:szCs w:val="24"/>
              </w:rPr>
              <w:t xml:space="preserve">2. Сравнительно-правовой анализ оценочных антикоррупционных механизмов международных межправительственных организаций. </w:t>
            </w:r>
          </w:p>
          <w:p w14:paraId="184174FC" w14:textId="77777777" w:rsidR="0089637B" w:rsidRPr="00E62675" w:rsidRDefault="0089637B" w:rsidP="0089637B">
            <w:pPr>
              <w:spacing w:line="240" w:lineRule="auto"/>
              <w:ind w:firstLine="0"/>
              <w:rPr>
                <w:bCs/>
                <w:spacing w:val="1"/>
                <w:sz w:val="24"/>
                <w:szCs w:val="24"/>
              </w:rPr>
            </w:pPr>
            <w:r w:rsidRPr="00E62675">
              <w:rPr>
                <w:sz w:val="24"/>
                <w:szCs w:val="24"/>
              </w:rPr>
              <w:lastRenderedPageBreak/>
              <w:t>3. Историческая обусловленность применения стандартов ОЭСР в законодательстве Российской Федерации.</w:t>
            </w:r>
          </w:p>
          <w:p w14:paraId="66C9C7AF" w14:textId="6A545378" w:rsidR="0089637B" w:rsidRPr="006879AE" w:rsidRDefault="0089637B" w:rsidP="0089637B">
            <w:pPr>
              <w:tabs>
                <w:tab w:val="left" w:pos="1276"/>
              </w:tabs>
              <w:spacing w:line="240" w:lineRule="auto"/>
              <w:ind w:firstLine="0"/>
              <w:rPr>
                <w:iCs/>
                <w:sz w:val="24"/>
                <w:szCs w:val="24"/>
              </w:rPr>
            </w:pPr>
            <w:r w:rsidRPr="00C60459">
              <w:rPr>
                <w:iCs/>
                <w:sz w:val="24"/>
                <w:szCs w:val="24"/>
              </w:rPr>
              <w:t xml:space="preserve">Рекомендуемая литература: </w:t>
            </w:r>
            <w:r>
              <w:rPr>
                <w:iCs/>
                <w:sz w:val="24"/>
                <w:szCs w:val="24"/>
              </w:rPr>
              <w:t xml:space="preserve">Раздел 8 </w:t>
            </w:r>
            <w:r>
              <w:rPr>
                <w:iCs/>
                <w:sz w:val="24"/>
                <w:szCs w:val="24"/>
                <w:lang w:val="en-US"/>
              </w:rPr>
              <w:t>[8.</w:t>
            </w:r>
            <w:r w:rsidRPr="00C60459">
              <w:rPr>
                <w:iCs/>
                <w:sz w:val="24"/>
                <w:szCs w:val="24"/>
              </w:rPr>
              <w:t>1</w:t>
            </w:r>
            <w:r>
              <w:rPr>
                <w:iCs/>
                <w:sz w:val="24"/>
                <w:szCs w:val="24"/>
              </w:rPr>
              <w:t>.1-8</w:t>
            </w:r>
            <w:r>
              <w:rPr>
                <w:iCs/>
                <w:sz w:val="24"/>
                <w:szCs w:val="24"/>
                <w:lang w:val="en-US"/>
              </w:rPr>
              <w:t>.1.10</w:t>
            </w:r>
            <w:r w:rsidRPr="00C60459">
              <w:rPr>
                <w:iCs/>
                <w:sz w:val="24"/>
                <w:szCs w:val="24"/>
              </w:rPr>
              <w:t xml:space="preserve">, </w:t>
            </w:r>
            <w:r>
              <w:rPr>
                <w:iCs/>
                <w:sz w:val="24"/>
                <w:szCs w:val="24"/>
                <w:lang w:val="en-US"/>
              </w:rPr>
              <w:t>8.2.1, 8.3.5</w:t>
            </w:r>
            <w:r w:rsidRPr="00C60459">
              <w:rPr>
                <w:iCs/>
                <w:sz w:val="24"/>
                <w:szCs w:val="24"/>
              </w:rPr>
              <w:t xml:space="preserve">, </w:t>
            </w:r>
            <w:r>
              <w:rPr>
                <w:iCs/>
                <w:sz w:val="24"/>
                <w:szCs w:val="24"/>
                <w:lang w:val="en-US"/>
              </w:rPr>
              <w:t>8.3.6</w:t>
            </w:r>
            <w:r w:rsidRPr="00C60459">
              <w:rPr>
                <w:iCs/>
                <w:sz w:val="24"/>
                <w:szCs w:val="24"/>
              </w:rPr>
              <w:t xml:space="preserve">, </w:t>
            </w:r>
            <w:r>
              <w:rPr>
                <w:iCs/>
                <w:sz w:val="24"/>
                <w:szCs w:val="24"/>
                <w:lang w:val="en-US"/>
              </w:rPr>
              <w:t>8.3.7]</w:t>
            </w:r>
            <w:r>
              <w:rPr>
                <w:iCs/>
                <w:sz w:val="24"/>
                <w:szCs w:val="24"/>
              </w:rPr>
              <w:t>, Раздел 9</w:t>
            </w:r>
          </w:p>
        </w:tc>
        <w:tc>
          <w:tcPr>
            <w:tcW w:w="2693" w:type="dxa"/>
            <w:shd w:val="clear" w:color="auto" w:fill="auto"/>
          </w:tcPr>
          <w:p w14:paraId="6B0B7395" w14:textId="139355BA" w:rsidR="0089637B" w:rsidRPr="00362665" w:rsidRDefault="0089637B" w:rsidP="0089637B">
            <w:pPr>
              <w:spacing w:line="240" w:lineRule="auto"/>
              <w:ind w:firstLine="0"/>
              <w:rPr>
                <w:color w:val="FF0000"/>
                <w:sz w:val="24"/>
                <w:szCs w:val="24"/>
              </w:rPr>
            </w:pPr>
            <w:r w:rsidRPr="0089637B">
              <w:rPr>
                <w:sz w:val="24"/>
                <w:szCs w:val="24"/>
                <w:lang w:eastAsia="ru-RU"/>
              </w:rPr>
              <w:lastRenderedPageBreak/>
              <w:t>Опрос. Решение кейсов.</w:t>
            </w:r>
          </w:p>
        </w:tc>
      </w:tr>
      <w:tr w:rsidR="0089637B" w14:paraId="4F081BA7" w14:textId="77777777" w:rsidTr="0029396B">
        <w:tc>
          <w:tcPr>
            <w:tcW w:w="2066" w:type="dxa"/>
            <w:shd w:val="clear" w:color="auto" w:fill="auto"/>
          </w:tcPr>
          <w:p w14:paraId="7F79DE02" w14:textId="77777777" w:rsidR="0089637B" w:rsidRPr="00255E57" w:rsidRDefault="0089637B" w:rsidP="0089637B">
            <w:pPr>
              <w:spacing w:line="240" w:lineRule="auto"/>
              <w:ind w:firstLine="0"/>
              <w:jc w:val="left"/>
              <w:rPr>
                <w:sz w:val="24"/>
                <w:szCs w:val="24"/>
              </w:rPr>
            </w:pPr>
            <w:r>
              <w:rPr>
                <w:sz w:val="24"/>
                <w:szCs w:val="24"/>
              </w:rPr>
              <w:t xml:space="preserve">Тема 4. </w:t>
            </w:r>
            <w:r w:rsidRPr="00255E57">
              <w:rPr>
                <w:sz w:val="24"/>
                <w:szCs w:val="24"/>
              </w:rPr>
              <w:t>Развитие института транспарентности государственного управления в исторической ретроспективе</w:t>
            </w:r>
          </w:p>
        </w:tc>
        <w:tc>
          <w:tcPr>
            <w:tcW w:w="5584" w:type="dxa"/>
            <w:shd w:val="clear" w:color="auto" w:fill="auto"/>
          </w:tcPr>
          <w:p w14:paraId="0146F10F" w14:textId="77777777" w:rsidR="0089637B" w:rsidRPr="00393EB8" w:rsidRDefault="0089637B" w:rsidP="0089637B">
            <w:pPr>
              <w:spacing w:line="240" w:lineRule="auto"/>
              <w:ind w:firstLine="0"/>
              <w:rPr>
                <w:sz w:val="24"/>
                <w:szCs w:val="24"/>
              </w:rPr>
            </w:pPr>
            <w:r w:rsidRPr="00393EB8">
              <w:rPr>
                <w:sz w:val="24"/>
                <w:szCs w:val="24"/>
              </w:rPr>
              <w:t xml:space="preserve">1. Основные этапы развития системы транспарентности в России. </w:t>
            </w:r>
          </w:p>
          <w:p w14:paraId="199A8985" w14:textId="77777777" w:rsidR="0089637B" w:rsidRPr="00393EB8" w:rsidRDefault="0089637B" w:rsidP="0089637B">
            <w:pPr>
              <w:spacing w:line="240" w:lineRule="auto"/>
              <w:ind w:firstLine="0"/>
              <w:rPr>
                <w:sz w:val="24"/>
                <w:szCs w:val="24"/>
              </w:rPr>
            </w:pPr>
            <w:r w:rsidRPr="00393EB8">
              <w:rPr>
                <w:sz w:val="24"/>
                <w:szCs w:val="24"/>
              </w:rPr>
              <w:t>2.</w:t>
            </w:r>
            <w:r w:rsidRPr="00393EB8">
              <w:rPr>
                <w:color w:val="000000"/>
                <w:sz w:val="24"/>
                <w:szCs w:val="24"/>
                <w:shd w:val="clear" w:color="auto" w:fill="FFFFFF"/>
              </w:rPr>
              <w:t xml:space="preserve"> </w:t>
            </w:r>
            <w:r w:rsidRPr="00393EB8">
              <w:rPr>
                <w:sz w:val="24"/>
                <w:szCs w:val="24"/>
              </w:rPr>
              <w:t>Институты транспарентности и формы ее развития в России и зарубежных странах.</w:t>
            </w:r>
          </w:p>
          <w:p w14:paraId="589A6837" w14:textId="77777777" w:rsidR="0089637B" w:rsidRPr="00393EB8" w:rsidRDefault="0089637B" w:rsidP="0089637B">
            <w:pPr>
              <w:spacing w:line="240" w:lineRule="auto"/>
              <w:ind w:firstLine="0"/>
              <w:rPr>
                <w:sz w:val="24"/>
                <w:szCs w:val="24"/>
              </w:rPr>
            </w:pPr>
            <w:r w:rsidRPr="00393EB8">
              <w:rPr>
                <w:sz w:val="24"/>
                <w:szCs w:val="24"/>
              </w:rPr>
              <w:t>3. Становление теории транспарентности.</w:t>
            </w:r>
          </w:p>
          <w:p w14:paraId="369CF477" w14:textId="77777777" w:rsidR="0089637B" w:rsidRPr="00393EB8" w:rsidRDefault="0089637B" w:rsidP="0089637B">
            <w:pPr>
              <w:spacing w:line="240" w:lineRule="auto"/>
              <w:ind w:firstLine="0"/>
              <w:rPr>
                <w:sz w:val="24"/>
                <w:szCs w:val="24"/>
              </w:rPr>
            </w:pPr>
            <w:r w:rsidRPr="00393EB8">
              <w:rPr>
                <w:sz w:val="24"/>
                <w:szCs w:val="24"/>
              </w:rPr>
              <w:t>4. Технологии транспарентности в системе государственного и муниципального управления.</w:t>
            </w:r>
          </w:p>
          <w:p w14:paraId="3E5B395F" w14:textId="77777777" w:rsidR="0089637B" w:rsidRPr="00393EB8" w:rsidRDefault="0089637B" w:rsidP="0089637B">
            <w:pPr>
              <w:spacing w:line="240" w:lineRule="auto"/>
              <w:ind w:firstLine="0"/>
              <w:rPr>
                <w:sz w:val="24"/>
                <w:szCs w:val="24"/>
              </w:rPr>
            </w:pPr>
            <w:r w:rsidRPr="00393EB8">
              <w:rPr>
                <w:sz w:val="24"/>
                <w:szCs w:val="24"/>
              </w:rPr>
              <w:t>5. Уровни регулирования инновационной деятельности в системе транспарентности государственного управления.</w:t>
            </w:r>
          </w:p>
          <w:p w14:paraId="4CB4B792" w14:textId="77777777" w:rsidR="0089637B" w:rsidRPr="00393EB8" w:rsidRDefault="0089637B" w:rsidP="0089637B">
            <w:pPr>
              <w:spacing w:line="240" w:lineRule="auto"/>
              <w:ind w:firstLine="0"/>
              <w:rPr>
                <w:sz w:val="24"/>
                <w:szCs w:val="24"/>
              </w:rPr>
            </w:pPr>
            <w:r w:rsidRPr="00393EB8">
              <w:rPr>
                <w:sz w:val="24"/>
                <w:szCs w:val="24"/>
              </w:rPr>
              <w:t>Темы докладов:</w:t>
            </w:r>
          </w:p>
          <w:p w14:paraId="4BF32F82" w14:textId="77777777" w:rsidR="0089637B" w:rsidRPr="00393EB8" w:rsidRDefault="0089637B" w:rsidP="0089637B">
            <w:pPr>
              <w:spacing w:line="240" w:lineRule="auto"/>
              <w:ind w:firstLine="0"/>
              <w:rPr>
                <w:sz w:val="24"/>
                <w:szCs w:val="24"/>
              </w:rPr>
            </w:pPr>
            <w:r w:rsidRPr="00393EB8">
              <w:rPr>
                <w:sz w:val="24"/>
                <w:szCs w:val="24"/>
              </w:rPr>
              <w:t>1. Понятие «риски» в системе транспарентности государственного управления.</w:t>
            </w:r>
          </w:p>
          <w:p w14:paraId="4B727567" w14:textId="77777777" w:rsidR="0089637B" w:rsidRPr="00393EB8" w:rsidRDefault="0089637B" w:rsidP="0089637B">
            <w:pPr>
              <w:spacing w:line="240" w:lineRule="auto"/>
              <w:ind w:firstLine="0"/>
              <w:rPr>
                <w:sz w:val="24"/>
                <w:szCs w:val="24"/>
              </w:rPr>
            </w:pPr>
            <w:r w:rsidRPr="00393EB8">
              <w:rPr>
                <w:sz w:val="24"/>
                <w:szCs w:val="24"/>
              </w:rPr>
              <w:t>2. Основные факторы государственного регулирования инновационной деятельности в сфере транспарентности государственного управления.</w:t>
            </w:r>
          </w:p>
          <w:p w14:paraId="010ECED5" w14:textId="77777777" w:rsidR="0089637B" w:rsidRPr="00393EB8" w:rsidRDefault="0089637B" w:rsidP="0089637B">
            <w:pPr>
              <w:spacing w:line="240" w:lineRule="auto"/>
              <w:ind w:firstLine="0"/>
              <w:rPr>
                <w:bCs/>
                <w:spacing w:val="1"/>
                <w:sz w:val="24"/>
                <w:szCs w:val="24"/>
              </w:rPr>
            </w:pPr>
            <w:r w:rsidRPr="00393EB8">
              <w:rPr>
                <w:sz w:val="24"/>
                <w:szCs w:val="24"/>
              </w:rPr>
              <w:t>3. Разработка инновационных прогнозов и стратегий в сфере транспарентности государственного управления.</w:t>
            </w:r>
          </w:p>
          <w:p w14:paraId="0DC95007" w14:textId="4013195B" w:rsidR="0089637B" w:rsidRPr="006879AE" w:rsidRDefault="0089637B" w:rsidP="0089637B">
            <w:pPr>
              <w:tabs>
                <w:tab w:val="left" w:pos="1276"/>
              </w:tabs>
              <w:spacing w:line="240" w:lineRule="auto"/>
              <w:ind w:firstLine="0"/>
              <w:rPr>
                <w:iCs/>
                <w:sz w:val="24"/>
                <w:szCs w:val="24"/>
              </w:rPr>
            </w:pPr>
            <w:r w:rsidRPr="00C60459">
              <w:rPr>
                <w:iCs/>
                <w:sz w:val="24"/>
                <w:szCs w:val="24"/>
              </w:rPr>
              <w:t xml:space="preserve">Рекомендуемая литература: </w:t>
            </w:r>
            <w:r>
              <w:rPr>
                <w:iCs/>
                <w:sz w:val="24"/>
                <w:szCs w:val="24"/>
              </w:rPr>
              <w:t xml:space="preserve">Раздел 8 </w:t>
            </w:r>
            <w:r>
              <w:rPr>
                <w:iCs/>
                <w:sz w:val="24"/>
                <w:szCs w:val="24"/>
                <w:lang w:val="en-US"/>
              </w:rPr>
              <w:t>[8.</w:t>
            </w:r>
            <w:r w:rsidRPr="00C60459">
              <w:rPr>
                <w:iCs/>
                <w:sz w:val="24"/>
                <w:szCs w:val="24"/>
              </w:rPr>
              <w:t>1</w:t>
            </w:r>
            <w:r>
              <w:rPr>
                <w:iCs/>
                <w:sz w:val="24"/>
                <w:szCs w:val="24"/>
              </w:rPr>
              <w:t>.1-8</w:t>
            </w:r>
            <w:r>
              <w:rPr>
                <w:iCs/>
                <w:sz w:val="24"/>
                <w:szCs w:val="24"/>
                <w:lang w:val="en-US"/>
              </w:rPr>
              <w:t>.1.10</w:t>
            </w:r>
            <w:r w:rsidRPr="00C60459">
              <w:rPr>
                <w:iCs/>
                <w:sz w:val="24"/>
                <w:szCs w:val="24"/>
              </w:rPr>
              <w:t xml:space="preserve">, </w:t>
            </w:r>
            <w:r>
              <w:rPr>
                <w:iCs/>
                <w:sz w:val="24"/>
                <w:szCs w:val="24"/>
                <w:lang w:val="en-US"/>
              </w:rPr>
              <w:t>8.2.1, 8.3.5</w:t>
            </w:r>
            <w:r w:rsidRPr="00C60459">
              <w:rPr>
                <w:iCs/>
                <w:sz w:val="24"/>
                <w:szCs w:val="24"/>
              </w:rPr>
              <w:t xml:space="preserve">, </w:t>
            </w:r>
            <w:r>
              <w:rPr>
                <w:iCs/>
                <w:sz w:val="24"/>
                <w:szCs w:val="24"/>
                <w:lang w:val="en-US"/>
              </w:rPr>
              <w:t>8.3.6</w:t>
            </w:r>
            <w:r w:rsidRPr="00C60459">
              <w:rPr>
                <w:iCs/>
                <w:sz w:val="24"/>
                <w:szCs w:val="24"/>
              </w:rPr>
              <w:t xml:space="preserve">, </w:t>
            </w:r>
            <w:r>
              <w:rPr>
                <w:iCs/>
                <w:sz w:val="24"/>
                <w:szCs w:val="24"/>
                <w:lang w:val="en-US"/>
              </w:rPr>
              <w:t>8.3.7]</w:t>
            </w:r>
            <w:r>
              <w:rPr>
                <w:iCs/>
                <w:sz w:val="24"/>
                <w:szCs w:val="24"/>
              </w:rPr>
              <w:t>, Раздел 9</w:t>
            </w:r>
          </w:p>
        </w:tc>
        <w:tc>
          <w:tcPr>
            <w:tcW w:w="2693" w:type="dxa"/>
            <w:shd w:val="clear" w:color="auto" w:fill="auto"/>
          </w:tcPr>
          <w:p w14:paraId="20148A3D" w14:textId="164C81FC" w:rsidR="0089637B" w:rsidRPr="00362665" w:rsidRDefault="0089637B" w:rsidP="0089637B">
            <w:pPr>
              <w:spacing w:line="240" w:lineRule="auto"/>
              <w:ind w:firstLine="0"/>
              <w:rPr>
                <w:color w:val="FF0000"/>
                <w:sz w:val="24"/>
                <w:szCs w:val="24"/>
              </w:rPr>
            </w:pPr>
            <w:r w:rsidRPr="0089637B">
              <w:rPr>
                <w:sz w:val="24"/>
                <w:szCs w:val="24"/>
                <w:lang w:eastAsia="ru-RU"/>
              </w:rPr>
              <w:t>Опрос. Решение кейсов и тестов.</w:t>
            </w:r>
          </w:p>
        </w:tc>
      </w:tr>
      <w:tr w:rsidR="0089637B" w14:paraId="3F378B03" w14:textId="77777777" w:rsidTr="0029396B">
        <w:tc>
          <w:tcPr>
            <w:tcW w:w="2066" w:type="dxa"/>
            <w:shd w:val="clear" w:color="auto" w:fill="auto"/>
          </w:tcPr>
          <w:p w14:paraId="0519B92D" w14:textId="77777777" w:rsidR="0089637B" w:rsidRPr="00255E57" w:rsidRDefault="0089637B" w:rsidP="0089637B">
            <w:pPr>
              <w:spacing w:line="240" w:lineRule="auto"/>
              <w:ind w:firstLine="0"/>
              <w:jc w:val="left"/>
              <w:rPr>
                <w:sz w:val="24"/>
                <w:szCs w:val="24"/>
                <w:shd w:val="clear" w:color="auto" w:fill="FFFFFF"/>
              </w:rPr>
            </w:pPr>
            <w:r>
              <w:rPr>
                <w:sz w:val="24"/>
                <w:szCs w:val="24"/>
              </w:rPr>
              <w:t xml:space="preserve">Тема 5. </w:t>
            </w:r>
            <w:r w:rsidRPr="00255E57">
              <w:rPr>
                <w:sz w:val="24"/>
                <w:szCs w:val="24"/>
              </w:rPr>
              <w:t>Открытое правительство в системе транспарентности государственного управления</w:t>
            </w:r>
            <w:r w:rsidRPr="00255E57">
              <w:rPr>
                <w:sz w:val="24"/>
                <w:szCs w:val="24"/>
                <w:shd w:val="clear" w:color="auto" w:fill="FFFFFF"/>
              </w:rPr>
              <w:t xml:space="preserve"> </w:t>
            </w:r>
          </w:p>
        </w:tc>
        <w:tc>
          <w:tcPr>
            <w:tcW w:w="5584" w:type="dxa"/>
            <w:shd w:val="clear" w:color="auto" w:fill="auto"/>
          </w:tcPr>
          <w:p w14:paraId="46E1AF37" w14:textId="77777777" w:rsidR="0089637B" w:rsidRPr="00393EB8" w:rsidRDefault="0089637B" w:rsidP="0089637B">
            <w:pPr>
              <w:numPr>
                <w:ilvl w:val="0"/>
                <w:numId w:val="6"/>
              </w:numPr>
              <w:tabs>
                <w:tab w:val="left" w:pos="407"/>
              </w:tabs>
              <w:spacing w:line="240" w:lineRule="auto"/>
              <w:ind w:left="0" w:firstLine="0"/>
              <w:rPr>
                <w:sz w:val="24"/>
                <w:szCs w:val="24"/>
              </w:rPr>
            </w:pPr>
            <w:r w:rsidRPr="00393EB8">
              <w:rPr>
                <w:sz w:val="24"/>
                <w:szCs w:val="24"/>
              </w:rPr>
              <w:t>Подходы к формированию института «открытое правительство».</w:t>
            </w:r>
          </w:p>
          <w:p w14:paraId="5B0BAFD7" w14:textId="77777777" w:rsidR="0089637B" w:rsidRPr="00393EB8" w:rsidRDefault="0089637B" w:rsidP="0089637B">
            <w:pPr>
              <w:numPr>
                <w:ilvl w:val="0"/>
                <w:numId w:val="6"/>
              </w:numPr>
              <w:tabs>
                <w:tab w:val="left" w:pos="407"/>
              </w:tabs>
              <w:spacing w:line="240" w:lineRule="auto"/>
              <w:ind w:left="0" w:firstLine="0"/>
              <w:rPr>
                <w:sz w:val="24"/>
                <w:szCs w:val="24"/>
              </w:rPr>
            </w:pPr>
            <w:r w:rsidRPr="00393EB8">
              <w:rPr>
                <w:sz w:val="24"/>
                <w:szCs w:val="24"/>
              </w:rPr>
              <w:t>Предпосылки формирования открытого правительства.</w:t>
            </w:r>
          </w:p>
          <w:p w14:paraId="6A65A34B" w14:textId="77777777" w:rsidR="0089637B" w:rsidRPr="00393EB8" w:rsidRDefault="0089637B" w:rsidP="0089637B">
            <w:pPr>
              <w:numPr>
                <w:ilvl w:val="0"/>
                <w:numId w:val="6"/>
              </w:numPr>
              <w:tabs>
                <w:tab w:val="left" w:pos="407"/>
              </w:tabs>
              <w:spacing w:line="240" w:lineRule="auto"/>
              <w:ind w:left="0" w:firstLine="0"/>
              <w:rPr>
                <w:sz w:val="24"/>
                <w:szCs w:val="24"/>
              </w:rPr>
            </w:pPr>
            <w:r w:rsidRPr="00393EB8">
              <w:rPr>
                <w:sz w:val="24"/>
                <w:szCs w:val="24"/>
              </w:rPr>
              <w:t>Стандарт открытости федеральных органов исполнительной власти.</w:t>
            </w:r>
          </w:p>
          <w:p w14:paraId="58366C6E" w14:textId="77777777" w:rsidR="0089637B" w:rsidRPr="00393EB8" w:rsidRDefault="0089637B" w:rsidP="0089637B">
            <w:pPr>
              <w:numPr>
                <w:ilvl w:val="0"/>
                <w:numId w:val="6"/>
              </w:numPr>
              <w:tabs>
                <w:tab w:val="left" w:pos="407"/>
              </w:tabs>
              <w:spacing w:line="240" w:lineRule="auto"/>
              <w:ind w:left="0" w:firstLine="0"/>
              <w:rPr>
                <w:sz w:val="24"/>
                <w:szCs w:val="24"/>
              </w:rPr>
            </w:pPr>
            <w:r w:rsidRPr="00393EB8">
              <w:rPr>
                <w:sz w:val="24"/>
                <w:szCs w:val="24"/>
              </w:rPr>
              <w:t>Методы мониторинга и оценки эффективности открытости федеральных органов исполнительной власти.</w:t>
            </w:r>
          </w:p>
          <w:p w14:paraId="3AEA9F4A" w14:textId="77777777" w:rsidR="0089637B" w:rsidRPr="00393EB8" w:rsidRDefault="0089637B" w:rsidP="0089637B">
            <w:pPr>
              <w:numPr>
                <w:ilvl w:val="0"/>
                <w:numId w:val="6"/>
              </w:numPr>
              <w:tabs>
                <w:tab w:val="left" w:pos="407"/>
              </w:tabs>
              <w:spacing w:line="240" w:lineRule="auto"/>
              <w:ind w:left="0" w:firstLine="0"/>
              <w:rPr>
                <w:sz w:val="24"/>
                <w:szCs w:val="24"/>
              </w:rPr>
            </w:pPr>
            <w:r w:rsidRPr="00393EB8">
              <w:rPr>
                <w:sz w:val="24"/>
                <w:szCs w:val="24"/>
              </w:rPr>
              <w:t>Механизмы и инструменты реализации открытости федеральных органов исполнительной власти.</w:t>
            </w:r>
          </w:p>
          <w:p w14:paraId="55ED9FDD" w14:textId="77777777" w:rsidR="0089637B" w:rsidRPr="00393EB8" w:rsidRDefault="0089637B" w:rsidP="0089637B">
            <w:pPr>
              <w:numPr>
                <w:ilvl w:val="0"/>
                <w:numId w:val="6"/>
              </w:numPr>
              <w:tabs>
                <w:tab w:val="left" w:pos="407"/>
              </w:tabs>
              <w:spacing w:line="240" w:lineRule="auto"/>
              <w:ind w:left="0" w:firstLine="0"/>
              <w:rPr>
                <w:sz w:val="24"/>
                <w:szCs w:val="24"/>
              </w:rPr>
            </w:pPr>
            <w:r w:rsidRPr="00393EB8">
              <w:rPr>
                <w:sz w:val="24"/>
                <w:szCs w:val="24"/>
              </w:rPr>
              <w:t xml:space="preserve">Рекомендации по вовлечению граждан в оценку деятельности федерального органа исполнительной власти. </w:t>
            </w:r>
          </w:p>
          <w:p w14:paraId="181AD427" w14:textId="77777777" w:rsidR="0089637B" w:rsidRPr="00393EB8" w:rsidRDefault="0089637B" w:rsidP="0089637B">
            <w:pPr>
              <w:numPr>
                <w:ilvl w:val="0"/>
                <w:numId w:val="6"/>
              </w:numPr>
              <w:tabs>
                <w:tab w:val="left" w:pos="407"/>
              </w:tabs>
              <w:spacing w:line="240" w:lineRule="auto"/>
              <w:ind w:left="0" w:firstLine="0"/>
              <w:rPr>
                <w:sz w:val="24"/>
                <w:szCs w:val="24"/>
              </w:rPr>
            </w:pPr>
            <w:r w:rsidRPr="00393EB8">
              <w:rPr>
                <w:sz w:val="24"/>
                <w:szCs w:val="24"/>
              </w:rPr>
              <w:t>Самообследование в федеральных органах исполнительной власти. Предмет и функции самообследования.</w:t>
            </w:r>
          </w:p>
          <w:p w14:paraId="5849A11A" w14:textId="77777777" w:rsidR="0089637B" w:rsidRDefault="0089637B" w:rsidP="0089637B">
            <w:pPr>
              <w:numPr>
                <w:ilvl w:val="0"/>
                <w:numId w:val="6"/>
              </w:numPr>
              <w:tabs>
                <w:tab w:val="left" w:pos="407"/>
              </w:tabs>
              <w:spacing w:line="240" w:lineRule="auto"/>
              <w:ind w:left="0" w:firstLine="0"/>
              <w:rPr>
                <w:sz w:val="24"/>
                <w:szCs w:val="24"/>
              </w:rPr>
            </w:pPr>
            <w:r w:rsidRPr="00393EB8">
              <w:rPr>
                <w:sz w:val="24"/>
                <w:szCs w:val="24"/>
              </w:rPr>
              <w:t>Индекс открытости и формирование рейтинга федеральных органов исполнительной власти.</w:t>
            </w:r>
          </w:p>
          <w:p w14:paraId="1BB6407C" w14:textId="77777777" w:rsidR="0089637B" w:rsidRDefault="0089637B" w:rsidP="0089637B">
            <w:pPr>
              <w:spacing w:line="240" w:lineRule="auto"/>
              <w:ind w:firstLine="0"/>
              <w:rPr>
                <w:sz w:val="24"/>
                <w:szCs w:val="24"/>
              </w:rPr>
            </w:pPr>
            <w:r w:rsidRPr="00393EB8">
              <w:rPr>
                <w:sz w:val="24"/>
                <w:szCs w:val="24"/>
              </w:rPr>
              <w:t>Темы докладов:</w:t>
            </w:r>
          </w:p>
          <w:p w14:paraId="39D486F3" w14:textId="77777777" w:rsidR="0089637B" w:rsidRPr="00393EB8" w:rsidRDefault="0089637B" w:rsidP="0089637B">
            <w:pPr>
              <w:spacing w:line="240" w:lineRule="auto"/>
              <w:ind w:firstLine="0"/>
              <w:rPr>
                <w:sz w:val="24"/>
                <w:szCs w:val="24"/>
              </w:rPr>
            </w:pPr>
            <w:r w:rsidRPr="00393EB8">
              <w:rPr>
                <w:sz w:val="24"/>
                <w:szCs w:val="24"/>
              </w:rPr>
              <w:t>1. Концепция «открытого правительства»: сильные и слабые стороны.</w:t>
            </w:r>
          </w:p>
          <w:p w14:paraId="2949F112" w14:textId="77777777" w:rsidR="0089637B" w:rsidRPr="00393EB8" w:rsidRDefault="0089637B" w:rsidP="0089637B">
            <w:pPr>
              <w:spacing w:line="240" w:lineRule="auto"/>
              <w:ind w:firstLine="0"/>
              <w:rPr>
                <w:sz w:val="24"/>
                <w:szCs w:val="24"/>
              </w:rPr>
            </w:pPr>
            <w:r w:rsidRPr="00393EB8">
              <w:rPr>
                <w:sz w:val="24"/>
                <w:szCs w:val="24"/>
              </w:rPr>
              <w:lastRenderedPageBreak/>
              <w:t>2. Результаты самообследования органа власти (на примере...)</w:t>
            </w:r>
          </w:p>
          <w:p w14:paraId="14B1FC62" w14:textId="77777777" w:rsidR="0089637B" w:rsidRPr="00393EB8" w:rsidRDefault="0089637B" w:rsidP="0089637B">
            <w:pPr>
              <w:spacing w:line="240" w:lineRule="auto"/>
              <w:ind w:firstLine="0"/>
              <w:rPr>
                <w:sz w:val="24"/>
                <w:szCs w:val="24"/>
              </w:rPr>
            </w:pPr>
            <w:r w:rsidRPr="00393EB8">
              <w:rPr>
                <w:sz w:val="24"/>
                <w:szCs w:val="24"/>
              </w:rPr>
              <w:t>3. Индексы открытости – методика расчета.</w:t>
            </w:r>
          </w:p>
          <w:p w14:paraId="32540359" w14:textId="37C08E14" w:rsidR="0089637B" w:rsidRPr="006879AE" w:rsidRDefault="0089637B" w:rsidP="0089637B">
            <w:pPr>
              <w:tabs>
                <w:tab w:val="left" w:pos="1276"/>
              </w:tabs>
              <w:ind w:firstLine="0"/>
              <w:rPr>
                <w:iCs/>
                <w:sz w:val="24"/>
                <w:szCs w:val="24"/>
              </w:rPr>
            </w:pPr>
            <w:r w:rsidRPr="00EE0B19">
              <w:rPr>
                <w:iCs/>
                <w:sz w:val="24"/>
                <w:szCs w:val="24"/>
              </w:rPr>
              <w:t>Рекомендуемая литература:</w:t>
            </w:r>
            <w:r>
              <w:rPr>
                <w:iCs/>
                <w:sz w:val="24"/>
                <w:szCs w:val="24"/>
              </w:rPr>
              <w:t xml:space="preserve"> Раздел 8 </w:t>
            </w:r>
            <w:r w:rsidRPr="00427462">
              <w:rPr>
                <w:iCs/>
                <w:sz w:val="24"/>
                <w:szCs w:val="24"/>
              </w:rPr>
              <w:t>[8.</w:t>
            </w:r>
            <w:r w:rsidRPr="00C60459">
              <w:rPr>
                <w:iCs/>
                <w:sz w:val="24"/>
                <w:szCs w:val="24"/>
              </w:rPr>
              <w:t>1</w:t>
            </w:r>
            <w:r>
              <w:rPr>
                <w:iCs/>
                <w:sz w:val="24"/>
                <w:szCs w:val="24"/>
              </w:rPr>
              <w:t>.1-8</w:t>
            </w:r>
            <w:r w:rsidRPr="00427462">
              <w:rPr>
                <w:iCs/>
                <w:sz w:val="24"/>
                <w:szCs w:val="24"/>
              </w:rPr>
              <w:t>.1.10</w:t>
            </w:r>
            <w:r w:rsidRPr="00C60459">
              <w:rPr>
                <w:iCs/>
                <w:sz w:val="24"/>
                <w:szCs w:val="24"/>
              </w:rPr>
              <w:t xml:space="preserve">, </w:t>
            </w:r>
            <w:r w:rsidRPr="00427462">
              <w:rPr>
                <w:iCs/>
                <w:sz w:val="24"/>
                <w:szCs w:val="24"/>
              </w:rPr>
              <w:t>8.2.1,</w:t>
            </w:r>
            <w:r w:rsidRPr="00EE0B19">
              <w:rPr>
                <w:iCs/>
                <w:sz w:val="24"/>
                <w:szCs w:val="24"/>
              </w:rPr>
              <w:t xml:space="preserve"> </w:t>
            </w:r>
            <w:r>
              <w:rPr>
                <w:iCs/>
                <w:sz w:val="24"/>
                <w:szCs w:val="24"/>
              </w:rPr>
              <w:t>8.3.</w:t>
            </w:r>
            <w:r w:rsidRPr="00EE0B19">
              <w:rPr>
                <w:iCs/>
                <w:sz w:val="24"/>
                <w:szCs w:val="24"/>
              </w:rPr>
              <w:t xml:space="preserve">4, </w:t>
            </w:r>
            <w:r>
              <w:rPr>
                <w:iCs/>
                <w:sz w:val="24"/>
                <w:szCs w:val="24"/>
              </w:rPr>
              <w:t>8.3.</w:t>
            </w:r>
            <w:r w:rsidRPr="00EE0B19">
              <w:rPr>
                <w:iCs/>
                <w:sz w:val="24"/>
                <w:szCs w:val="24"/>
              </w:rPr>
              <w:t xml:space="preserve">5, </w:t>
            </w:r>
            <w:r>
              <w:rPr>
                <w:iCs/>
                <w:sz w:val="24"/>
                <w:szCs w:val="24"/>
              </w:rPr>
              <w:t>8.3.</w:t>
            </w:r>
            <w:r w:rsidRPr="00EE0B19">
              <w:rPr>
                <w:iCs/>
                <w:sz w:val="24"/>
                <w:szCs w:val="24"/>
              </w:rPr>
              <w:t xml:space="preserve">6, </w:t>
            </w:r>
            <w:r>
              <w:rPr>
                <w:iCs/>
                <w:sz w:val="24"/>
                <w:szCs w:val="24"/>
              </w:rPr>
              <w:t>8.3.</w:t>
            </w:r>
            <w:r w:rsidRPr="00EE0B19">
              <w:rPr>
                <w:iCs/>
                <w:sz w:val="24"/>
                <w:szCs w:val="24"/>
              </w:rPr>
              <w:t>7</w:t>
            </w:r>
            <w:r w:rsidRPr="00427462">
              <w:rPr>
                <w:iCs/>
                <w:sz w:val="24"/>
                <w:szCs w:val="24"/>
              </w:rPr>
              <w:t>]</w:t>
            </w:r>
            <w:r w:rsidRPr="00EE0B19">
              <w:rPr>
                <w:iCs/>
                <w:sz w:val="24"/>
                <w:szCs w:val="24"/>
              </w:rPr>
              <w:t>,</w:t>
            </w:r>
            <w:r w:rsidRPr="00427462">
              <w:rPr>
                <w:iCs/>
                <w:sz w:val="24"/>
                <w:szCs w:val="24"/>
              </w:rPr>
              <w:t xml:space="preserve"> </w:t>
            </w:r>
            <w:r>
              <w:rPr>
                <w:iCs/>
                <w:sz w:val="24"/>
                <w:szCs w:val="24"/>
              </w:rPr>
              <w:t>Раздел 9</w:t>
            </w:r>
          </w:p>
        </w:tc>
        <w:tc>
          <w:tcPr>
            <w:tcW w:w="2693" w:type="dxa"/>
            <w:shd w:val="clear" w:color="auto" w:fill="auto"/>
          </w:tcPr>
          <w:p w14:paraId="102369FB" w14:textId="77777777" w:rsidR="0089637B" w:rsidRPr="0089637B" w:rsidRDefault="0089637B" w:rsidP="0089637B">
            <w:pPr>
              <w:pStyle w:val="a6"/>
              <w:spacing w:after="0" w:line="240" w:lineRule="auto"/>
              <w:ind w:firstLine="0"/>
              <w:rPr>
                <w:sz w:val="24"/>
                <w:szCs w:val="24"/>
                <w:lang w:eastAsia="ru-RU"/>
              </w:rPr>
            </w:pPr>
            <w:r w:rsidRPr="0089637B">
              <w:rPr>
                <w:sz w:val="24"/>
                <w:szCs w:val="24"/>
                <w:lang w:eastAsia="ru-RU"/>
              </w:rPr>
              <w:lastRenderedPageBreak/>
              <w:t xml:space="preserve">Опрос. Научные доклады. </w:t>
            </w:r>
          </w:p>
          <w:p w14:paraId="1D6B7A17" w14:textId="39A575F6" w:rsidR="0089637B" w:rsidRPr="00362665" w:rsidRDefault="0089637B" w:rsidP="0089637B">
            <w:pPr>
              <w:spacing w:line="240" w:lineRule="auto"/>
              <w:ind w:firstLine="0"/>
              <w:rPr>
                <w:color w:val="FF0000"/>
                <w:sz w:val="24"/>
                <w:szCs w:val="24"/>
              </w:rPr>
            </w:pPr>
            <w:r w:rsidRPr="0089637B">
              <w:rPr>
                <w:sz w:val="24"/>
                <w:szCs w:val="24"/>
                <w:lang w:eastAsia="ru-RU"/>
              </w:rPr>
              <w:t>Мини - тестирование.</w:t>
            </w:r>
          </w:p>
        </w:tc>
      </w:tr>
      <w:tr w:rsidR="0089637B" w14:paraId="7930E064" w14:textId="77777777" w:rsidTr="0029396B">
        <w:tc>
          <w:tcPr>
            <w:tcW w:w="2066" w:type="dxa"/>
            <w:shd w:val="clear" w:color="auto" w:fill="auto"/>
          </w:tcPr>
          <w:p w14:paraId="50DCD6F1" w14:textId="77777777" w:rsidR="0089637B" w:rsidRPr="00255E57" w:rsidRDefault="0089637B" w:rsidP="0089637B">
            <w:pPr>
              <w:spacing w:line="240" w:lineRule="auto"/>
              <w:ind w:firstLine="0"/>
              <w:jc w:val="left"/>
              <w:rPr>
                <w:sz w:val="24"/>
                <w:szCs w:val="24"/>
                <w:shd w:val="clear" w:color="auto" w:fill="FFFFFF"/>
              </w:rPr>
            </w:pPr>
            <w:r>
              <w:rPr>
                <w:sz w:val="24"/>
                <w:szCs w:val="24"/>
                <w:shd w:val="clear" w:color="auto" w:fill="FFFFFF"/>
              </w:rPr>
              <w:t xml:space="preserve">Тема 6. </w:t>
            </w:r>
            <w:r w:rsidRPr="00255E57">
              <w:rPr>
                <w:sz w:val="24"/>
                <w:szCs w:val="24"/>
                <w:shd w:val="clear" w:color="auto" w:fill="FFFFFF"/>
              </w:rPr>
              <w:t xml:space="preserve">Ответственность государственных служащих и </w:t>
            </w:r>
            <w:r w:rsidRPr="00255E57">
              <w:rPr>
                <w:sz w:val="24"/>
                <w:szCs w:val="24"/>
              </w:rPr>
              <w:t xml:space="preserve">должностных лиц государственной власти и местного самоуправления за нарушение политики транспарентности </w:t>
            </w:r>
          </w:p>
        </w:tc>
        <w:tc>
          <w:tcPr>
            <w:tcW w:w="5584" w:type="dxa"/>
            <w:shd w:val="clear" w:color="auto" w:fill="auto"/>
          </w:tcPr>
          <w:p w14:paraId="432EC81F" w14:textId="77777777" w:rsidR="0089637B" w:rsidRPr="00393EB8" w:rsidRDefault="0089637B" w:rsidP="0089637B">
            <w:pPr>
              <w:numPr>
                <w:ilvl w:val="0"/>
                <w:numId w:val="3"/>
              </w:numPr>
              <w:tabs>
                <w:tab w:val="clear" w:pos="1069"/>
                <w:tab w:val="left" w:pos="236"/>
              </w:tabs>
              <w:spacing w:line="240" w:lineRule="auto"/>
              <w:ind w:left="0" w:firstLine="0"/>
              <w:rPr>
                <w:sz w:val="24"/>
                <w:szCs w:val="24"/>
              </w:rPr>
            </w:pPr>
            <w:r w:rsidRPr="00393EB8">
              <w:rPr>
                <w:sz w:val="24"/>
                <w:szCs w:val="24"/>
              </w:rPr>
              <w:t>Ответственность в качестве правовой категории на государственной службе</w:t>
            </w:r>
          </w:p>
          <w:p w14:paraId="74C02EAA" w14:textId="77777777" w:rsidR="0089637B" w:rsidRPr="00393EB8" w:rsidRDefault="0089637B" w:rsidP="0089637B">
            <w:pPr>
              <w:numPr>
                <w:ilvl w:val="0"/>
                <w:numId w:val="3"/>
              </w:numPr>
              <w:tabs>
                <w:tab w:val="clear" w:pos="1069"/>
                <w:tab w:val="left" w:pos="236"/>
              </w:tabs>
              <w:spacing w:line="240" w:lineRule="auto"/>
              <w:ind w:left="0" w:firstLine="0"/>
              <w:rPr>
                <w:sz w:val="24"/>
                <w:szCs w:val="24"/>
              </w:rPr>
            </w:pPr>
            <w:r w:rsidRPr="00393EB8">
              <w:rPr>
                <w:color w:val="000000"/>
                <w:sz w:val="24"/>
                <w:szCs w:val="24"/>
              </w:rPr>
              <w:t>Правовой механизм политической и юридической ответственности должностных лиц публичной власти и государственных служащих.</w:t>
            </w:r>
          </w:p>
          <w:p w14:paraId="0BCB350F" w14:textId="77777777" w:rsidR="0089637B" w:rsidRPr="00393EB8" w:rsidRDefault="0089637B" w:rsidP="0089637B">
            <w:pPr>
              <w:numPr>
                <w:ilvl w:val="0"/>
                <w:numId w:val="3"/>
              </w:numPr>
              <w:tabs>
                <w:tab w:val="clear" w:pos="1069"/>
                <w:tab w:val="left" w:pos="236"/>
              </w:tabs>
              <w:spacing w:line="240" w:lineRule="auto"/>
              <w:ind w:left="0" w:firstLine="0"/>
              <w:rPr>
                <w:sz w:val="24"/>
                <w:szCs w:val="24"/>
              </w:rPr>
            </w:pPr>
            <w:r w:rsidRPr="00393EB8">
              <w:rPr>
                <w:color w:val="000000"/>
                <w:sz w:val="24"/>
                <w:szCs w:val="24"/>
              </w:rPr>
              <w:t xml:space="preserve"> Реализация принципов ответственности при формировании политических решений.</w:t>
            </w:r>
          </w:p>
          <w:p w14:paraId="0DBF3953" w14:textId="77777777" w:rsidR="0089637B" w:rsidRPr="00393EB8" w:rsidRDefault="0089637B" w:rsidP="0089637B">
            <w:pPr>
              <w:numPr>
                <w:ilvl w:val="0"/>
                <w:numId w:val="3"/>
              </w:numPr>
              <w:tabs>
                <w:tab w:val="clear" w:pos="1069"/>
                <w:tab w:val="left" w:pos="236"/>
              </w:tabs>
              <w:spacing w:line="240" w:lineRule="auto"/>
              <w:ind w:left="0" w:firstLine="0"/>
              <w:rPr>
                <w:sz w:val="24"/>
                <w:szCs w:val="24"/>
              </w:rPr>
            </w:pPr>
            <w:r w:rsidRPr="00393EB8">
              <w:rPr>
                <w:color w:val="000000"/>
                <w:sz w:val="24"/>
                <w:szCs w:val="24"/>
              </w:rPr>
              <w:t>Подходы к оценке эффективности публичной власти.</w:t>
            </w:r>
          </w:p>
          <w:p w14:paraId="7C06D374" w14:textId="77777777" w:rsidR="0089637B" w:rsidRPr="00393EB8" w:rsidRDefault="0089637B" w:rsidP="0089637B">
            <w:pPr>
              <w:numPr>
                <w:ilvl w:val="0"/>
                <w:numId w:val="3"/>
              </w:numPr>
              <w:tabs>
                <w:tab w:val="clear" w:pos="1069"/>
                <w:tab w:val="left" w:pos="236"/>
              </w:tabs>
              <w:spacing w:line="240" w:lineRule="auto"/>
              <w:ind w:left="0" w:firstLine="0"/>
              <w:rPr>
                <w:sz w:val="24"/>
                <w:szCs w:val="24"/>
              </w:rPr>
            </w:pPr>
            <w:r w:rsidRPr="00393EB8">
              <w:rPr>
                <w:color w:val="000000"/>
                <w:sz w:val="24"/>
                <w:szCs w:val="24"/>
              </w:rPr>
              <w:t>Критерии оценки эффективности публичной власти</w:t>
            </w:r>
          </w:p>
          <w:p w14:paraId="2CEB1316" w14:textId="77777777" w:rsidR="0089637B" w:rsidRPr="00393EB8" w:rsidRDefault="0089637B" w:rsidP="0089637B">
            <w:pPr>
              <w:numPr>
                <w:ilvl w:val="0"/>
                <w:numId w:val="3"/>
              </w:numPr>
              <w:tabs>
                <w:tab w:val="clear" w:pos="1069"/>
                <w:tab w:val="left" w:pos="236"/>
              </w:tabs>
              <w:spacing w:line="240" w:lineRule="auto"/>
              <w:ind w:left="0" w:firstLine="0"/>
              <w:rPr>
                <w:sz w:val="24"/>
                <w:szCs w:val="24"/>
              </w:rPr>
            </w:pPr>
            <w:r w:rsidRPr="00393EB8">
              <w:rPr>
                <w:color w:val="000000"/>
                <w:sz w:val="24"/>
                <w:szCs w:val="24"/>
              </w:rPr>
              <w:t>Разнообразие форм ответственности при принятии политических решений.</w:t>
            </w:r>
          </w:p>
          <w:p w14:paraId="5147F5E7" w14:textId="77777777" w:rsidR="0089637B" w:rsidRPr="00393EB8" w:rsidRDefault="0089637B" w:rsidP="0089637B">
            <w:pPr>
              <w:numPr>
                <w:ilvl w:val="0"/>
                <w:numId w:val="3"/>
              </w:numPr>
              <w:tabs>
                <w:tab w:val="clear" w:pos="1069"/>
                <w:tab w:val="left" w:pos="236"/>
              </w:tabs>
              <w:spacing w:line="240" w:lineRule="auto"/>
              <w:ind w:left="0" w:firstLine="0"/>
              <w:rPr>
                <w:sz w:val="24"/>
                <w:szCs w:val="24"/>
              </w:rPr>
            </w:pPr>
            <w:r w:rsidRPr="00393EB8">
              <w:rPr>
                <w:color w:val="000000"/>
                <w:sz w:val="24"/>
                <w:szCs w:val="24"/>
              </w:rPr>
              <w:t>Разработка системы и критериев оценки эффективности политики транспарентности для территориальных администраций.</w:t>
            </w:r>
          </w:p>
          <w:p w14:paraId="50B180A0" w14:textId="77777777" w:rsidR="0089637B" w:rsidRDefault="0089637B" w:rsidP="0089637B">
            <w:pPr>
              <w:spacing w:line="240" w:lineRule="auto"/>
              <w:ind w:firstLine="0"/>
              <w:rPr>
                <w:sz w:val="24"/>
                <w:szCs w:val="24"/>
              </w:rPr>
            </w:pPr>
            <w:r w:rsidRPr="00393EB8">
              <w:rPr>
                <w:sz w:val="24"/>
                <w:szCs w:val="24"/>
              </w:rPr>
              <w:t>Темы докладов:</w:t>
            </w:r>
          </w:p>
          <w:p w14:paraId="44A04E92" w14:textId="77777777" w:rsidR="0089637B" w:rsidRPr="00393EB8" w:rsidRDefault="0089637B" w:rsidP="0089637B">
            <w:pPr>
              <w:spacing w:line="240" w:lineRule="auto"/>
              <w:ind w:firstLine="0"/>
              <w:rPr>
                <w:sz w:val="24"/>
                <w:szCs w:val="24"/>
              </w:rPr>
            </w:pPr>
            <w:r w:rsidRPr="00393EB8">
              <w:t xml:space="preserve">1. </w:t>
            </w:r>
            <w:r w:rsidRPr="00393EB8">
              <w:rPr>
                <w:sz w:val="24"/>
                <w:szCs w:val="24"/>
              </w:rPr>
              <w:t>Методики оценки эффективности публичной власти.</w:t>
            </w:r>
          </w:p>
          <w:p w14:paraId="54F305B6" w14:textId="77777777" w:rsidR="0089637B" w:rsidRPr="00393EB8" w:rsidRDefault="0089637B" w:rsidP="0089637B">
            <w:pPr>
              <w:spacing w:line="240" w:lineRule="auto"/>
              <w:ind w:firstLine="0"/>
              <w:rPr>
                <w:sz w:val="24"/>
                <w:szCs w:val="24"/>
              </w:rPr>
            </w:pPr>
            <w:r w:rsidRPr="00393EB8">
              <w:rPr>
                <w:sz w:val="24"/>
                <w:szCs w:val="24"/>
              </w:rPr>
              <w:t>2. «Векторный» метод оценки транспарентности.</w:t>
            </w:r>
          </w:p>
          <w:p w14:paraId="0A2F0CAF" w14:textId="77777777" w:rsidR="0089637B" w:rsidRPr="00393EB8" w:rsidRDefault="0089637B" w:rsidP="0089637B">
            <w:pPr>
              <w:spacing w:line="240" w:lineRule="auto"/>
              <w:ind w:firstLine="0"/>
            </w:pPr>
            <w:r w:rsidRPr="00393EB8">
              <w:rPr>
                <w:sz w:val="24"/>
                <w:szCs w:val="24"/>
              </w:rPr>
              <w:t>3. «Скалярный» метод оценки</w:t>
            </w:r>
            <w:r w:rsidRPr="00393EB8">
              <w:t xml:space="preserve"> </w:t>
            </w:r>
            <w:r w:rsidRPr="00393EB8">
              <w:rPr>
                <w:sz w:val="24"/>
                <w:szCs w:val="24"/>
              </w:rPr>
              <w:t>транспарентности</w:t>
            </w:r>
          </w:p>
          <w:p w14:paraId="4A0648D3" w14:textId="6956C07A" w:rsidR="0089637B" w:rsidRPr="00182416" w:rsidRDefault="0089637B" w:rsidP="0089637B">
            <w:pPr>
              <w:tabs>
                <w:tab w:val="left" w:pos="1276"/>
              </w:tabs>
              <w:spacing w:line="240" w:lineRule="auto"/>
              <w:ind w:firstLine="0"/>
              <w:rPr>
                <w:iCs/>
                <w:sz w:val="24"/>
                <w:szCs w:val="24"/>
              </w:rPr>
            </w:pPr>
            <w:r w:rsidRPr="00EE0B19">
              <w:rPr>
                <w:iCs/>
                <w:sz w:val="24"/>
                <w:szCs w:val="24"/>
              </w:rPr>
              <w:t xml:space="preserve">Рекомендуемая литература: </w:t>
            </w:r>
            <w:r>
              <w:rPr>
                <w:iCs/>
                <w:sz w:val="24"/>
                <w:szCs w:val="24"/>
              </w:rPr>
              <w:t xml:space="preserve">Раздел 8 </w:t>
            </w:r>
            <w:r>
              <w:rPr>
                <w:iCs/>
                <w:sz w:val="24"/>
                <w:szCs w:val="24"/>
                <w:lang w:val="en-US"/>
              </w:rPr>
              <w:t>[8.</w:t>
            </w:r>
            <w:r w:rsidRPr="00C60459">
              <w:rPr>
                <w:iCs/>
                <w:sz w:val="24"/>
                <w:szCs w:val="24"/>
              </w:rPr>
              <w:t>1</w:t>
            </w:r>
            <w:r>
              <w:rPr>
                <w:iCs/>
                <w:sz w:val="24"/>
                <w:szCs w:val="24"/>
              </w:rPr>
              <w:t>.1-8</w:t>
            </w:r>
            <w:r>
              <w:rPr>
                <w:iCs/>
                <w:sz w:val="24"/>
                <w:szCs w:val="24"/>
                <w:lang w:val="en-US"/>
              </w:rPr>
              <w:t>.1.10</w:t>
            </w:r>
            <w:r w:rsidRPr="00C60459">
              <w:rPr>
                <w:iCs/>
                <w:sz w:val="24"/>
                <w:szCs w:val="24"/>
              </w:rPr>
              <w:t xml:space="preserve">, </w:t>
            </w:r>
            <w:r>
              <w:rPr>
                <w:iCs/>
                <w:sz w:val="24"/>
                <w:szCs w:val="24"/>
                <w:lang w:val="en-US"/>
              </w:rPr>
              <w:t>8.2.1,</w:t>
            </w:r>
            <w:r w:rsidRPr="00EE0B19">
              <w:rPr>
                <w:iCs/>
                <w:sz w:val="24"/>
                <w:szCs w:val="24"/>
              </w:rPr>
              <w:t xml:space="preserve"> </w:t>
            </w:r>
            <w:r>
              <w:rPr>
                <w:iCs/>
                <w:sz w:val="24"/>
                <w:szCs w:val="24"/>
              </w:rPr>
              <w:t>8.3.</w:t>
            </w:r>
            <w:r w:rsidRPr="00EE0B19">
              <w:rPr>
                <w:iCs/>
                <w:sz w:val="24"/>
                <w:szCs w:val="24"/>
              </w:rPr>
              <w:t xml:space="preserve">4, </w:t>
            </w:r>
            <w:r>
              <w:rPr>
                <w:iCs/>
                <w:sz w:val="24"/>
                <w:szCs w:val="24"/>
              </w:rPr>
              <w:t>8.3.</w:t>
            </w:r>
            <w:r w:rsidRPr="00EE0B19">
              <w:rPr>
                <w:iCs/>
                <w:sz w:val="24"/>
                <w:szCs w:val="24"/>
              </w:rPr>
              <w:t xml:space="preserve">5, </w:t>
            </w:r>
            <w:r>
              <w:rPr>
                <w:iCs/>
                <w:sz w:val="24"/>
                <w:szCs w:val="24"/>
              </w:rPr>
              <w:t>8.3.</w:t>
            </w:r>
            <w:r w:rsidRPr="00EE0B19">
              <w:rPr>
                <w:iCs/>
                <w:sz w:val="24"/>
                <w:szCs w:val="24"/>
              </w:rPr>
              <w:t xml:space="preserve">6, </w:t>
            </w:r>
            <w:r>
              <w:rPr>
                <w:iCs/>
                <w:sz w:val="24"/>
                <w:szCs w:val="24"/>
              </w:rPr>
              <w:t>8.3.</w:t>
            </w:r>
            <w:r w:rsidRPr="00EE0B19">
              <w:rPr>
                <w:iCs/>
                <w:sz w:val="24"/>
                <w:szCs w:val="24"/>
              </w:rPr>
              <w:t>7</w:t>
            </w:r>
            <w:r>
              <w:rPr>
                <w:iCs/>
                <w:sz w:val="24"/>
                <w:szCs w:val="24"/>
                <w:lang w:val="en-US"/>
              </w:rPr>
              <w:t>]</w:t>
            </w:r>
            <w:r w:rsidRPr="00EE0B19">
              <w:rPr>
                <w:iCs/>
                <w:sz w:val="24"/>
                <w:szCs w:val="24"/>
              </w:rPr>
              <w:t>,</w:t>
            </w:r>
            <w:r>
              <w:rPr>
                <w:iCs/>
                <w:sz w:val="24"/>
                <w:szCs w:val="24"/>
                <w:lang w:val="en-US"/>
              </w:rPr>
              <w:t xml:space="preserve"> </w:t>
            </w:r>
            <w:r>
              <w:rPr>
                <w:iCs/>
                <w:sz w:val="24"/>
                <w:szCs w:val="24"/>
              </w:rPr>
              <w:t>Раздел 9</w:t>
            </w:r>
          </w:p>
        </w:tc>
        <w:tc>
          <w:tcPr>
            <w:tcW w:w="2693" w:type="dxa"/>
            <w:shd w:val="clear" w:color="auto" w:fill="auto"/>
          </w:tcPr>
          <w:p w14:paraId="1BAB258D" w14:textId="77777777" w:rsidR="0089637B" w:rsidRPr="0089637B" w:rsidRDefault="0089637B" w:rsidP="0089637B">
            <w:pPr>
              <w:pStyle w:val="a6"/>
              <w:spacing w:after="0" w:line="240" w:lineRule="auto"/>
              <w:ind w:firstLine="0"/>
              <w:rPr>
                <w:sz w:val="24"/>
                <w:szCs w:val="24"/>
                <w:lang w:eastAsia="ru-RU"/>
              </w:rPr>
            </w:pPr>
            <w:r w:rsidRPr="0089637B">
              <w:rPr>
                <w:sz w:val="24"/>
                <w:szCs w:val="24"/>
                <w:lang w:eastAsia="ru-RU"/>
              </w:rPr>
              <w:t xml:space="preserve">Опрос. Научные доклады. </w:t>
            </w:r>
          </w:p>
          <w:p w14:paraId="0FCC5B22" w14:textId="77777777" w:rsidR="0089637B" w:rsidRPr="0089637B" w:rsidRDefault="0089637B" w:rsidP="0089637B">
            <w:pPr>
              <w:pStyle w:val="a6"/>
              <w:spacing w:after="0" w:line="240" w:lineRule="auto"/>
              <w:ind w:firstLine="0"/>
              <w:rPr>
                <w:sz w:val="24"/>
                <w:szCs w:val="24"/>
                <w:lang w:eastAsia="ru-RU"/>
              </w:rPr>
            </w:pPr>
            <w:r w:rsidRPr="0089637B">
              <w:rPr>
                <w:sz w:val="24"/>
                <w:szCs w:val="24"/>
                <w:lang w:eastAsia="ru-RU"/>
              </w:rPr>
              <w:t>Мини - тестирование.</w:t>
            </w:r>
          </w:p>
          <w:p w14:paraId="0F92436A" w14:textId="2E6186F9" w:rsidR="0089637B" w:rsidRPr="00362665" w:rsidRDefault="0089637B" w:rsidP="0089637B">
            <w:pPr>
              <w:pStyle w:val="a6"/>
              <w:spacing w:after="0" w:line="240" w:lineRule="auto"/>
              <w:ind w:firstLine="0"/>
              <w:rPr>
                <w:color w:val="FF0000"/>
                <w:sz w:val="24"/>
                <w:szCs w:val="24"/>
              </w:rPr>
            </w:pPr>
          </w:p>
        </w:tc>
      </w:tr>
      <w:tr w:rsidR="0089637B" w14:paraId="5949A34B" w14:textId="77777777" w:rsidTr="0029396B">
        <w:tc>
          <w:tcPr>
            <w:tcW w:w="2066" w:type="dxa"/>
            <w:shd w:val="clear" w:color="auto" w:fill="auto"/>
          </w:tcPr>
          <w:p w14:paraId="631D66F2" w14:textId="77777777" w:rsidR="0089637B" w:rsidRPr="00255E57" w:rsidRDefault="0089637B" w:rsidP="0089637B">
            <w:pPr>
              <w:spacing w:line="240" w:lineRule="auto"/>
              <w:ind w:firstLine="0"/>
              <w:jc w:val="left"/>
              <w:rPr>
                <w:sz w:val="24"/>
                <w:szCs w:val="24"/>
              </w:rPr>
            </w:pPr>
            <w:r>
              <w:rPr>
                <w:sz w:val="24"/>
                <w:szCs w:val="24"/>
              </w:rPr>
              <w:t xml:space="preserve">Тема 7. </w:t>
            </w:r>
            <w:r w:rsidRPr="00255E57">
              <w:rPr>
                <w:sz w:val="24"/>
                <w:szCs w:val="24"/>
              </w:rPr>
              <w:t>Этические основы политики транспарентности государственного управления</w:t>
            </w:r>
          </w:p>
        </w:tc>
        <w:tc>
          <w:tcPr>
            <w:tcW w:w="5584" w:type="dxa"/>
            <w:shd w:val="clear" w:color="auto" w:fill="auto"/>
          </w:tcPr>
          <w:p w14:paraId="7A032D40" w14:textId="77777777" w:rsidR="0089637B" w:rsidRPr="003A27DD" w:rsidRDefault="0089637B" w:rsidP="0089637B">
            <w:pPr>
              <w:numPr>
                <w:ilvl w:val="0"/>
                <w:numId w:val="7"/>
              </w:numPr>
              <w:tabs>
                <w:tab w:val="clear" w:pos="1069"/>
              </w:tabs>
              <w:spacing w:line="240" w:lineRule="auto"/>
              <w:ind w:left="0" w:firstLine="0"/>
              <w:rPr>
                <w:sz w:val="24"/>
                <w:szCs w:val="24"/>
              </w:rPr>
            </w:pPr>
            <w:r w:rsidRPr="003A27DD">
              <w:rPr>
                <w:sz w:val="24"/>
                <w:szCs w:val="24"/>
              </w:rPr>
              <w:t>Природа и сущность понятия «этика».</w:t>
            </w:r>
          </w:p>
          <w:p w14:paraId="66EBDA32" w14:textId="77777777" w:rsidR="0089637B" w:rsidRPr="003A27DD" w:rsidRDefault="0089637B" w:rsidP="0089637B">
            <w:pPr>
              <w:numPr>
                <w:ilvl w:val="0"/>
                <w:numId w:val="7"/>
              </w:numPr>
              <w:tabs>
                <w:tab w:val="clear" w:pos="1069"/>
              </w:tabs>
              <w:spacing w:line="240" w:lineRule="auto"/>
              <w:ind w:left="0" w:firstLine="0"/>
              <w:rPr>
                <w:sz w:val="24"/>
                <w:szCs w:val="24"/>
              </w:rPr>
            </w:pPr>
            <w:r w:rsidRPr="003A27DD">
              <w:rPr>
                <w:sz w:val="24"/>
                <w:szCs w:val="24"/>
              </w:rPr>
              <w:t>Виды этики. Профессиональная этика.</w:t>
            </w:r>
          </w:p>
          <w:p w14:paraId="011EAA60" w14:textId="77777777" w:rsidR="0089637B" w:rsidRPr="003A27DD" w:rsidRDefault="0089637B" w:rsidP="0089637B">
            <w:pPr>
              <w:numPr>
                <w:ilvl w:val="0"/>
                <w:numId w:val="7"/>
              </w:numPr>
              <w:tabs>
                <w:tab w:val="clear" w:pos="1069"/>
              </w:tabs>
              <w:spacing w:line="240" w:lineRule="auto"/>
              <w:ind w:left="0" w:firstLine="0"/>
              <w:rPr>
                <w:sz w:val="24"/>
                <w:szCs w:val="24"/>
              </w:rPr>
            </w:pPr>
            <w:r w:rsidRPr="003A27DD">
              <w:rPr>
                <w:sz w:val="24"/>
                <w:szCs w:val="24"/>
              </w:rPr>
              <w:t xml:space="preserve">Разнообразие нравственных требований к служебному поведению государственных и муниципальных служащих. </w:t>
            </w:r>
          </w:p>
          <w:p w14:paraId="107AE22B" w14:textId="77777777" w:rsidR="0089637B" w:rsidRPr="003A27DD" w:rsidRDefault="0089637B" w:rsidP="0089637B">
            <w:pPr>
              <w:numPr>
                <w:ilvl w:val="0"/>
                <w:numId w:val="7"/>
              </w:numPr>
              <w:tabs>
                <w:tab w:val="clear" w:pos="1069"/>
              </w:tabs>
              <w:spacing w:line="240" w:lineRule="auto"/>
              <w:ind w:left="0" w:firstLine="0"/>
              <w:rPr>
                <w:sz w:val="24"/>
                <w:szCs w:val="24"/>
              </w:rPr>
            </w:pPr>
            <w:r w:rsidRPr="003A27DD">
              <w:rPr>
                <w:sz w:val="24"/>
                <w:szCs w:val="24"/>
              </w:rPr>
              <w:t xml:space="preserve">Виды этических проблем транспарентности на государственной муниципальной службе. </w:t>
            </w:r>
          </w:p>
          <w:p w14:paraId="5543556D" w14:textId="77777777" w:rsidR="0089637B" w:rsidRPr="003A27DD" w:rsidRDefault="0089637B" w:rsidP="0089637B">
            <w:pPr>
              <w:numPr>
                <w:ilvl w:val="0"/>
                <w:numId w:val="7"/>
              </w:numPr>
              <w:tabs>
                <w:tab w:val="clear" w:pos="1069"/>
              </w:tabs>
              <w:spacing w:line="240" w:lineRule="auto"/>
              <w:ind w:left="0" w:firstLine="0"/>
              <w:rPr>
                <w:sz w:val="24"/>
                <w:szCs w:val="24"/>
              </w:rPr>
            </w:pPr>
            <w:r w:rsidRPr="003A27DD">
              <w:rPr>
                <w:color w:val="000000"/>
                <w:sz w:val="24"/>
                <w:szCs w:val="24"/>
              </w:rPr>
              <w:t>Моральный аспект проблем с транспарентностью на государственной и муниципальной службе.</w:t>
            </w:r>
          </w:p>
          <w:p w14:paraId="133118B8" w14:textId="77777777" w:rsidR="0089637B" w:rsidRPr="003A27DD" w:rsidRDefault="0089637B" w:rsidP="0089637B">
            <w:pPr>
              <w:numPr>
                <w:ilvl w:val="0"/>
                <w:numId w:val="7"/>
              </w:numPr>
              <w:tabs>
                <w:tab w:val="clear" w:pos="1069"/>
              </w:tabs>
              <w:spacing w:line="240" w:lineRule="auto"/>
              <w:ind w:left="0" w:firstLine="0"/>
              <w:rPr>
                <w:sz w:val="24"/>
                <w:szCs w:val="24"/>
              </w:rPr>
            </w:pPr>
            <w:r w:rsidRPr="003A27DD">
              <w:rPr>
                <w:color w:val="000000"/>
                <w:sz w:val="24"/>
                <w:szCs w:val="24"/>
              </w:rPr>
              <w:t>Виды и содержание конфликтов на государственной гражданской службе.</w:t>
            </w:r>
          </w:p>
          <w:p w14:paraId="5D8E0C08" w14:textId="77777777" w:rsidR="0089637B" w:rsidRPr="003A27DD" w:rsidRDefault="0089637B" w:rsidP="0089637B">
            <w:pPr>
              <w:numPr>
                <w:ilvl w:val="0"/>
                <w:numId w:val="7"/>
              </w:numPr>
              <w:tabs>
                <w:tab w:val="clear" w:pos="1069"/>
              </w:tabs>
              <w:spacing w:line="240" w:lineRule="auto"/>
              <w:ind w:left="0" w:firstLine="0"/>
              <w:rPr>
                <w:sz w:val="24"/>
                <w:szCs w:val="24"/>
              </w:rPr>
            </w:pPr>
            <w:r w:rsidRPr="003A27DD">
              <w:rPr>
                <w:color w:val="000000"/>
                <w:sz w:val="24"/>
                <w:szCs w:val="24"/>
              </w:rPr>
              <w:t>Возможности соблюдения государственными гражданскими и муниципальными служащими норм профессиональной этики как основа транспарентности на ГГС и муниципальной службе.</w:t>
            </w:r>
          </w:p>
          <w:p w14:paraId="2D7069CC" w14:textId="77777777" w:rsidR="0089637B" w:rsidRPr="00393EB8" w:rsidRDefault="0089637B" w:rsidP="0089637B">
            <w:pPr>
              <w:spacing w:line="240" w:lineRule="auto"/>
              <w:ind w:firstLine="0"/>
              <w:rPr>
                <w:sz w:val="24"/>
                <w:szCs w:val="24"/>
              </w:rPr>
            </w:pPr>
            <w:r w:rsidRPr="00393EB8">
              <w:rPr>
                <w:sz w:val="24"/>
                <w:szCs w:val="24"/>
              </w:rPr>
              <w:t>Темы докладов:</w:t>
            </w:r>
          </w:p>
          <w:p w14:paraId="4C97773F" w14:textId="77777777" w:rsidR="0089637B" w:rsidRPr="003A27DD" w:rsidRDefault="0089637B" w:rsidP="0089637B">
            <w:pPr>
              <w:spacing w:line="240" w:lineRule="auto"/>
              <w:ind w:firstLine="0"/>
              <w:rPr>
                <w:sz w:val="24"/>
                <w:szCs w:val="24"/>
                <w:highlight w:val="yellow"/>
              </w:rPr>
            </w:pPr>
            <w:r w:rsidRPr="003A27DD">
              <w:rPr>
                <w:sz w:val="24"/>
                <w:szCs w:val="24"/>
              </w:rPr>
              <w:t>1. Отражение этических требований к государственной службе в СМИ.</w:t>
            </w:r>
          </w:p>
          <w:p w14:paraId="69C6984E" w14:textId="77777777" w:rsidR="0089637B" w:rsidRPr="005D78BB" w:rsidRDefault="0089637B" w:rsidP="0089637B">
            <w:pPr>
              <w:ind w:firstLine="0"/>
              <w:rPr>
                <w:bCs/>
                <w:spacing w:val="1"/>
                <w:sz w:val="22"/>
                <w:szCs w:val="22"/>
                <w:highlight w:val="yellow"/>
              </w:rPr>
            </w:pPr>
          </w:p>
          <w:p w14:paraId="2F6A72CC" w14:textId="178716D5" w:rsidR="0089637B" w:rsidRDefault="0089637B" w:rsidP="0089637B">
            <w:pPr>
              <w:tabs>
                <w:tab w:val="left" w:pos="1276"/>
              </w:tabs>
            </w:pPr>
            <w:r w:rsidRPr="00EE0B19">
              <w:rPr>
                <w:iCs/>
                <w:sz w:val="24"/>
                <w:szCs w:val="24"/>
              </w:rPr>
              <w:t>Рекомендуемая литература:</w:t>
            </w:r>
            <w:r>
              <w:rPr>
                <w:iCs/>
                <w:sz w:val="24"/>
                <w:szCs w:val="24"/>
              </w:rPr>
              <w:t xml:space="preserve"> Раздел 8 </w:t>
            </w:r>
            <w:r>
              <w:rPr>
                <w:iCs/>
                <w:sz w:val="24"/>
                <w:szCs w:val="24"/>
                <w:lang w:val="en-US"/>
              </w:rPr>
              <w:t>[8.</w:t>
            </w:r>
            <w:r w:rsidRPr="00C60459">
              <w:rPr>
                <w:iCs/>
                <w:sz w:val="24"/>
                <w:szCs w:val="24"/>
              </w:rPr>
              <w:t>1</w:t>
            </w:r>
            <w:r>
              <w:rPr>
                <w:iCs/>
                <w:sz w:val="24"/>
                <w:szCs w:val="24"/>
              </w:rPr>
              <w:t>.1-8</w:t>
            </w:r>
            <w:r>
              <w:rPr>
                <w:iCs/>
                <w:sz w:val="24"/>
                <w:szCs w:val="24"/>
                <w:lang w:val="en-US"/>
              </w:rPr>
              <w:t>.1.10</w:t>
            </w:r>
            <w:r w:rsidRPr="00C60459">
              <w:rPr>
                <w:iCs/>
                <w:sz w:val="24"/>
                <w:szCs w:val="24"/>
              </w:rPr>
              <w:t xml:space="preserve">, </w:t>
            </w:r>
            <w:r>
              <w:rPr>
                <w:iCs/>
                <w:sz w:val="24"/>
                <w:szCs w:val="24"/>
                <w:lang w:val="en-US"/>
              </w:rPr>
              <w:t>8.2.1,</w:t>
            </w:r>
            <w:r w:rsidRPr="00EE0B19">
              <w:rPr>
                <w:iCs/>
                <w:sz w:val="24"/>
                <w:szCs w:val="24"/>
              </w:rPr>
              <w:t xml:space="preserve"> </w:t>
            </w:r>
            <w:r>
              <w:rPr>
                <w:iCs/>
                <w:sz w:val="24"/>
                <w:szCs w:val="24"/>
              </w:rPr>
              <w:t>8.3.</w:t>
            </w:r>
            <w:r w:rsidRPr="00EE0B19">
              <w:rPr>
                <w:iCs/>
                <w:sz w:val="24"/>
                <w:szCs w:val="24"/>
              </w:rPr>
              <w:t xml:space="preserve">4, </w:t>
            </w:r>
            <w:r>
              <w:rPr>
                <w:iCs/>
                <w:sz w:val="24"/>
                <w:szCs w:val="24"/>
              </w:rPr>
              <w:t>8.3.</w:t>
            </w:r>
            <w:r w:rsidRPr="00EE0B19">
              <w:rPr>
                <w:iCs/>
                <w:sz w:val="24"/>
                <w:szCs w:val="24"/>
              </w:rPr>
              <w:t xml:space="preserve">5, </w:t>
            </w:r>
            <w:r>
              <w:rPr>
                <w:iCs/>
                <w:sz w:val="24"/>
                <w:szCs w:val="24"/>
              </w:rPr>
              <w:t>8.3.</w:t>
            </w:r>
            <w:r w:rsidRPr="00EE0B19">
              <w:rPr>
                <w:iCs/>
                <w:sz w:val="24"/>
                <w:szCs w:val="24"/>
              </w:rPr>
              <w:t xml:space="preserve">6, </w:t>
            </w:r>
            <w:r>
              <w:rPr>
                <w:iCs/>
                <w:sz w:val="24"/>
                <w:szCs w:val="24"/>
              </w:rPr>
              <w:t>8.3.</w:t>
            </w:r>
            <w:r w:rsidRPr="00EE0B19">
              <w:rPr>
                <w:iCs/>
                <w:sz w:val="24"/>
                <w:szCs w:val="24"/>
              </w:rPr>
              <w:t>7</w:t>
            </w:r>
            <w:r>
              <w:rPr>
                <w:iCs/>
                <w:sz w:val="24"/>
                <w:szCs w:val="24"/>
                <w:lang w:val="en-US"/>
              </w:rPr>
              <w:t>]</w:t>
            </w:r>
            <w:r w:rsidRPr="00EE0B19">
              <w:rPr>
                <w:iCs/>
                <w:sz w:val="24"/>
                <w:szCs w:val="24"/>
              </w:rPr>
              <w:t>,</w:t>
            </w:r>
            <w:r>
              <w:rPr>
                <w:iCs/>
                <w:sz w:val="24"/>
                <w:szCs w:val="24"/>
                <w:lang w:val="en-US"/>
              </w:rPr>
              <w:t xml:space="preserve"> </w:t>
            </w:r>
            <w:r>
              <w:rPr>
                <w:iCs/>
                <w:sz w:val="24"/>
                <w:szCs w:val="24"/>
              </w:rPr>
              <w:t>Раздел 9</w:t>
            </w:r>
          </w:p>
        </w:tc>
        <w:tc>
          <w:tcPr>
            <w:tcW w:w="2693" w:type="dxa"/>
            <w:shd w:val="clear" w:color="auto" w:fill="auto"/>
          </w:tcPr>
          <w:p w14:paraId="4B460C10" w14:textId="2DD0D0B7" w:rsidR="0089637B" w:rsidRPr="00362665" w:rsidRDefault="0089637B" w:rsidP="0089637B">
            <w:pPr>
              <w:spacing w:line="240" w:lineRule="auto"/>
              <w:ind w:firstLine="0"/>
              <w:rPr>
                <w:color w:val="FF0000"/>
                <w:sz w:val="24"/>
                <w:szCs w:val="24"/>
              </w:rPr>
            </w:pPr>
            <w:r w:rsidRPr="0089637B">
              <w:rPr>
                <w:sz w:val="24"/>
                <w:szCs w:val="24"/>
                <w:lang w:eastAsia="ru-RU"/>
              </w:rPr>
              <w:t>Опрос. Научные доклады. Решение кейсов и тестов.</w:t>
            </w:r>
          </w:p>
        </w:tc>
      </w:tr>
      <w:tr w:rsidR="0089637B" w14:paraId="55E353F5" w14:textId="77777777" w:rsidTr="0029396B">
        <w:tc>
          <w:tcPr>
            <w:tcW w:w="2066" w:type="dxa"/>
            <w:shd w:val="clear" w:color="auto" w:fill="auto"/>
            <w:vAlign w:val="center"/>
          </w:tcPr>
          <w:p w14:paraId="790A5A25" w14:textId="77777777" w:rsidR="0089637B" w:rsidRPr="00255E57" w:rsidRDefault="0089637B" w:rsidP="0089637B">
            <w:pPr>
              <w:spacing w:line="240" w:lineRule="auto"/>
              <w:ind w:firstLine="0"/>
              <w:jc w:val="left"/>
              <w:rPr>
                <w:sz w:val="24"/>
                <w:szCs w:val="24"/>
              </w:rPr>
            </w:pPr>
            <w:r>
              <w:rPr>
                <w:sz w:val="24"/>
                <w:szCs w:val="24"/>
              </w:rPr>
              <w:lastRenderedPageBreak/>
              <w:t xml:space="preserve">Тема 8. </w:t>
            </w:r>
            <w:r w:rsidRPr="00255E57">
              <w:rPr>
                <w:sz w:val="24"/>
                <w:szCs w:val="24"/>
              </w:rPr>
              <w:t>Внедрение принципов и механизмов открытого государственного управления в субъектах РФ</w:t>
            </w:r>
          </w:p>
        </w:tc>
        <w:tc>
          <w:tcPr>
            <w:tcW w:w="5584" w:type="dxa"/>
            <w:shd w:val="clear" w:color="auto" w:fill="auto"/>
          </w:tcPr>
          <w:p w14:paraId="1D313ED8" w14:textId="77777777" w:rsidR="0089637B" w:rsidRPr="003A27DD" w:rsidRDefault="0089637B" w:rsidP="0089637B">
            <w:pPr>
              <w:numPr>
                <w:ilvl w:val="0"/>
                <w:numId w:val="8"/>
              </w:numPr>
              <w:tabs>
                <w:tab w:val="clear" w:pos="1069"/>
                <w:tab w:val="num" w:pos="1134"/>
              </w:tabs>
              <w:spacing w:line="240" w:lineRule="auto"/>
              <w:ind w:left="0" w:firstLine="0"/>
              <w:rPr>
                <w:sz w:val="24"/>
                <w:szCs w:val="24"/>
              </w:rPr>
            </w:pPr>
            <w:r w:rsidRPr="003A27DD">
              <w:rPr>
                <w:color w:val="000000"/>
                <w:sz w:val="24"/>
                <w:szCs w:val="24"/>
              </w:rPr>
              <w:t>Возможности субъектов Российской Федерации в сфере транспарентности государственного управления.</w:t>
            </w:r>
          </w:p>
          <w:p w14:paraId="0544B29F" w14:textId="77777777" w:rsidR="0089637B" w:rsidRPr="003A27DD" w:rsidRDefault="0089637B" w:rsidP="0089637B">
            <w:pPr>
              <w:numPr>
                <w:ilvl w:val="0"/>
                <w:numId w:val="8"/>
              </w:numPr>
              <w:tabs>
                <w:tab w:val="clear" w:pos="1069"/>
                <w:tab w:val="num" w:pos="1134"/>
              </w:tabs>
              <w:spacing w:line="240" w:lineRule="auto"/>
              <w:ind w:left="0" w:firstLine="0"/>
              <w:rPr>
                <w:sz w:val="24"/>
                <w:szCs w:val="24"/>
              </w:rPr>
            </w:pPr>
            <w:r w:rsidRPr="003A27DD">
              <w:rPr>
                <w:color w:val="000000"/>
                <w:sz w:val="24"/>
                <w:szCs w:val="24"/>
              </w:rPr>
              <w:t>Ключевые направления транспарентности в субъектах Российской Федерации.</w:t>
            </w:r>
          </w:p>
          <w:p w14:paraId="3785428C" w14:textId="77777777" w:rsidR="0089637B" w:rsidRPr="003A27DD" w:rsidRDefault="0089637B" w:rsidP="0089637B">
            <w:pPr>
              <w:numPr>
                <w:ilvl w:val="0"/>
                <w:numId w:val="8"/>
              </w:numPr>
              <w:tabs>
                <w:tab w:val="clear" w:pos="1069"/>
                <w:tab w:val="num" w:pos="1134"/>
              </w:tabs>
              <w:spacing w:line="240" w:lineRule="auto"/>
              <w:ind w:left="0" w:firstLine="0"/>
              <w:rPr>
                <w:sz w:val="24"/>
                <w:szCs w:val="24"/>
              </w:rPr>
            </w:pPr>
            <w:r w:rsidRPr="003A27DD">
              <w:rPr>
                <w:color w:val="000000"/>
                <w:sz w:val="24"/>
                <w:szCs w:val="24"/>
              </w:rPr>
              <w:t>«Дорожная карта» или план мероприятий в рамках системы транспарентности государственного управления субъектов Российской Федерации.</w:t>
            </w:r>
          </w:p>
          <w:p w14:paraId="0E56C4F6" w14:textId="77777777" w:rsidR="0089637B" w:rsidRPr="003A27DD" w:rsidRDefault="0089637B" w:rsidP="0089637B">
            <w:pPr>
              <w:numPr>
                <w:ilvl w:val="0"/>
                <w:numId w:val="8"/>
              </w:numPr>
              <w:tabs>
                <w:tab w:val="clear" w:pos="1069"/>
                <w:tab w:val="num" w:pos="1134"/>
              </w:tabs>
              <w:spacing w:line="240" w:lineRule="auto"/>
              <w:ind w:left="0" w:firstLine="0"/>
              <w:rPr>
                <w:sz w:val="24"/>
                <w:szCs w:val="24"/>
              </w:rPr>
            </w:pPr>
            <w:r w:rsidRPr="003A27DD">
              <w:rPr>
                <w:color w:val="000000"/>
                <w:sz w:val="24"/>
                <w:szCs w:val="24"/>
              </w:rPr>
              <w:t>Типовые структуры «дорожной карты», плана мероприятий по внедрению открытости государственного управления в субъекте Российской Федерации.</w:t>
            </w:r>
          </w:p>
          <w:p w14:paraId="31CECB83" w14:textId="77777777" w:rsidR="0089637B" w:rsidRPr="003A27DD" w:rsidRDefault="0089637B" w:rsidP="0089637B">
            <w:pPr>
              <w:numPr>
                <w:ilvl w:val="0"/>
                <w:numId w:val="8"/>
              </w:numPr>
              <w:tabs>
                <w:tab w:val="clear" w:pos="1069"/>
                <w:tab w:val="num" w:pos="1134"/>
              </w:tabs>
              <w:spacing w:line="240" w:lineRule="auto"/>
              <w:ind w:left="0" w:firstLine="0"/>
              <w:rPr>
                <w:sz w:val="24"/>
                <w:szCs w:val="24"/>
              </w:rPr>
            </w:pPr>
            <w:r w:rsidRPr="003A27DD">
              <w:rPr>
                <w:color w:val="000000"/>
                <w:sz w:val="24"/>
                <w:szCs w:val="24"/>
              </w:rPr>
              <w:t xml:space="preserve">Понятие «Стартовый пакет нормативно- правовых актов: общий блок; организационный блок. Блок документов по открытым данным, информатизации и электронным госуслугам; антикоррупционный блок; кадровый блок. </w:t>
            </w:r>
          </w:p>
          <w:p w14:paraId="656238A1" w14:textId="77777777" w:rsidR="0089637B" w:rsidRPr="003A27DD" w:rsidRDefault="0089637B" w:rsidP="0089637B">
            <w:pPr>
              <w:numPr>
                <w:ilvl w:val="0"/>
                <w:numId w:val="8"/>
              </w:numPr>
              <w:tabs>
                <w:tab w:val="clear" w:pos="1069"/>
                <w:tab w:val="num" w:pos="1134"/>
              </w:tabs>
              <w:spacing w:line="240" w:lineRule="auto"/>
              <w:ind w:left="0" w:firstLine="0"/>
              <w:rPr>
                <w:sz w:val="24"/>
                <w:szCs w:val="24"/>
              </w:rPr>
            </w:pPr>
            <w:r w:rsidRPr="003A27DD">
              <w:rPr>
                <w:color w:val="000000"/>
                <w:sz w:val="24"/>
                <w:szCs w:val="24"/>
              </w:rPr>
              <w:t>Виды организационных схем реализации проектов по формированию открытого госуправления в субъектах Российской Федерации.</w:t>
            </w:r>
          </w:p>
          <w:p w14:paraId="042362BE" w14:textId="77777777" w:rsidR="0089637B" w:rsidRPr="003A27DD" w:rsidRDefault="0089637B" w:rsidP="0089637B">
            <w:pPr>
              <w:numPr>
                <w:ilvl w:val="0"/>
                <w:numId w:val="8"/>
              </w:numPr>
              <w:tabs>
                <w:tab w:val="clear" w:pos="1069"/>
                <w:tab w:val="num" w:pos="1134"/>
              </w:tabs>
              <w:spacing w:line="240" w:lineRule="auto"/>
              <w:ind w:left="0" w:firstLine="0"/>
              <w:rPr>
                <w:sz w:val="24"/>
                <w:szCs w:val="24"/>
              </w:rPr>
            </w:pPr>
            <w:r w:rsidRPr="003A27DD">
              <w:rPr>
                <w:color w:val="000000"/>
                <w:sz w:val="24"/>
                <w:szCs w:val="24"/>
              </w:rPr>
              <w:t>Открытые правительственные данные. Порталы открытых данных</w:t>
            </w:r>
          </w:p>
          <w:p w14:paraId="5C8FB5DD" w14:textId="77777777" w:rsidR="0089637B" w:rsidRPr="003A27DD" w:rsidRDefault="0089637B" w:rsidP="0089637B">
            <w:pPr>
              <w:numPr>
                <w:ilvl w:val="0"/>
                <w:numId w:val="8"/>
              </w:numPr>
              <w:tabs>
                <w:tab w:val="clear" w:pos="1069"/>
                <w:tab w:val="num" w:pos="1134"/>
              </w:tabs>
              <w:spacing w:line="240" w:lineRule="auto"/>
              <w:ind w:left="0" w:firstLine="0"/>
              <w:rPr>
                <w:sz w:val="24"/>
                <w:szCs w:val="24"/>
              </w:rPr>
            </w:pPr>
            <w:r w:rsidRPr="003A27DD">
              <w:rPr>
                <w:color w:val="000000"/>
                <w:sz w:val="24"/>
                <w:szCs w:val="24"/>
              </w:rPr>
              <w:t>Возможности вовлечения и участия граждан в открытом государственном управлении.</w:t>
            </w:r>
          </w:p>
          <w:p w14:paraId="1040CAE3" w14:textId="77777777" w:rsidR="0089637B" w:rsidRPr="00393EB8" w:rsidRDefault="0089637B" w:rsidP="0089637B">
            <w:pPr>
              <w:spacing w:line="240" w:lineRule="auto"/>
              <w:ind w:firstLine="0"/>
              <w:rPr>
                <w:sz w:val="24"/>
                <w:szCs w:val="24"/>
              </w:rPr>
            </w:pPr>
            <w:r w:rsidRPr="00393EB8">
              <w:rPr>
                <w:sz w:val="24"/>
                <w:szCs w:val="24"/>
              </w:rPr>
              <w:t>Темы докладов:</w:t>
            </w:r>
          </w:p>
          <w:p w14:paraId="20B413A6" w14:textId="77777777" w:rsidR="0089637B" w:rsidRPr="00C60459" w:rsidRDefault="0089637B" w:rsidP="0089637B">
            <w:pPr>
              <w:spacing w:line="240" w:lineRule="auto"/>
              <w:ind w:firstLine="0"/>
              <w:rPr>
                <w:sz w:val="24"/>
                <w:szCs w:val="24"/>
              </w:rPr>
            </w:pPr>
            <w:r w:rsidRPr="00C60459">
              <w:rPr>
                <w:sz w:val="24"/>
                <w:szCs w:val="24"/>
              </w:rPr>
              <w:t>1. «Активный гражданин» как инструмент транспарентности.</w:t>
            </w:r>
          </w:p>
          <w:p w14:paraId="37628F16" w14:textId="77777777" w:rsidR="0089637B" w:rsidRPr="00C60459" w:rsidRDefault="0089637B" w:rsidP="0089637B">
            <w:pPr>
              <w:spacing w:line="240" w:lineRule="auto"/>
              <w:ind w:firstLine="0"/>
              <w:rPr>
                <w:sz w:val="24"/>
                <w:szCs w:val="24"/>
              </w:rPr>
            </w:pPr>
            <w:r w:rsidRPr="00C60459">
              <w:rPr>
                <w:sz w:val="24"/>
                <w:szCs w:val="24"/>
              </w:rPr>
              <w:t>2. Региональные информационные порталы – анализ содержания (на примере...)</w:t>
            </w:r>
          </w:p>
          <w:p w14:paraId="5B181948" w14:textId="44197358" w:rsidR="0089637B" w:rsidRPr="00EE0B19" w:rsidRDefault="0089637B" w:rsidP="0089637B">
            <w:pPr>
              <w:tabs>
                <w:tab w:val="left" w:pos="1276"/>
              </w:tabs>
              <w:spacing w:line="240" w:lineRule="auto"/>
              <w:ind w:firstLine="0"/>
              <w:rPr>
                <w:iCs/>
                <w:sz w:val="24"/>
                <w:szCs w:val="24"/>
              </w:rPr>
            </w:pPr>
            <w:r w:rsidRPr="00EE0B19">
              <w:rPr>
                <w:iCs/>
                <w:sz w:val="24"/>
                <w:szCs w:val="24"/>
              </w:rPr>
              <w:t>Рекомендуемая литература</w:t>
            </w:r>
            <w:r>
              <w:rPr>
                <w:iCs/>
                <w:sz w:val="24"/>
                <w:szCs w:val="24"/>
              </w:rPr>
              <w:t xml:space="preserve">: Раздел 8 </w:t>
            </w:r>
            <w:r>
              <w:rPr>
                <w:iCs/>
                <w:sz w:val="24"/>
                <w:szCs w:val="24"/>
                <w:lang w:val="en-US"/>
              </w:rPr>
              <w:t>[8.</w:t>
            </w:r>
            <w:r w:rsidRPr="00C60459">
              <w:rPr>
                <w:iCs/>
                <w:sz w:val="24"/>
                <w:szCs w:val="24"/>
              </w:rPr>
              <w:t>1</w:t>
            </w:r>
            <w:r>
              <w:rPr>
                <w:iCs/>
                <w:sz w:val="24"/>
                <w:szCs w:val="24"/>
              </w:rPr>
              <w:t>.1-8</w:t>
            </w:r>
            <w:r>
              <w:rPr>
                <w:iCs/>
                <w:sz w:val="24"/>
                <w:szCs w:val="24"/>
                <w:lang w:val="en-US"/>
              </w:rPr>
              <w:t>.1.10</w:t>
            </w:r>
            <w:r w:rsidRPr="00C60459">
              <w:rPr>
                <w:iCs/>
                <w:sz w:val="24"/>
                <w:szCs w:val="24"/>
              </w:rPr>
              <w:t xml:space="preserve">, </w:t>
            </w:r>
            <w:r>
              <w:rPr>
                <w:iCs/>
                <w:sz w:val="24"/>
                <w:szCs w:val="24"/>
                <w:lang w:val="en-US"/>
              </w:rPr>
              <w:t>8.2.1,</w:t>
            </w:r>
            <w:r w:rsidRPr="00EE0B19">
              <w:rPr>
                <w:iCs/>
                <w:sz w:val="24"/>
                <w:szCs w:val="24"/>
              </w:rPr>
              <w:t xml:space="preserve"> </w:t>
            </w:r>
            <w:r>
              <w:rPr>
                <w:iCs/>
                <w:sz w:val="24"/>
                <w:szCs w:val="24"/>
              </w:rPr>
              <w:t>8.3.</w:t>
            </w:r>
            <w:r w:rsidRPr="00EE0B19">
              <w:rPr>
                <w:iCs/>
                <w:sz w:val="24"/>
                <w:szCs w:val="24"/>
              </w:rPr>
              <w:t xml:space="preserve">4, </w:t>
            </w:r>
            <w:r>
              <w:rPr>
                <w:iCs/>
                <w:sz w:val="24"/>
                <w:szCs w:val="24"/>
              </w:rPr>
              <w:t>8.3.</w:t>
            </w:r>
            <w:r w:rsidRPr="00EE0B19">
              <w:rPr>
                <w:iCs/>
                <w:sz w:val="24"/>
                <w:szCs w:val="24"/>
              </w:rPr>
              <w:t xml:space="preserve">5, </w:t>
            </w:r>
            <w:r>
              <w:rPr>
                <w:iCs/>
                <w:sz w:val="24"/>
                <w:szCs w:val="24"/>
              </w:rPr>
              <w:t>8.3.</w:t>
            </w:r>
            <w:r w:rsidRPr="00EE0B19">
              <w:rPr>
                <w:iCs/>
                <w:sz w:val="24"/>
                <w:szCs w:val="24"/>
              </w:rPr>
              <w:t xml:space="preserve">6, </w:t>
            </w:r>
            <w:r>
              <w:rPr>
                <w:iCs/>
                <w:sz w:val="24"/>
                <w:szCs w:val="24"/>
              </w:rPr>
              <w:t>8.3.</w:t>
            </w:r>
            <w:r w:rsidRPr="00EE0B19">
              <w:rPr>
                <w:iCs/>
                <w:sz w:val="24"/>
                <w:szCs w:val="24"/>
              </w:rPr>
              <w:t>7</w:t>
            </w:r>
            <w:r>
              <w:rPr>
                <w:iCs/>
                <w:sz w:val="24"/>
                <w:szCs w:val="24"/>
                <w:lang w:val="en-US"/>
              </w:rPr>
              <w:t>]</w:t>
            </w:r>
            <w:r w:rsidRPr="00EE0B19">
              <w:rPr>
                <w:iCs/>
                <w:sz w:val="24"/>
                <w:szCs w:val="24"/>
              </w:rPr>
              <w:t>,</w:t>
            </w:r>
            <w:r>
              <w:rPr>
                <w:iCs/>
                <w:sz w:val="24"/>
                <w:szCs w:val="24"/>
                <w:lang w:val="en-US"/>
              </w:rPr>
              <w:t xml:space="preserve"> </w:t>
            </w:r>
            <w:r>
              <w:rPr>
                <w:iCs/>
                <w:sz w:val="24"/>
                <w:szCs w:val="24"/>
              </w:rPr>
              <w:t>Раздел 9</w:t>
            </w:r>
          </w:p>
          <w:p w14:paraId="468EB446" w14:textId="77777777" w:rsidR="0089637B" w:rsidRPr="003A27DD" w:rsidRDefault="0089637B" w:rsidP="0089637B">
            <w:pPr>
              <w:spacing w:line="240" w:lineRule="auto"/>
              <w:ind w:firstLine="0"/>
              <w:rPr>
                <w:sz w:val="24"/>
                <w:szCs w:val="24"/>
              </w:rPr>
            </w:pPr>
          </w:p>
        </w:tc>
        <w:tc>
          <w:tcPr>
            <w:tcW w:w="2693" w:type="dxa"/>
            <w:shd w:val="clear" w:color="auto" w:fill="auto"/>
          </w:tcPr>
          <w:p w14:paraId="786500F9" w14:textId="3EE3BA26" w:rsidR="0089637B" w:rsidRPr="00362665" w:rsidRDefault="0089637B" w:rsidP="0089637B">
            <w:pPr>
              <w:ind w:firstLine="0"/>
              <w:rPr>
                <w:color w:val="FF0000"/>
                <w:sz w:val="24"/>
                <w:szCs w:val="24"/>
              </w:rPr>
            </w:pPr>
            <w:r w:rsidRPr="0089637B">
              <w:rPr>
                <w:sz w:val="24"/>
                <w:szCs w:val="24"/>
                <w:lang w:eastAsia="ru-RU"/>
              </w:rPr>
              <w:t xml:space="preserve">Опрос. Научные доклады. </w:t>
            </w:r>
          </w:p>
        </w:tc>
      </w:tr>
      <w:tr w:rsidR="0089637B" w14:paraId="674BAC2A" w14:textId="77777777" w:rsidTr="0029396B">
        <w:tc>
          <w:tcPr>
            <w:tcW w:w="2066" w:type="dxa"/>
            <w:shd w:val="clear" w:color="auto" w:fill="auto"/>
            <w:vAlign w:val="center"/>
          </w:tcPr>
          <w:p w14:paraId="0D18AF74" w14:textId="77777777" w:rsidR="0089637B" w:rsidRPr="00255E57" w:rsidRDefault="0089637B" w:rsidP="0089637B">
            <w:pPr>
              <w:spacing w:line="240" w:lineRule="auto"/>
              <w:ind w:firstLine="0"/>
              <w:jc w:val="left"/>
              <w:rPr>
                <w:sz w:val="24"/>
                <w:szCs w:val="24"/>
              </w:rPr>
            </w:pPr>
            <w:r>
              <w:rPr>
                <w:sz w:val="24"/>
                <w:szCs w:val="24"/>
              </w:rPr>
              <w:t xml:space="preserve">Тема 9. </w:t>
            </w:r>
            <w:r w:rsidRPr="00255E57">
              <w:rPr>
                <w:sz w:val="24"/>
                <w:szCs w:val="24"/>
              </w:rPr>
              <w:t>Международный опыт транспарентности государственного управления</w:t>
            </w:r>
          </w:p>
        </w:tc>
        <w:tc>
          <w:tcPr>
            <w:tcW w:w="5584" w:type="dxa"/>
            <w:shd w:val="clear" w:color="auto" w:fill="auto"/>
          </w:tcPr>
          <w:p w14:paraId="070FB9A1" w14:textId="77777777" w:rsidR="0089637B" w:rsidRPr="00C60459" w:rsidRDefault="0089637B" w:rsidP="0089637B">
            <w:pPr>
              <w:spacing w:line="240" w:lineRule="auto"/>
              <w:ind w:firstLine="0"/>
              <w:rPr>
                <w:sz w:val="24"/>
                <w:szCs w:val="24"/>
              </w:rPr>
            </w:pPr>
            <w:r w:rsidRPr="00C60459">
              <w:rPr>
                <w:sz w:val="24"/>
                <w:szCs w:val="24"/>
              </w:rPr>
              <w:t xml:space="preserve">1. Утверждение института транспарентности. Ограничения в политике транспарентности управления. </w:t>
            </w:r>
          </w:p>
          <w:p w14:paraId="015109B8" w14:textId="77777777" w:rsidR="0089637B" w:rsidRPr="00C60459" w:rsidRDefault="0089637B" w:rsidP="0089637B">
            <w:pPr>
              <w:spacing w:line="240" w:lineRule="auto"/>
              <w:ind w:firstLine="0"/>
              <w:rPr>
                <w:sz w:val="24"/>
                <w:szCs w:val="24"/>
              </w:rPr>
            </w:pPr>
            <w:r w:rsidRPr="00C60459">
              <w:rPr>
                <w:sz w:val="24"/>
                <w:szCs w:val="24"/>
              </w:rPr>
              <w:t>2.</w:t>
            </w:r>
            <w:r w:rsidRPr="00C60459">
              <w:rPr>
                <w:color w:val="000000"/>
                <w:sz w:val="24"/>
                <w:szCs w:val="24"/>
                <w:shd w:val="clear" w:color="auto" w:fill="FFFFFF"/>
              </w:rPr>
              <w:t xml:space="preserve"> </w:t>
            </w:r>
            <w:r w:rsidRPr="00C60459">
              <w:rPr>
                <w:sz w:val="24"/>
                <w:szCs w:val="24"/>
              </w:rPr>
              <w:t>Материальные нормы политики транспарентности.</w:t>
            </w:r>
          </w:p>
          <w:p w14:paraId="1CEE7C1D" w14:textId="77777777" w:rsidR="0089637B" w:rsidRPr="00C60459" w:rsidRDefault="0089637B" w:rsidP="0089637B">
            <w:pPr>
              <w:spacing w:line="240" w:lineRule="auto"/>
              <w:ind w:firstLine="0"/>
              <w:rPr>
                <w:sz w:val="24"/>
                <w:szCs w:val="24"/>
              </w:rPr>
            </w:pPr>
            <w:r w:rsidRPr="00C60459">
              <w:rPr>
                <w:sz w:val="24"/>
                <w:szCs w:val="24"/>
              </w:rPr>
              <w:t>3. Примеры зарубежного опыта использования открытых данных на национальном и городском уровнях.</w:t>
            </w:r>
          </w:p>
          <w:p w14:paraId="041C14B8" w14:textId="77777777" w:rsidR="0089637B" w:rsidRPr="00C60459" w:rsidRDefault="0089637B" w:rsidP="0089637B">
            <w:pPr>
              <w:spacing w:line="240" w:lineRule="auto"/>
              <w:ind w:firstLine="0"/>
              <w:rPr>
                <w:sz w:val="24"/>
                <w:szCs w:val="24"/>
              </w:rPr>
            </w:pPr>
            <w:r w:rsidRPr="00C60459">
              <w:rPr>
                <w:sz w:val="24"/>
                <w:szCs w:val="24"/>
              </w:rPr>
              <w:t>4. Законы о доступе к информации в зарубежных странах.</w:t>
            </w:r>
          </w:p>
          <w:p w14:paraId="44538DF4" w14:textId="77777777" w:rsidR="0089637B" w:rsidRPr="00C60459" w:rsidRDefault="0089637B" w:rsidP="0089637B">
            <w:pPr>
              <w:spacing w:line="240" w:lineRule="auto"/>
              <w:ind w:firstLine="0"/>
              <w:rPr>
                <w:sz w:val="24"/>
                <w:szCs w:val="24"/>
              </w:rPr>
            </w:pPr>
            <w:r w:rsidRPr="00C60459">
              <w:rPr>
                <w:sz w:val="24"/>
                <w:szCs w:val="24"/>
              </w:rPr>
              <w:t>5. Основные механизмы, обеспечивающие доступ к информации в России и за рубежом.</w:t>
            </w:r>
          </w:p>
          <w:p w14:paraId="5479A730" w14:textId="77777777" w:rsidR="0089637B" w:rsidRPr="00C60459" w:rsidRDefault="0089637B" w:rsidP="0089637B">
            <w:pPr>
              <w:spacing w:line="240" w:lineRule="auto"/>
              <w:ind w:firstLine="0"/>
              <w:rPr>
                <w:sz w:val="24"/>
                <w:szCs w:val="24"/>
              </w:rPr>
            </w:pPr>
            <w:r w:rsidRPr="00C60459">
              <w:rPr>
                <w:sz w:val="24"/>
                <w:szCs w:val="24"/>
              </w:rPr>
              <w:t>6. Регулирование случаев отказа раскрытия информации, содержащейся в документе или ограничения его огласки в зарубежных странах.</w:t>
            </w:r>
          </w:p>
          <w:p w14:paraId="5A0FC0FD" w14:textId="77777777" w:rsidR="0089637B" w:rsidRDefault="0089637B" w:rsidP="0089637B">
            <w:pPr>
              <w:spacing w:line="240" w:lineRule="auto"/>
              <w:ind w:firstLine="0"/>
              <w:rPr>
                <w:sz w:val="24"/>
                <w:szCs w:val="24"/>
              </w:rPr>
            </w:pPr>
            <w:r>
              <w:rPr>
                <w:sz w:val="24"/>
                <w:szCs w:val="24"/>
              </w:rPr>
              <w:t xml:space="preserve">Темы докладов: </w:t>
            </w:r>
          </w:p>
          <w:p w14:paraId="296BA0F9" w14:textId="77777777" w:rsidR="0089637B" w:rsidRPr="00C60459" w:rsidRDefault="0089637B" w:rsidP="0089637B">
            <w:pPr>
              <w:spacing w:line="240" w:lineRule="auto"/>
              <w:ind w:firstLine="0"/>
              <w:rPr>
                <w:sz w:val="24"/>
                <w:szCs w:val="24"/>
              </w:rPr>
            </w:pPr>
            <w:r w:rsidRPr="00C60459">
              <w:rPr>
                <w:sz w:val="24"/>
                <w:szCs w:val="24"/>
              </w:rPr>
              <w:lastRenderedPageBreak/>
              <w:t>1. Прозрачность расходования финансовых средств для восстановления экономики США.</w:t>
            </w:r>
          </w:p>
          <w:p w14:paraId="210B3BFD" w14:textId="77777777" w:rsidR="0089637B" w:rsidRPr="00C60459" w:rsidRDefault="0089637B" w:rsidP="0089637B">
            <w:pPr>
              <w:spacing w:line="240" w:lineRule="auto"/>
              <w:ind w:firstLine="0"/>
              <w:rPr>
                <w:sz w:val="24"/>
                <w:szCs w:val="24"/>
              </w:rPr>
            </w:pPr>
            <w:r w:rsidRPr="00C60459">
              <w:rPr>
                <w:sz w:val="24"/>
                <w:szCs w:val="24"/>
              </w:rPr>
              <w:t>2. Проект «Почини мою улицу» (Великобритания).</w:t>
            </w:r>
          </w:p>
          <w:p w14:paraId="47090FFB" w14:textId="77777777" w:rsidR="0089637B" w:rsidRPr="00C60459" w:rsidRDefault="0089637B" w:rsidP="0089637B">
            <w:pPr>
              <w:spacing w:line="240" w:lineRule="auto"/>
              <w:ind w:firstLine="0"/>
              <w:rPr>
                <w:bCs/>
                <w:spacing w:val="1"/>
                <w:sz w:val="24"/>
                <w:szCs w:val="24"/>
              </w:rPr>
            </w:pPr>
            <w:r w:rsidRPr="00C60459">
              <w:rPr>
                <w:sz w:val="24"/>
                <w:szCs w:val="24"/>
              </w:rPr>
              <w:t>3. Статус и функции Инспекционного совета по опубликованию информации (Япония).</w:t>
            </w:r>
          </w:p>
          <w:p w14:paraId="2425385C" w14:textId="71175CD2" w:rsidR="0089637B" w:rsidRPr="006879AE" w:rsidRDefault="0089637B" w:rsidP="0089637B">
            <w:pPr>
              <w:tabs>
                <w:tab w:val="left" w:pos="1276"/>
              </w:tabs>
              <w:spacing w:line="240" w:lineRule="auto"/>
              <w:ind w:firstLine="0"/>
              <w:rPr>
                <w:iCs/>
                <w:sz w:val="24"/>
                <w:szCs w:val="24"/>
              </w:rPr>
            </w:pPr>
            <w:r w:rsidRPr="00446175">
              <w:rPr>
                <w:iCs/>
                <w:sz w:val="24"/>
                <w:szCs w:val="24"/>
              </w:rPr>
              <w:t xml:space="preserve">Рекомендуемая литература: </w:t>
            </w:r>
            <w:r>
              <w:rPr>
                <w:iCs/>
                <w:sz w:val="24"/>
                <w:szCs w:val="24"/>
              </w:rPr>
              <w:t xml:space="preserve">Раздел 8 </w:t>
            </w:r>
            <w:r>
              <w:rPr>
                <w:iCs/>
                <w:sz w:val="24"/>
                <w:szCs w:val="24"/>
                <w:lang w:val="en-US"/>
              </w:rPr>
              <w:t>[8.</w:t>
            </w:r>
            <w:r w:rsidRPr="00C60459">
              <w:rPr>
                <w:iCs/>
                <w:sz w:val="24"/>
                <w:szCs w:val="24"/>
              </w:rPr>
              <w:t>1</w:t>
            </w:r>
            <w:r>
              <w:rPr>
                <w:iCs/>
                <w:sz w:val="24"/>
                <w:szCs w:val="24"/>
              </w:rPr>
              <w:t>.1-8</w:t>
            </w:r>
            <w:r>
              <w:rPr>
                <w:iCs/>
                <w:sz w:val="24"/>
                <w:szCs w:val="24"/>
                <w:lang w:val="en-US"/>
              </w:rPr>
              <w:t>.1.10</w:t>
            </w:r>
            <w:r w:rsidRPr="00C60459">
              <w:rPr>
                <w:iCs/>
                <w:sz w:val="24"/>
                <w:szCs w:val="24"/>
              </w:rPr>
              <w:t xml:space="preserve">, </w:t>
            </w:r>
            <w:r>
              <w:rPr>
                <w:iCs/>
                <w:sz w:val="24"/>
                <w:szCs w:val="24"/>
                <w:lang w:val="en-US"/>
              </w:rPr>
              <w:t>8.2.1,</w:t>
            </w:r>
            <w:r w:rsidRPr="00EE0B19">
              <w:rPr>
                <w:iCs/>
                <w:sz w:val="24"/>
                <w:szCs w:val="24"/>
              </w:rPr>
              <w:t xml:space="preserve"> </w:t>
            </w:r>
            <w:r>
              <w:rPr>
                <w:iCs/>
                <w:sz w:val="24"/>
                <w:szCs w:val="24"/>
              </w:rPr>
              <w:t>8.3.</w:t>
            </w:r>
            <w:r w:rsidRPr="00EE0B19">
              <w:rPr>
                <w:iCs/>
                <w:sz w:val="24"/>
                <w:szCs w:val="24"/>
              </w:rPr>
              <w:t xml:space="preserve">4, </w:t>
            </w:r>
            <w:r>
              <w:rPr>
                <w:iCs/>
                <w:sz w:val="24"/>
                <w:szCs w:val="24"/>
              </w:rPr>
              <w:t>8.3.</w:t>
            </w:r>
            <w:r w:rsidRPr="00EE0B19">
              <w:rPr>
                <w:iCs/>
                <w:sz w:val="24"/>
                <w:szCs w:val="24"/>
              </w:rPr>
              <w:t xml:space="preserve">5, </w:t>
            </w:r>
            <w:r>
              <w:rPr>
                <w:iCs/>
                <w:sz w:val="24"/>
                <w:szCs w:val="24"/>
              </w:rPr>
              <w:t>8.3.</w:t>
            </w:r>
            <w:r w:rsidRPr="00EE0B19">
              <w:rPr>
                <w:iCs/>
                <w:sz w:val="24"/>
                <w:szCs w:val="24"/>
              </w:rPr>
              <w:t xml:space="preserve">6, </w:t>
            </w:r>
            <w:r>
              <w:rPr>
                <w:iCs/>
                <w:sz w:val="24"/>
                <w:szCs w:val="24"/>
              </w:rPr>
              <w:t>8.3.</w:t>
            </w:r>
            <w:r w:rsidRPr="00EE0B19">
              <w:rPr>
                <w:iCs/>
                <w:sz w:val="24"/>
                <w:szCs w:val="24"/>
              </w:rPr>
              <w:t>7</w:t>
            </w:r>
            <w:r>
              <w:rPr>
                <w:iCs/>
                <w:sz w:val="24"/>
                <w:szCs w:val="24"/>
                <w:lang w:val="en-US"/>
              </w:rPr>
              <w:t>]</w:t>
            </w:r>
            <w:r w:rsidRPr="00EE0B19">
              <w:rPr>
                <w:iCs/>
                <w:sz w:val="24"/>
                <w:szCs w:val="24"/>
              </w:rPr>
              <w:t>,</w:t>
            </w:r>
            <w:r>
              <w:rPr>
                <w:iCs/>
                <w:sz w:val="24"/>
                <w:szCs w:val="24"/>
                <w:lang w:val="en-US"/>
              </w:rPr>
              <w:t xml:space="preserve"> </w:t>
            </w:r>
            <w:r>
              <w:rPr>
                <w:iCs/>
                <w:sz w:val="24"/>
                <w:szCs w:val="24"/>
              </w:rPr>
              <w:t>Раздел 9</w:t>
            </w:r>
          </w:p>
        </w:tc>
        <w:tc>
          <w:tcPr>
            <w:tcW w:w="2693" w:type="dxa"/>
            <w:shd w:val="clear" w:color="auto" w:fill="auto"/>
          </w:tcPr>
          <w:p w14:paraId="06BBA23D" w14:textId="75B4D65D" w:rsidR="0089637B" w:rsidRPr="00362665" w:rsidRDefault="0089637B" w:rsidP="0089637B">
            <w:pPr>
              <w:spacing w:line="240" w:lineRule="auto"/>
              <w:ind w:firstLine="0"/>
              <w:rPr>
                <w:color w:val="FF0000"/>
                <w:sz w:val="24"/>
                <w:szCs w:val="24"/>
              </w:rPr>
            </w:pPr>
            <w:r w:rsidRPr="0089637B">
              <w:rPr>
                <w:sz w:val="24"/>
                <w:szCs w:val="24"/>
                <w:lang w:eastAsia="ru-RU"/>
              </w:rPr>
              <w:lastRenderedPageBreak/>
              <w:t xml:space="preserve">Научные доклады. Обсуждение дискуссионных вопросов. </w:t>
            </w:r>
          </w:p>
        </w:tc>
      </w:tr>
    </w:tbl>
    <w:p w14:paraId="5D18B553" w14:textId="77777777" w:rsidR="005D78BB" w:rsidRDefault="005D78BB" w:rsidP="00457C0A"/>
    <w:p w14:paraId="17F12AD7" w14:textId="77777777" w:rsidR="00446175" w:rsidRPr="005D78BB" w:rsidRDefault="00446175" w:rsidP="00446175">
      <w:pPr>
        <w:pStyle w:val="3"/>
        <w:rPr>
          <w:rStyle w:val="56"/>
          <w:rFonts w:eastAsia="Arial Narrow"/>
          <w:b/>
          <w:bCs/>
          <w:color w:val="auto"/>
          <w:spacing w:val="0"/>
          <w:sz w:val="28"/>
        </w:rPr>
      </w:pPr>
      <w:bookmarkStart w:id="38" w:name="_Toc96082337"/>
      <w:bookmarkStart w:id="39" w:name="_Toc96082377"/>
      <w:r w:rsidRPr="005D78BB">
        <w:rPr>
          <w:rStyle w:val="56"/>
          <w:rFonts w:eastAsia="Arial Narrow"/>
          <w:b/>
          <w:bCs/>
          <w:color w:val="auto"/>
          <w:spacing w:val="0"/>
          <w:sz w:val="28"/>
        </w:rPr>
        <w:t>6. Перечень учебно-методического обеспечения для самостоятельной работы обучающихся по дисциплине</w:t>
      </w:r>
      <w:bookmarkEnd w:id="38"/>
      <w:bookmarkEnd w:id="39"/>
    </w:p>
    <w:p w14:paraId="1A052CFC" w14:textId="6BBACB9E" w:rsidR="00446175" w:rsidRDefault="00446175" w:rsidP="001E3676">
      <w:pPr>
        <w:pStyle w:val="2"/>
        <w:spacing w:before="0" w:after="0"/>
        <w:rPr>
          <w:rFonts w:ascii="Times New Roman" w:hAnsi="Times New Roman"/>
          <w:bCs w:val="0"/>
          <w:i w:val="0"/>
          <w:lang w:eastAsia="ru-RU"/>
        </w:rPr>
      </w:pPr>
      <w:bookmarkStart w:id="40" w:name="_Toc96082338"/>
      <w:bookmarkStart w:id="41" w:name="_Toc96082378"/>
      <w:r w:rsidRPr="001E3676">
        <w:rPr>
          <w:rStyle w:val="56"/>
          <w:rFonts w:eastAsia="Arial Narrow"/>
          <w:b/>
          <w:bCs/>
          <w:i w:val="0"/>
          <w:color w:val="auto"/>
          <w:spacing w:val="0"/>
          <w:sz w:val="28"/>
        </w:rPr>
        <w:t xml:space="preserve">6.1. </w:t>
      </w:r>
      <w:r w:rsidR="0007542F" w:rsidRPr="001E3676">
        <w:rPr>
          <w:rFonts w:ascii="Times New Roman" w:hAnsi="Times New Roman"/>
          <w:bCs w:val="0"/>
          <w:i w:val="0"/>
          <w:lang w:eastAsia="ru-RU"/>
        </w:rPr>
        <w:t>Перечень вопросов, отводимых на самостоятельное освоение дисциплины, формы внеаудиторной самостоятельной работы</w:t>
      </w:r>
      <w:bookmarkEnd w:id="40"/>
      <w:bookmarkEnd w:id="41"/>
    </w:p>
    <w:p w14:paraId="78226C3A" w14:textId="05A28CC5" w:rsidR="005852E7" w:rsidRPr="005852E7" w:rsidRDefault="005852E7" w:rsidP="005852E7">
      <w:pPr>
        <w:jc w:val="center"/>
        <w:rPr>
          <w:b/>
          <w:bCs/>
          <w:color w:val="FF0000"/>
          <w:lang w:eastAsia="ru-RU"/>
        </w:rPr>
      </w:pPr>
    </w:p>
    <w:tbl>
      <w:tblPr>
        <w:tblW w:w="10485" w:type="dxa"/>
        <w:jc w:val="center"/>
        <w:tblLayout w:type="fixed"/>
        <w:tblCellMar>
          <w:left w:w="10" w:type="dxa"/>
          <w:right w:w="10" w:type="dxa"/>
        </w:tblCellMar>
        <w:tblLook w:val="0000" w:firstRow="0" w:lastRow="0" w:firstColumn="0" w:lastColumn="0" w:noHBand="0" w:noVBand="0"/>
      </w:tblPr>
      <w:tblGrid>
        <w:gridCol w:w="2951"/>
        <w:gridCol w:w="4557"/>
        <w:gridCol w:w="2977"/>
      </w:tblGrid>
      <w:tr w:rsidR="00C37DC5" w:rsidRPr="0029396B" w14:paraId="33FEBD64" w14:textId="77777777" w:rsidTr="0029396B">
        <w:trPr>
          <w:trHeight w:val="934"/>
          <w:jc w:val="center"/>
        </w:trPr>
        <w:tc>
          <w:tcPr>
            <w:tcW w:w="2951" w:type="dxa"/>
            <w:tcBorders>
              <w:top w:val="single" w:sz="4" w:space="0" w:color="auto"/>
              <w:left w:val="single" w:sz="4" w:space="0" w:color="auto"/>
              <w:bottom w:val="single" w:sz="4" w:space="0" w:color="auto"/>
              <w:right w:val="single" w:sz="4" w:space="0" w:color="auto"/>
            </w:tcBorders>
            <w:shd w:val="clear" w:color="auto" w:fill="auto"/>
          </w:tcPr>
          <w:p w14:paraId="539B7FD6" w14:textId="77777777" w:rsidR="00C37DC5" w:rsidRPr="0029396B" w:rsidRDefault="00C37DC5" w:rsidP="0029396B">
            <w:pPr>
              <w:keepNext/>
              <w:spacing w:line="240" w:lineRule="auto"/>
              <w:ind w:right="113" w:firstLine="128"/>
              <w:rPr>
                <w:sz w:val="24"/>
                <w:szCs w:val="24"/>
              </w:rPr>
            </w:pPr>
            <w:r w:rsidRPr="0029396B">
              <w:rPr>
                <w:b/>
                <w:sz w:val="24"/>
                <w:szCs w:val="24"/>
              </w:rPr>
              <w:t>Наименование тем (разделов) дисциплины</w:t>
            </w:r>
          </w:p>
        </w:tc>
        <w:tc>
          <w:tcPr>
            <w:tcW w:w="4557" w:type="dxa"/>
            <w:tcBorders>
              <w:top w:val="single" w:sz="4" w:space="0" w:color="auto"/>
              <w:left w:val="single" w:sz="4" w:space="0" w:color="auto"/>
              <w:bottom w:val="single" w:sz="4" w:space="0" w:color="auto"/>
              <w:right w:val="single" w:sz="4" w:space="0" w:color="auto"/>
            </w:tcBorders>
            <w:shd w:val="clear" w:color="auto" w:fill="auto"/>
          </w:tcPr>
          <w:p w14:paraId="0F8408BD" w14:textId="77777777" w:rsidR="00C37DC5" w:rsidRPr="0029396B" w:rsidRDefault="00C37DC5" w:rsidP="0029396B">
            <w:pPr>
              <w:keepNext/>
              <w:spacing w:line="240" w:lineRule="auto"/>
              <w:ind w:right="136" w:firstLine="157"/>
              <w:rPr>
                <w:b/>
                <w:sz w:val="24"/>
                <w:szCs w:val="24"/>
              </w:rPr>
            </w:pPr>
            <w:r w:rsidRPr="0029396B">
              <w:rPr>
                <w:b/>
                <w:sz w:val="24"/>
                <w:szCs w:val="24"/>
              </w:rPr>
              <w:t xml:space="preserve">Перечень вопросов, отводимых на самостоятельное освоение </w:t>
            </w:r>
          </w:p>
        </w:tc>
        <w:tc>
          <w:tcPr>
            <w:tcW w:w="2977" w:type="dxa"/>
            <w:tcBorders>
              <w:top w:val="single" w:sz="4" w:space="0" w:color="auto"/>
              <w:left w:val="single" w:sz="4" w:space="0" w:color="auto"/>
              <w:bottom w:val="single" w:sz="4" w:space="0" w:color="auto"/>
              <w:right w:val="single" w:sz="4" w:space="0" w:color="auto"/>
            </w:tcBorders>
          </w:tcPr>
          <w:p w14:paraId="575005E3" w14:textId="77777777" w:rsidR="00C37DC5" w:rsidRPr="0029396B" w:rsidRDefault="00C37DC5" w:rsidP="0029396B">
            <w:pPr>
              <w:keepNext/>
              <w:ind w:left="119" w:right="122" w:firstLine="119"/>
              <w:rPr>
                <w:b/>
                <w:sz w:val="24"/>
                <w:szCs w:val="24"/>
              </w:rPr>
            </w:pPr>
            <w:r w:rsidRPr="0029396B">
              <w:rPr>
                <w:b/>
                <w:sz w:val="24"/>
                <w:szCs w:val="24"/>
              </w:rPr>
              <w:t>Формы внеаудиторной самостоятельной работы</w:t>
            </w:r>
          </w:p>
        </w:tc>
      </w:tr>
      <w:tr w:rsidR="00446175" w:rsidRPr="0029396B" w14:paraId="4D779678" w14:textId="77777777" w:rsidTr="0029396B">
        <w:trPr>
          <w:trHeight w:val="293"/>
          <w:jc w:val="center"/>
        </w:trPr>
        <w:tc>
          <w:tcPr>
            <w:tcW w:w="2951" w:type="dxa"/>
            <w:tcBorders>
              <w:top w:val="single" w:sz="4" w:space="0" w:color="auto"/>
              <w:left w:val="single" w:sz="4" w:space="0" w:color="auto"/>
              <w:bottom w:val="single" w:sz="4" w:space="0" w:color="auto"/>
              <w:right w:val="single" w:sz="4" w:space="0" w:color="auto"/>
            </w:tcBorders>
            <w:shd w:val="clear" w:color="auto" w:fill="FFFFFF"/>
            <w:vAlign w:val="center"/>
          </w:tcPr>
          <w:p w14:paraId="4EB47CB2" w14:textId="77777777" w:rsidR="00446175" w:rsidRPr="0029396B" w:rsidRDefault="00446175" w:rsidP="0029396B">
            <w:pPr>
              <w:tabs>
                <w:tab w:val="left" w:pos="2344"/>
              </w:tabs>
              <w:spacing w:line="240" w:lineRule="auto"/>
              <w:ind w:right="113" w:firstLine="128"/>
              <w:rPr>
                <w:bCs/>
                <w:sz w:val="24"/>
                <w:szCs w:val="24"/>
              </w:rPr>
            </w:pPr>
            <w:r w:rsidRPr="0029396B">
              <w:rPr>
                <w:sz w:val="24"/>
                <w:szCs w:val="24"/>
              </w:rPr>
              <w:t xml:space="preserve">Тема 1. Открытость как фактор повышения эффективности деятельности органов государственного управления </w:t>
            </w:r>
          </w:p>
        </w:tc>
        <w:tc>
          <w:tcPr>
            <w:tcW w:w="4557" w:type="dxa"/>
            <w:tcBorders>
              <w:top w:val="single" w:sz="4" w:space="0" w:color="auto"/>
              <w:left w:val="single" w:sz="4" w:space="0" w:color="auto"/>
              <w:bottom w:val="single" w:sz="4" w:space="0" w:color="auto"/>
              <w:right w:val="single" w:sz="4" w:space="0" w:color="auto"/>
            </w:tcBorders>
            <w:shd w:val="clear" w:color="auto" w:fill="FFFFFF"/>
          </w:tcPr>
          <w:p w14:paraId="7D208A8F" w14:textId="77777777" w:rsidR="00530468" w:rsidRPr="0029396B" w:rsidRDefault="00446175" w:rsidP="0029396B">
            <w:pPr>
              <w:tabs>
                <w:tab w:val="left" w:pos="2344"/>
              </w:tabs>
              <w:spacing w:line="240" w:lineRule="auto"/>
              <w:ind w:right="136" w:firstLine="157"/>
              <w:rPr>
                <w:bCs/>
                <w:sz w:val="24"/>
                <w:szCs w:val="24"/>
              </w:rPr>
            </w:pPr>
            <w:r w:rsidRPr="0029396B">
              <w:rPr>
                <w:sz w:val="24"/>
                <w:szCs w:val="24"/>
                <w:shd w:val="clear" w:color="auto" w:fill="FFFFFF"/>
              </w:rPr>
              <w:t> </w:t>
            </w:r>
            <w:r w:rsidR="00530468" w:rsidRPr="0029396B">
              <w:rPr>
                <w:sz w:val="24"/>
                <w:szCs w:val="24"/>
                <w:shd w:val="clear" w:color="auto" w:fill="FFFFFF"/>
              </w:rPr>
              <w:t xml:space="preserve">1. </w:t>
            </w:r>
            <w:r w:rsidR="00530468" w:rsidRPr="0029396B">
              <w:rPr>
                <w:bCs/>
                <w:sz w:val="24"/>
                <w:szCs w:val="24"/>
              </w:rPr>
              <w:t xml:space="preserve">Понятие и содержание прозрачности процессов. </w:t>
            </w:r>
          </w:p>
          <w:p w14:paraId="64707E3E" w14:textId="77777777" w:rsidR="00530468" w:rsidRPr="0029396B" w:rsidRDefault="00530468" w:rsidP="0029396B">
            <w:pPr>
              <w:tabs>
                <w:tab w:val="left" w:pos="2344"/>
              </w:tabs>
              <w:spacing w:line="240" w:lineRule="auto"/>
              <w:ind w:right="136" w:firstLine="157"/>
              <w:rPr>
                <w:bCs/>
                <w:sz w:val="24"/>
                <w:szCs w:val="24"/>
              </w:rPr>
            </w:pPr>
            <w:r w:rsidRPr="0029396B">
              <w:rPr>
                <w:bCs/>
                <w:sz w:val="24"/>
                <w:szCs w:val="24"/>
              </w:rPr>
              <w:t xml:space="preserve">2. Прозрачность в финансовом управлении. </w:t>
            </w:r>
          </w:p>
          <w:p w14:paraId="4AA7F8C0" w14:textId="77777777" w:rsidR="00530468" w:rsidRPr="0029396B" w:rsidRDefault="00530468" w:rsidP="0029396B">
            <w:pPr>
              <w:tabs>
                <w:tab w:val="left" w:pos="2344"/>
              </w:tabs>
              <w:spacing w:line="240" w:lineRule="auto"/>
              <w:ind w:right="136" w:firstLine="157"/>
              <w:rPr>
                <w:bCs/>
                <w:sz w:val="24"/>
                <w:szCs w:val="24"/>
              </w:rPr>
            </w:pPr>
            <w:r w:rsidRPr="0029396B">
              <w:rPr>
                <w:bCs/>
                <w:sz w:val="24"/>
                <w:szCs w:val="24"/>
              </w:rPr>
              <w:t xml:space="preserve">3. Прозрачность государственных закупок. </w:t>
            </w:r>
          </w:p>
          <w:p w14:paraId="28FEAAA1" w14:textId="77777777" w:rsidR="00530468" w:rsidRPr="0029396B" w:rsidRDefault="00530468" w:rsidP="0029396B">
            <w:pPr>
              <w:tabs>
                <w:tab w:val="left" w:pos="2344"/>
              </w:tabs>
              <w:spacing w:line="240" w:lineRule="auto"/>
              <w:ind w:right="136" w:firstLine="157"/>
              <w:rPr>
                <w:bCs/>
                <w:sz w:val="24"/>
                <w:szCs w:val="24"/>
              </w:rPr>
            </w:pPr>
            <w:r w:rsidRPr="0029396B">
              <w:rPr>
                <w:bCs/>
                <w:sz w:val="24"/>
                <w:szCs w:val="24"/>
              </w:rPr>
              <w:t>4. Прозрачность в нормативно-правовой деятельности.</w:t>
            </w:r>
          </w:p>
          <w:p w14:paraId="4468D89F" w14:textId="77777777" w:rsidR="00446175" w:rsidRPr="0029396B" w:rsidRDefault="002A46AC" w:rsidP="0029396B">
            <w:pPr>
              <w:tabs>
                <w:tab w:val="left" w:pos="2344"/>
              </w:tabs>
              <w:spacing w:line="240" w:lineRule="auto"/>
              <w:ind w:right="136" w:firstLine="157"/>
              <w:rPr>
                <w:sz w:val="24"/>
                <w:szCs w:val="24"/>
                <w:shd w:val="clear" w:color="auto" w:fill="FFFFFF"/>
              </w:rPr>
            </w:pPr>
            <w:r w:rsidRPr="0029396B">
              <w:rPr>
                <w:sz w:val="24"/>
                <w:szCs w:val="24"/>
                <w:shd w:val="clear" w:color="auto" w:fill="FFFFFF"/>
              </w:rPr>
              <w:t>5. Прозрачность при разработке проектов федеральных и региональных бюджетов</w:t>
            </w:r>
          </w:p>
          <w:p w14:paraId="44597709" w14:textId="77777777" w:rsidR="002A46AC" w:rsidRPr="0029396B" w:rsidRDefault="002A46AC" w:rsidP="0029396B">
            <w:pPr>
              <w:tabs>
                <w:tab w:val="left" w:pos="2344"/>
              </w:tabs>
              <w:spacing w:line="240" w:lineRule="auto"/>
              <w:ind w:right="136" w:firstLine="157"/>
              <w:rPr>
                <w:sz w:val="24"/>
                <w:szCs w:val="24"/>
                <w:shd w:val="clear" w:color="auto" w:fill="FFFFFF"/>
              </w:rPr>
            </w:pPr>
            <w:r w:rsidRPr="0029396B">
              <w:rPr>
                <w:sz w:val="24"/>
                <w:szCs w:val="24"/>
                <w:shd w:val="clear" w:color="auto" w:fill="FFFFFF"/>
              </w:rPr>
              <w:t>6. Различие понятий «открытость» и «прозрачность» в государственном управлении</w:t>
            </w:r>
          </w:p>
          <w:p w14:paraId="4CE4A3E6" w14:textId="7D94961B" w:rsidR="002A46AC" w:rsidRPr="0029396B" w:rsidRDefault="002A46AC" w:rsidP="0029396B">
            <w:pPr>
              <w:tabs>
                <w:tab w:val="left" w:pos="2344"/>
              </w:tabs>
              <w:spacing w:line="240" w:lineRule="auto"/>
              <w:ind w:right="136" w:firstLine="157"/>
              <w:rPr>
                <w:sz w:val="24"/>
                <w:szCs w:val="24"/>
                <w:shd w:val="clear" w:color="auto" w:fill="FFFFFF"/>
              </w:rPr>
            </w:pPr>
            <w:r w:rsidRPr="0029396B">
              <w:rPr>
                <w:sz w:val="24"/>
                <w:szCs w:val="24"/>
                <w:shd w:val="clear" w:color="auto" w:fill="FFFFFF"/>
              </w:rPr>
              <w:t xml:space="preserve">7. Виды прозрачности </w:t>
            </w:r>
          </w:p>
        </w:tc>
        <w:tc>
          <w:tcPr>
            <w:tcW w:w="2977" w:type="dxa"/>
            <w:tcBorders>
              <w:top w:val="single" w:sz="4" w:space="0" w:color="auto"/>
              <w:left w:val="single" w:sz="4" w:space="0" w:color="auto"/>
              <w:bottom w:val="single" w:sz="4" w:space="0" w:color="auto"/>
              <w:right w:val="single" w:sz="4" w:space="0" w:color="auto"/>
            </w:tcBorders>
            <w:shd w:val="clear" w:color="auto" w:fill="FFFFFF"/>
          </w:tcPr>
          <w:p w14:paraId="7A709E58" w14:textId="3B6E424A" w:rsidR="00446175" w:rsidRPr="0029396B" w:rsidRDefault="00942AED" w:rsidP="0029396B">
            <w:pPr>
              <w:tabs>
                <w:tab w:val="left" w:pos="2344"/>
              </w:tabs>
              <w:spacing w:line="240" w:lineRule="auto"/>
              <w:ind w:left="119" w:right="122" w:firstLine="119"/>
              <w:rPr>
                <w:sz w:val="24"/>
                <w:szCs w:val="24"/>
                <w:shd w:val="clear" w:color="auto" w:fill="FFFFFF"/>
              </w:rPr>
            </w:pPr>
            <w:r w:rsidRPr="0029396B">
              <w:rPr>
                <w:sz w:val="24"/>
                <w:szCs w:val="24"/>
              </w:rPr>
              <w:t>Работа с учебной и справочной литературой, периодическими изданиями и Интернет-ресурсами. Подготовка к дискуссии на семинарских занятиях. Подготовка к мини-тестированию и решению кейсов</w:t>
            </w:r>
          </w:p>
        </w:tc>
      </w:tr>
      <w:tr w:rsidR="00446175" w:rsidRPr="0029396B" w14:paraId="36B25679" w14:textId="77777777" w:rsidTr="0029396B">
        <w:trPr>
          <w:trHeight w:val="312"/>
          <w:jc w:val="center"/>
        </w:trPr>
        <w:tc>
          <w:tcPr>
            <w:tcW w:w="2951" w:type="dxa"/>
            <w:tcBorders>
              <w:top w:val="single" w:sz="4" w:space="0" w:color="auto"/>
              <w:left w:val="single" w:sz="4" w:space="0" w:color="auto"/>
              <w:bottom w:val="single" w:sz="4" w:space="0" w:color="auto"/>
              <w:right w:val="single" w:sz="4" w:space="0" w:color="auto"/>
            </w:tcBorders>
            <w:shd w:val="clear" w:color="auto" w:fill="FFFFFF"/>
            <w:vAlign w:val="center"/>
          </w:tcPr>
          <w:p w14:paraId="7FD46736" w14:textId="77777777" w:rsidR="00446175" w:rsidRPr="0029396B" w:rsidRDefault="00446175" w:rsidP="0029396B">
            <w:pPr>
              <w:tabs>
                <w:tab w:val="left" w:pos="2344"/>
              </w:tabs>
              <w:spacing w:line="240" w:lineRule="auto"/>
              <w:ind w:right="113" w:firstLine="128"/>
              <w:rPr>
                <w:bCs/>
                <w:sz w:val="24"/>
                <w:szCs w:val="24"/>
              </w:rPr>
            </w:pPr>
            <w:r w:rsidRPr="0029396B">
              <w:rPr>
                <w:bCs/>
                <w:sz w:val="24"/>
                <w:szCs w:val="24"/>
              </w:rPr>
              <w:t xml:space="preserve">Тема 2. </w:t>
            </w:r>
            <w:r w:rsidRPr="0029396B">
              <w:rPr>
                <w:sz w:val="24"/>
                <w:szCs w:val="24"/>
              </w:rPr>
              <w:t>Информационная составляющая политики транспарентности в Российской Федерации</w:t>
            </w:r>
          </w:p>
        </w:tc>
        <w:tc>
          <w:tcPr>
            <w:tcW w:w="4557" w:type="dxa"/>
            <w:tcBorders>
              <w:top w:val="single" w:sz="4" w:space="0" w:color="auto"/>
              <w:left w:val="single" w:sz="4" w:space="0" w:color="auto"/>
              <w:bottom w:val="single" w:sz="4" w:space="0" w:color="auto"/>
              <w:right w:val="single" w:sz="4" w:space="0" w:color="auto"/>
            </w:tcBorders>
            <w:shd w:val="clear" w:color="auto" w:fill="FFFFFF"/>
          </w:tcPr>
          <w:p w14:paraId="128878DB" w14:textId="77777777" w:rsidR="00530468" w:rsidRPr="0029396B" w:rsidRDefault="00530468" w:rsidP="0029396B">
            <w:pPr>
              <w:numPr>
                <w:ilvl w:val="0"/>
                <w:numId w:val="5"/>
              </w:numPr>
              <w:tabs>
                <w:tab w:val="left" w:pos="303"/>
                <w:tab w:val="left" w:pos="2344"/>
              </w:tabs>
              <w:spacing w:line="240" w:lineRule="auto"/>
              <w:ind w:left="0" w:right="136" w:firstLine="157"/>
              <w:rPr>
                <w:bCs/>
                <w:sz w:val="24"/>
                <w:szCs w:val="24"/>
              </w:rPr>
            </w:pPr>
            <w:r w:rsidRPr="0029396B">
              <w:rPr>
                <w:bCs/>
                <w:sz w:val="24"/>
                <w:szCs w:val="24"/>
              </w:rPr>
              <w:t xml:space="preserve">Организация информационно-управленческой деятельности в системы государственного и муниципального управления. </w:t>
            </w:r>
          </w:p>
          <w:p w14:paraId="18913550" w14:textId="77777777" w:rsidR="00530468" w:rsidRPr="0029396B" w:rsidRDefault="00530468" w:rsidP="0029396B">
            <w:pPr>
              <w:numPr>
                <w:ilvl w:val="0"/>
                <w:numId w:val="5"/>
              </w:numPr>
              <w:tabs>
                <w:tab w:val="left" w:pos="303"/>
                <w:tab w:val="left" w:pos="2344"/>
              </w:tabs>
              <w:spacing w:line="240" w:lineRule="auto"/>
              <w:ind w:left="0" w:right="136" w:firstLine="157"/>
              <w:rPr>
                <w:bCs/>
                <w:sz w:val="24"/>
                <w:szCs w:val="24"/>
              </w:rPr>
            </w:pPr>
            <w:r w:rsidRPr="0029396B">
              <w:rPr>
                <w:bCs/>
                <w:sz w:val="24"/>
                <w:szCs w:val="24"/>
              </w:rPr>
              <w:t xml:space="preserve">Стандарты и регламенты </w:t>
            </w:r>
            <w:r w:rsidRPr="0029396B">
              <w:rPr>
                <w:sz w:val="24"/>
                <w:szCs w:val="24"/>
              </w:rPr>
              <w:t>в системе информатизации и транспарентности государственного управления</w:t>
            </w:r>
          </w:p>
          <w:p w14:paraId="68D98684" w14:textId="6972A9FA" w:rsidR="00446175" w:rsidRPr="0029396B" w:rsidRDefault="002A46AC" w:rsidP="0029396B">
            <w:pPr>
              <w:pStyle w:val="a3"/>
              <w:numPr>
                <w:ilvl w:val="0"/>
                <w:numId w:val="5"/>
              </w:numPr>
              <w:spacing w:line="240" w:lineRule="auto"/>
              <w:ind w:left="0" w:right="136" w:firstLine="157"/>
              <w:rPr>
                <w:sz w:val="24"/>
                <w:szCs w:val="24"/>
                <w:shd w:val="clear" w:color="auto" w:fill="FFFFFF"/>
              </w:rPr>
            </w:pPr>
            <w:r w:rsidRPr="0029396B">
              <w:rPr>
                <w:sz w:val="24"/>
                <w:szCs w:val="24"/>
                <w:shd w:val="clear" w:color="auto" w:fill="FFFFFF"/>
              </w:rPr>
              <w:t>Методы защиты информации</w:t>
            </w:r>
          </w:p>
          <w:p w14:paraId="1EC03573" w14:textId="77777777" w:rsidR="002A46AC" w:rsidRPr="0029396B" w:rsidRDefault="002A46AC" w:rsidP="0029396B">
            <w:pPr>
              <w:pStyle w:val="a3"/>
              <w:numPr>
                <w:ilvl w:val="0"/>
                <w:numId w:val="5"/>
              </w:numPr>
              <w:tabs>
                <w:tab w:val="left" w:pos="303"/>
              </w:tabs>
              <w:spacing w:line="240" w:lineRule="auto"/>
              <w:ind w:left="0" w:right="136" w:firstLine="157"/>
              <w:rPr>
                <w:sz w:val="24"/>
                <w:szCs w:val="24"/>
                <w:shd w:val="clear" w:color="auto" w:fill="FFFFFF"/>
              </w:rPr>
            </w:pPr>
            <w:r w:rsidRPr="0029396B">
              <w:rPr>
                <w:sz w:val="24"/>
                <w:szCs w:val="24"/>
                <w:shd w:val="clear" w:color="auto" w:fill="FFFFFF"/>
              </w:rPr>
              <w:t>Виды информации</w:t>
            </w:r>
          </w:p>
          <w:p w14:paraId="1CC35EDE" w14:textId="77777777" w:rsidR="002A46AC" w:rsidRPr="0029396B" w:rsidRDefault="002A46AC" w:rsidP="0029396B">
            <w:pPr>
              <w:pStyle w:val="a3"/>
              <w:numPr>
                <w:ilvl w:val="0"/>
                <w:numId w:val="5"/>
              </w:numPr>
              <w:tabs>
                <w:tab w:val="left" w:pos="303"/>
              </w:tabs>
              <w:spacing w:line="240" w:lineRule="auto"/>
              <w:ind w:left="0" w:right="136" w:firstLine="157"/>
              <w:rPr>
                <w:sz w:val="24"/>
                <w:szCs w:val="24"/>
                <w:shd w:val="clear" w:color="auto" w:fill="FFFFFF"/>
              </w:rPr>
            </w:pPr>
            <w:r w:rsidRPr="0029396B">
              <w:rPr>
                <w:sz w:val="24"/>
                <w:szCs w:val="24"/>
                <w:shd w:val="clear" w:color="auto" w:fill="FFFFFF"/>
              </w:rPr>
              <w:t>Особенности кодирования информации</w:t>
            </w:r>
          </w:p>
          <w:p w14:paraId="15B70A0B" w14:textId="392B5950" w:rsidR="002A46AC" w:rsidRPr="0029396B" w:rsidRDefault="002A46AC" w:rsidP="0029396B">
            <w:pPr>
              <w:pStyle w:val="a3"/>
              <w:numPr>
                <w:ilvl w:val="0"/>
                <w:numId w:val="5"/>
              </w:numPr>
              <w:tabs>
                <w:tab w:val="left" w:pos="303"/>
              </w:tabs>
              <w:spacing w:line="240" w:lineRule="auto"/>
              <w:ind w:left="0" w:right="136" w:firstLine="157"/>
              <w:rPr>
                <w:sz w:val="24"/>
                <w:szCs w:val="24"/>
                <w:shd w:val="clear" w:color="auto" w:fill="FFFFFF"/>
              </w:rPr>
            </w:pPr>
            <w:r w:rsidRPr="0029396B">
              <w:rPr>
                <w:sz w:val="24"/>
                <w:szCs w:val="24"/>
                <w:shd w:val="clear" w:color="auto" w:fill="FFFFFF"/>
              </w:rPr>
              <w:t>Понятие транспарентности в «информационном поле»</w:t>
            </w:r>
          </w:p>
        </w:tc>
        <w:tc>
          <w:tcPr>
            <w:tcW w:w="2977" w:type="dxa"/>
            <w:tcBorders>
              <w:top w:val="single" w:sz="4" w:space="0" w:color="auto"/>
              <w:left w:val="single" w:sz="4" w:space="0" w:color="auto"/>
              <w:bottom w:val="single" w:sz="4" w:space="0" w:color="auto"/>
              <w:right w:val="single" w:sz="4" w:space="0" w:color="auto"/>
            </w:tcBorders>
            <w:shd w:val="clear" w:color="auto" w:fill="FFFFFF"/>
          </w:tcPr>
          <w:p w14:paraId="2A090284" w14:textId="2E771FD6" w:rsidR="00446175" w:rsidRPr="0029396B" w:rsidRDefault="00942AED" w:rsidP="0029396B">
            <w:pPr>
              <w:tabs>
                <w:tab w:val="left" w:pos="2344"/>
              </w:tabs>
              <w:spacing w:line="240" w:lineRule="auto"/>
              <w:ind w:left="119" w:right="122" w:firstLine="119"/>
              <w:rPr>
                <w:sz w:val="24"/>
                <w:szCs w:val="24"/>
                <w:shd w:val="clear" w:color="auto" w:fill="FFFFFF"/>
              </w:rPr>
            </w:pPr>
            <w:r w:rsidRPr="0029396B">
              <w:rPr>
                <w:sz w:val="24"/>
                <w:szCs w:val="24"/>
              </w:rPr>
              <w:t>Работа с учебной и справочной литературой, периодическими изданиями и Интернет-ресурсами. Подготовка к дискуссии на семинарских занятиях. Сбор и анализ материалов для подготовки к контрольной работе</w:t>
            </w:r>
          </w:p>
        </w:tc>
      </w:tr>
      <w:tr w:rsidR="00446175" w:rsidRPr="0029396B" w14:paraId="07074F68" w14:textId="77777777" w:rsidTr="0029396B">
        <w:trPr>
          <w:trHeight w:val="312"/>
          <w:jc w:val="center"/>
        </w:trPr>
        <w:tc>
          <w:tcPr>
            <w:tcW w:w="2951" w:type="dxa"/>
            <w:tcBorders>
              <w:top w:val="single" w:sz="4" w:space="0" w:color="auto"/>
              <w:left w:val="single" w:sz="4" w:space="0" w:color="auto"/>
              <w:bottom w:val="single" w:sz="4" w:space="0" w:color="auto"/>
              <w:right w:val="single" w:sz="4" w:space="0" w:color="auto"/>
            </w:tcBorders>
            <w:shd w:val="clear" w:color="auto" w:fill="FFFFFF"/>
            <w:vAlign w:val="center"/>
          </w:tcPr>
          <w:p w14:paraId="72AC3599" w14:textId="77777777" w:rsidR="00446175" w:rsidRPr="0029396B" w:rsidRDefault="00446175" w:rsidP="0029396B">
            <w:pPr>
              <w:tabs>
                <w:tab w:val="left" w:pos="2344"/>
              </w:tabs>
              <w:spacing w:line="240" w:lineRule="auto"/>
              <w:ind w:right="113" w:firstLine="128"/>
              <w:rPr>
                <w:bCs/>
                <w:sz w:val="24"/>
                <w:szCs w:val="24"/>
              </w:rPr>
            </w:pPr>
            <w:r w:rsidRPr="0029396B">
              <w:rPr>
                <w:bCs/>
                <w:sz w:val="24"/>
                <w:szCs w:val="24"/>
              </w:rPr>
              <w:t xml:space="preserve">Тема 3. </w:t>
            </w:r>
            <w:r w:rsidRPr="0029396B">
              <w:rPr>
                <w:sz w:val="24"/>
                <w:szCs w:val="24"/>
              </w:rPr>
              <w:t xml:space="preserve">Экспертиза политических решений как важнейший элемент системы транспарентности </w:t>
            </w:r>
            <w:r w:rsidRPr="0029396B">
              <w:rPr>
                <w:sz w:val="24"/>
                <w:szCs w:val="24"/>
              </w:rPr>
              <w:lastRenderedPageBreak/>
              <w:t>государственного управления</w:t>
            </w:r>
          </w:p>
          <w:p w14:paraId="53912006" w14:textId="77777777" w:rsidR="00446175" w:rsidRPr="0029396B" w:rsidRDefault="00446175" w:rsidP="0029396B">
            <w:pPr>
              <w:tabs>
                <w:tab w:val="left" w:pos="2344"/>
              </w:tabs>
              <w:spacing w:line="240" w:lineRule="auto"/>
              <w:ind w:right="113" w:firstLine="128"/>
              <w:rPr>
                <w:bCs/>
                <w:sz w:val="24"/>
                <w:szCs w:val="24"/>
              </w:rPr>
            </w:pPr>
          </w:p>
        </w:tc>
        <w:tc>
          <w:tcPr>
            <w:tcW w:w="4557" w:type="dxa"/>
            <w:tcBorders>
              <w:top w:val="single" w:sz="4" w:space="0" w:color="auto"/>
              <w:left w:val="single" w:sz="4" w:space="0" w:color="auto"/>
              <w:bottom w:val="single" w:sz="4" w:space="0" w:color="auto"/>
              <w:right w:val="single" w:sz="4" w:space="0" w:color="auto"/>
            </w:tcBorders>
            <w:shd w:val="clear" w:color="auto" w:fill="FFFFFF"/>
          </w:tcPr>
          <w:p w14:paraId="01866053" w14:textId="77777777" w:rsidR="00530468" w:rsidRPr="0029396B" w:rsidRDefault="00530468" w:rsidP="0029396B">
            <w:pPr>
              <w:tabs>
                <w:tab w:val="left" w:pos="2344"/>
              </w:tabs>
              <w:spacing w:line="240" w:lineRule="auto"/>
              <w:ind w:right="136" w:firstLine="157"/>
              <w:rPr>
                <w:bCs/>
                <w:sz w:val="24"/>
                <w:szCs w:val="24"/>
              </w:rPr>
            </w:pPr>
            <w:r w:rsidRPr="0029396B">
              <w:rPr>
                <w:bCs/>
                <w:sz w:val="24"/>
                <w:szCs w:val="24"/>
              </w:rPr>
              <w:lastRenderedPageBreak/>
              <w:t xml:space="preserve">1. Стандарты антикоррупционной экспертизы законопроектов. </w:t>
            </w:r>
          </w:p>
          <w:p w14:paraId="1B29F0F9" w14:textId="77777777" w:rsidR="00530468" w:rsidRPr="0029396B" w:rsidRDefault="00530468" w:rsidP="0029396B">
            <w:pPr>
              <w:tabs>
                <w:tab w:val="left" w:pos="2344"/>
              </w:tabs>
              <w:spacing w:line="240" w:lineRule="auto"/>
              <w:ind w:right="136" w:firstLine="157"/>
              <w:rPr>
                <w:bCs/>
                <w:sz w:val="24"/>
                <w:szCs w:val="24"/>
              </w:rPr>
            </w:pPr>
            <w:r w:rsidRPr="0029396B">
              <w:rPr>
                <w:bCs/>
                <w:sz w:val="24"/>
                <w:szCs w:val="24"/>
              </w:rPr>
              <w:t>2. Международный опыт экспертизы законопроектов как частный случай экспертизы политических решений.</w:t>
            </w:r>
          </w:p>
          <w:p w14:paraId="770D6DAE" w14:textId="77777777" w:rsidR="00446175" w:rsidRPr="0029396B" w:rsidRDefault="00CD456A" w:rsidP="0029396B">
            <w:pPr>
              <w:tabs>
                <w:tab w:val="left" w:pos="2344"/>
              </w:tabs>
              <w:spacing w:line="240" w:lineRule="auto"/>
              <w:ind w:right="136" w:firstLine="157"/>
              <w:rPr>
                <w:sz w:val="24"/>
                <w:szCs w:val="24"/>
                <w:shd w:val="clear" w:color="auto" w:fill="FFFFFF"/>
              </w:rPr>
            </w:pPr>
            <w:r w:rsidRPr="0029396B">
              <w:rPr>
                <w:sz w:val="24"/>
                <w:szCs w:val="24"/>
                <w:shd w:val="clear" w:color="auto" w:fill="FFFFFF"/>
              </w:rPr>
              <w:lastRenderedPageBreak/>
              <w:t>3. Антикоррупционная экспертиза политических решений</w:t>
            </w:r>
          </w:p>
          <w:p w14:paraId="55028280" w14:textId="77777777" w:rsidR="00CD456A" w:rsidRPr="0029396B" w:rsidRDefault="00CD456A" w:rsidP="0029396B">
            <w:pPr>
              <w:tabs>
                <w:tab w:val="left" w:pos="2344"/>
              </w:tabs>
              <w:spacing w:line="240" w:lineRule="auto"/>
              <w:ind w:right="136" w:firstLine="157"/>
              <w:rPr>
                <w:sz w:val="24"/>
                <w:szCs w:val="24"/>
                <w:shd w:val="clear" w:color="auto" w:fill="FFFFFF"/>
              </w:rPr>
            </w:pPr>
            <w:r w:rsidRPr="0029396B">
              <w:rPr>
                <w:sz w:val="24"/>
                <w:szCs w:val="24"/>
                <w:shd w:val="clear" w:color="auto" w:fill="FFFFFF"/>
              </w:rPr>
              <w:t>4. Особенности применения правовой экспертизы политических решений</w:t>
            </w:r>
          </w:p>
          <w:p w14:paraId="3BB3D233" w14:textId="77777777" w:rsidR="00CD456A" w:rsidRPr="0029396B" w:rsidRDefault="00CD456A" w:rsidP="0029396B">
            <w:pPr>
              <w:tabs>
                <w:tab w:val="left" w:pos="2344"/>
              </w:tabs>
              <w:spacing w:line="240" w:lineRule="auto"/>
              <w:ind w:right="136" w:firstLine="157"/>
              <w:rPr>
                <w:sz w:val="24"/>
                <w:szCs w:val="24"/>
                <w:shd w:val="clear" w:color="auto" w:fill="FFFFFF"/>
              </w:rPr>
            </w:pPr>
            <w:r w:rsidRPr="0029396B">
              <w:rPr>
                <w:sz w:val="24"/>
                <w:szCs w:val="24"/>
                <w:shd w:val="clear" w:color="auto" w:fill="FFFFFF"/>
              </w:rPr>
              <w:t>5. Зарубежный опыт применения экологической экспертизы политических решений</w:t>
            </w:r>
          </w:p>
          <w:p w14:paraId="330E495D" w14:textId="34AD4B62" w:rsidR="00CD456A" w:rsidRPr="0029396B" w:rsidRDefault="00CD456A" w:rsidP="0029396B">
            <w:pPr>
              <w:tabs>
                <w:tab w:val="left" w:pos="2344"/>
              </w:tabs>
              <w:spacing w:line="240" w:lineRule="auto"/>
              <w:ind w:right="136" w:firstLine="157"/>
              <w:rPr>
                <w:sz w:val="24"/>
                <w:szCs w:val="24"/>
                <w:shd w:val="clear" w:color="auto" w:fill="FFFFFF"/>
              </w:rPr>
            </w:pPr>
            <w:r w:rsidRPr="0029396B">
              <w:rPr>
                <w:sz w:val="24"/>
                <w:szCs w:val="24"/>
                <w:shd w:val="clear" w:color="auto" w:fill="FFFFFF"/>
              </w:rPr>
              <w:t xml:space="preserve">6. </w:t>
            </w:r>
            <w:r w:rsidR="00E81CC9" w:rsidRPr="0029396B">
              <w:rPr>
                <w:sz w:val="24"/>
                <w:szCs w:val="24"/>
                <w:shd w:val="clear" w:color="auto" w:fill="FFFFFF"/>
              </w:rPr>
              <w:t>Этапы экспертизы политических решений</w:t>
            </w:r>
          </w:p>
        </w:tc>
        <w:tc>
          <w:tcPr>
            <w:tcW w:w="2977" w:type="dxa"/>
            <w:tcBorders>
              <w:top w:val="single" w:sz="4" w:space="0" w:color="auto"/>
              <w:left w:val="single" w:sz="4" w:space="0" w:color="auto"/>
              <w:bottom w:val="single" w:sz="4" w:space="0" w:color="auto"/>
              <w:right w:val="single" w:sz="4" w:space="0" w:color="auto"/>
            </w:tcBorders>
            <w:shd w:val="clear" w:color="auto" w:fill="FFFFFF"/>
          </w:tcPr>
          <w:p w14:paraId="46215003" w14:textId="53F87D07" w:rsidR="00446175" w:rsidRPr="0029396B" w:rsidRDefault="00942AED" w:rsidP="0029396B">
            <w:pPr>
              <w:tabs>
                <w:tab w:val="left" w:pos="2344"/>
              </w:tabs>
              <w:spacing w:line="240" w:lineRule="auto"/>
              <w:ind w:left="119" w:right="122" w:firstLine="119"/>
              <w:rPr>
                <w:sz w:val="24"/>
                <w:szCs w:val="24"/>
                <w:shd w:val="clear" w:color="auto" w:fill="FFFFFF"/>
              </w:rPr>
            </w:pPr>
            <w:r w:rsidRPr="0029396B">
              <w:rPr>
                <w:sz w:val="24"/>
                <w:szCs w:val="24"/>
              </w:rPr>
              <w:lastRenderedPageBreak/>
              <w:t xml:space="preserve">Работа с учебной и справочной литературой, периодическими изданиями и Интернет-ресурсами. Подготовка к </w:t>
            </w:r>
            <w:r w:rsidRPr="0029396B">
              <w:rPr>
                <w:sz w:val="24"/>
                <w:szCs w:val="24"/>
              </w:rPr>
              <w:lastRenderedPageBreak/>
              <w:t>дискуссии на семинарских занятиях. Подготовка к мини-тестированию и решению кейсов</w:t>
            </w:r>
          </w:p>
        </w:tc>
      </w:tr>
      <w:tr w:rsidR="00446175" w:rsidRPr="0029396B" w14:paraId="56660469" w14:textId="77777777" w:rsidTr="0029396B">
        <w:trPr>
          <w:trHeight w:val="1950"/>
          <w:jc w:val="center"/>
        </w:trPr>
        <w:tc>
          <w:tcPr>
            <w:tcW w:w="2951" w:type="dxa"/>
            <w:tcBorders>
              <w:top w:val="single" w:sz="4" w:space="0" w:color="auto"/>
              <w:left w:val="single" w:sz="4" w:space="0" w:color="auto"/>
              <w:bottom w:val="single" w:sz="4" w:space="0" w:color="auto"/>
              <w:right w:val="single" w:sz="4" w:space="0" w:color="auto"/>
            </w:tcBorders>
            <w:shd w:val="clear" w:color="auto" w:fill="FFFFFF"/>
            <w:vAlign w:val="center"/>
          </w:tcPr>
          <w:p w14:paraId="3E7E0F84" w14:textId="77777777" w:rsidR="007A700C" w:rsidRPr="0029396B" w:rsidRDefault="00446175" w:rsidP="0029396B">
            <w:pPr>
              <w:tabs>
                <w:tab w:val="left" w:pos="2344"/>
              </w:tabs>
              <w:spacing w:line="240" w:lineRule="auto"/>
              <w:ind w:right="113" w:firstLine="128"/>
              <w:rPr>
                <w:bCs/>
                <w:sz w:val="24"/>
                <w:szCs w:val="24"/>
              </w:rPr>
            </w:pPr>
            <w:r w:rsidRPr="0029396B">
              <w:rPr>
                <w:bCs/>
                <w:sz w:val="24"/>
                <w:szCs w:val="24"/>
              </w:rPr>
              <w:lastRenderedPageBreak/>
              <w:t xml:space="preserve">Тема 4. </w:t>
            </w:r>
            <w:r w:rsidRPr="0029396B">
              <w:rPr>
                <w:sz w:val="24"/>
                <w:szCs w:val="24"/>
              </w:rPr>
              <w:t>Развитие института транспарентности государственного управления в исторической ретроспективе</w:t>
            </w:r>
          </w:p>
        </w:tc>
        <w:tc>
          <w:tcPr>
            <w:tcW w:w="4557" w:type="dxa"/>
            <w:tcBorders>
              <w:top w:val="single" w:sz="4" w:space="0" w:color="auto"/>
              <w:left w:val="single" w:sz="4" w:space="0" w:color="auto"/>
              <w:bottom w:val="single" w:sz="4" w:space="0" w:color="auto"/>
              <w:right w:val="single" w:sz="4" w:space="0" w:color="auto"/>
            </w:tcBorders>
            <w:shd w:val="clear" w:color="auto" w:fill="FFFFFF"/>
          </w:tcPr>
          <w:p w14:paraId="0526006A" w14:textId="503B0FCE" w:rsidR="00530468" w:rsidRPr="0029396B" w:rsidRDefault="00530468" w:rsidP="0029396B">
            <w:pPr>
              <w:pStyle w:val="a3"/>
              <w:numPr>
                <w:ilvl w:val="0"/>
                <w:numId w:val="18"/>
              </w:numPr>
              <w:tabs>
                <w:tab w:val="left" w:pos="303"/>
              </w:tabs>
              <w:spacing w:line="240" w:lineRule="auto"/>
              <w:ind w:left="0" w:right="136" w:firstLine="157"/>
              <w:rPr>
                <w:bCs/>
                <w:sz w:val="24"/>
                <w:szCs w:val="24"/>
              </w:rPr>
            </w:pPr>
            <w:r w:rsidRPr="0029396B">
              <w:rPr>
                <w:bCs/>
                <w:sz w:val="24"/>
                <w:szCs w:val="24"/>
              </w:rPr>
              <w:t>Особенности реализации высокоэффективных инновационных проектов в сфере транспарентности государственного управления.</w:t>
            </w:r>
          </w:p>
          <w:p w14:paraId="04DA3B44" w14:textId="52B62219" w:rsidR="00E81CC9" w:rsidRPr="0029396B" w:rsidRDefault="00E81CC9" w:rsidP="0029396B">
            <w:pPr>
              <w:pStyle w:val="a3"/>
              <w:numPr>
                <w:ilvl w:val="0"/>
                <w:numId w:val="18"/>
              </w:numPr>
              <w:tabs>
                <w:tab w:val="left" w:pos="303"/>
              </w:tabs>
              <w:spacing w:line="240" w:lineRule="auto"/>
              <w:ind w:left="0" w:right="136" w:firstLine="157"/>
              <w:rPr>
                <w:bCs/>
                <w:sz w:val="24"/>
                <w:szCs w:val="24"/>
              </w:rPr>
            </w:pPr>
            <w:r w:rsidRPr="0029396B">
              <w:rPr>
                <w:bCs/>
                <w:sz w:val="24"/>
                <w:szCs w:val="24"/>
              </w:rPr>
              <w:t>Возникновение понятия «транспарентность» в России и зарубежных странах</w:t>
            </w:r>
          </w:p>
          <w:p w14:paraId="3046F399" w14:textId="5CBA91C8" w:rsidR="00E81CC9" w:rsidRPr="0029396B" w:rsidRDefault="00E81CC9" w:rsidP="0029396B">
            <w:pPr>
              <w:pStyle w:val="a3"/>
              <w:numPr>
                <w:ilvl w:val="0"/>
                <w:numId w:val="18"/>
              </w:numPr>
              <w:spacing w:line="240" w:lineRule="auto"/>
              <w:ind w:left="0" w:right="136" w:firstLine="157"/>
              <w:rPr>
                <w:bCs/>
                <w:sz w:val="24"/>
                <w:szCs w:val="24"/>
              </w:rPr>
            </w:pPr>
            <w:r w:rsidRPr="0029396B">
              <w:rPr>
                <w:bCs/>
                <w:sz w:val="24"/>
                <w:szCs w:val="24"/>
              </w:rPr>
              <w:t>Методики оценки транспарентности государственного управления в России и зарубежных странах</w:t>
            </w:r>
          </w:p>
          <w:p w14:paraId="7C778885" w14:textId="4FAAA19F" w:rsidR="00E81CC9" w:rsidRPr="0029396B" w:rsidRDefault="00E81CC9" w:rsidP="0029396B">
            <w:pPr>
              <w:pStyle w:val="a3"/>
              <w:numPr>
                <w:ilvl w:val="0"/>
                <w:numId w:val="18"/>
              </w:numPr>
              <w:tabs>
                <w:tab w:val="left" w:pos="303"/>
              </w:tabs>
              <w:spacing w:line="240" w:lineRule="auto"/>
              <w:ind w:left="0" w:right="136" w:firstLine="157"/>
              <w:rPr>
                <w:bCs/>
                <w:sz w:val="24"/>
                <w:szCs w:val="24"/>
              </w:rPr>
            </w:pPr>
            <w:r w:rsidRPr="0029396B">
              <w:rPr>
                <w:bCs/>
                <w:sz w:val="24"/>
                <w:szCs w:val="24"/>
              </w:rPr>
              <w:t>Возникновения института экспертизы нормативно-правовых актов</w:t>
            </w:r>
          </w:p>
          <w:p w14:paraId="60072488" w14:textId="1851A7BA" w:rsidR="00E81CC9" w:rsidRPr="0029396B" w:rsidRDefault="00E81CC9" w:rsidP="0029396B">
            <w:pPr>
              <w:pStyle w:val="a3"/>
              <w:numPr>
                <w:ilvl w:val="0"/>
                <w:numId w:val="18"/>
              </w:numPr>
              <w:tabs>
                <w:tab w:val="left" w:pos="303"/>
              </w:tabs>
              <w:spacing w:line="240" w:lineRule="auto"/>
              <w:ind w:left="0" w:right="136" w:firstLine="157"/>
              <w:rPr>
                <w:bCs/>
                <w:sz w:val="24"/>
                <w:szCs w:val="24"/>
              </w:rPr>
            </w:pPr>
            <w:r w:rsidRPr="0029396B">
              <w:rPr>
                <w:bCs/>
                <w:sz w:val="24"/>
                <w:szCs w:val="24"/>
              </w:rPr>
              <w:t xml:space="preserve">Особенности </w:t>
            </w:r>
            <w:r w:rsidR="006B20B2" w:rsidRPr="0029396B">
              <w:rPr>
                <w:bCs/>
                <w:sz w:val="24"/>
                <w:szCs w:val="24"/>
              </w:rPr>
              <w:t>регулирования инновационной деятельности в контексте транспарентности государственного управления</w:t>
            </w:r>
          </w:p>
          <w:p w14:paraId="1DEAA499" w14:textId="10CE3A7D" w:rsidR="00446175" w:rsidRPr="0029396B" w:rsidRDefault="006B20B2" w:rsidP="0029396B">
            <w:pPr>
              <w:pStyle w:val="a3"/>
              <w:numPr>
                <w:ilvl w:val="0"/>
                <w:numId w:val="18"/>
              </w:numPr>
              <w:tabs>
                <w:tab w:val="left" w:pos="303"/>
              </w:tabs>
              <w:spacing w:line="240" w:lineRule="auto"/>
              <w:ind w:left="0" w:right="136" w:firstLine="157"/>
              <w:rPr>
                <w:bCs/>
                <w:sz w:val="24"/>
                <w:szCs w:val="24"/>
              </w:rPr>
            </w:pPr>
            <w:r w:rsidRPr="0029396B">
              <w:rPr>
                <w:bCs/>
                <w:sz w:val="24"/>
                <w:szCs w:val="24"/>
              </w:rPr>
              <w:t>Виды транспарентности в инновационной деятельности</w:t>
            </w:r>
          </w:p>
        </w:tc>
        <w:tc>
          <w:tcPr>
            <w:tcW w:w="2977" w:type="dxa"/>
            <w:tcBorders>
              <w:top w:val="single" w:sz="4" w:space="0" w:color="auto"/>
              <w:left w:val="single" w:sz="4" w:space="0" w:color="auto"/>
              <w:bottom w:val="single" w:sz="4" w:space="0" w:color="auto"/>
              <w:right w:val="single" w:sz="4" w:space="0" w:color="auto"/>
            </w:tcBorders>
            <w:shd w:val="clear" w:color="auto" w:fill="FFFFFF"/>
          </w:tcPr>
          <w:p w14:paraId="4DB93D00" w14:textId="7DF6FAED" w:rsidR="00446175" w:rsidRPr="0029396B" w:rsidRDefault="005C4C99" w:rsidP="0029396B">
            <w:pPr>
              <w:tabs>
                <w:tab w:val="left" w:pos="2344"/>
              </w:tabs>
              <w:spacing w:line="240" w:lineRule="auto"/>
              <w:ind w:left="119" w:right="122" w:firstLine="119"/>
              <w:rPr>
                <w:sz w:val="24"/>
                <w:szCs w:val="24"/>
                <w:shd w:val="clear" w:color="auto" w:fill="FFFFFF"/>
              </w:rPr>
            </w:pPr>
            <w:r w:rsidRPr="0029396B">
              <w:rPr>
                <w:sz w:val="24"/>
                <w:szCs w:val="24"/>
              </w:rPr>
              <w:t>Работа с учебной и справочной литературой, периодическими изданиями и Интернет-ресурсами. Подготовка к дискуссии на семинарских занятиях. Подготовка к мини-тестированию.</w:t>
            </w:r>
          </w:p>
        </w:tc>
      </w:tr>
      <w:tr w:rsidR="007A700C" w:rsidRPr="0029396B" w14:paraId="647EC27C" w14:textId="77777777" w:rsidTr="0029396B">
        <w:trPr>
          <w:trHeight w:val="240"/>
          <w:jc w:val="center"/>
        </w:trPr>
        <w:tc>
          <w:tcPr>
            <w:tcW w:w="2951" w:type="dxa"/>
            <w:tcBorders>
              <w:top w:val="single" w:sz="4" w:space="0" w:color="auto"/>
              <w:left w:val="single" w:sz="4" w:space="0" w:color="auto"/>
              <w:bottom w:val="single" w:sz="4" w:space="0" w:color="auto"/>
              <w:right w:val="single" w:sz="4" w:space="0" w:color="auto"/>
            </w:tcBorders>
            <w:shd w:val="clear" w:color="auto" w:fill="FFFFFF"/>
            <w:vAlign w:val="center"/>
          </w:tcPr>
          <w:p w14:paraId="22C42110" w14:textId="77777777" w:rsidR="007A700C" w:rsidRPr="0029396B" w:rsidRDefault="007A700C" w:rsidP="0029396B">
            <w:pPr>
              <w:tabs>
                <w:tab w:val="left" w:pos="2344"/>
              </w:tabs>
              <w:spacing w:line="240" w:lineRule="auto"/>
              <w:ind w:right="113" w:firstLine="128"/>
              <w:rPr>
                <w:bCs/>
                <w:sz w:val="24"/>
                <w:szCs w:val="24"/>
              </w:rPr>
            </w:pPr>
            <w:r w:rsidRPr="0029396B">
              <w:rPr>
                <w:bCs/>
                <w:sz w:val="24"/>
                <w:szCs w:val="24"/>
              </w:rPr>
              <w:t xml:space="preserve">Тема 5. </w:t>
            </w:r>
            <w:r w:rsidRPr="0029396B">
              <w:rPr>
                <w:sz w:val="24"/>
                <w:szCs w:val="24"/>
              </w:rPr>
              <w:t>Открытое правительство в системе транспарентности государственного управления</w:t>
            </w:r>
          </w:p>
        </w:tc>
        <w:tc>
          <w:tcPr>
            <w:tcW w:w="4557" w:type="dxa"/>
            <w:tcBorders>
              <w:top w:val="single" w:sz="4" w:space="0" w:color="auto"/>
              <w:left w:val="single" w:sz="4" w:space="0" w:color="auto"/>
              <w:bottom w:val="single" w:sz="4" w:space="0" w:color="auto"/>
              <w:right w:val="single" w:sz="4" w:space="0" w:color="auto"/>
            </w:tcBorders>
            <w:shd w:val="clear" w:color="auto" w:fill="FFFFFF"/>
          </w:tcPr>
          <w:p w14:paraId="59353263" w14:textId="77777777" w:rsidR="00530468" w:rsidRPr="0029396B" w:rsidRDefault="00FD079C" w:rsidP="0029396B">
            <w:pPr>
              <w:tabs>
                <w:tab w:val="left" w:pos="2344"/>
              </w:tabs>
              <w:spacing w:line="240" w:lineRule="auto"/>
              <w:ind w:right="136" w:firstLine="157"/>
              <w:rPr>
                <w:bCs/>
                <w:sz w:val="24"/>
                <w:szCs w:val="24"/>
              </w:rPr>
            </w:pPr>
            <w:r w:rsidRPr="0029396B">
              <w:rPr>
                <w:bCs/>
                <w:sz w:val="24"/>
                <w:szCs w:val="24"/>
              </w:rPr>
              <w:t xml:space="preserve">1. </w:t>
            </w:r>
            <w:r w:rsidR="00530468" w:rsidRPr="0029396B">
              <w:rPr>
                <w:bCs/>
                <w:sz w:val="24"/>
                <w:szCs w:val="24"/>
              </w:rPr>
              <w:t xml:space="preserve">Организация информирования о работе с обращениями граждан и организаций. </w:t>
            </w:r>
          </w:p>
          <w:p w14:paraId="68DAD60E" w14:textId="5C9457B2" w:rsidR="00530468" w:rsidRPr="0029396B" w:rsidRDefault="00FD079C" w:rsidP="0029396B">
            <w:pPr>
              <w:tabs>
                <w:tab w:val="left" w:pos="2344"/>
              </w:tabs>
              <w:spacing w:line="240" w:lineRule="auto"/>
              <w:ind w:right="136" w:firstLine="157"/>
              <w:rPr>
                <w:bCs/>
                <w:sz w:val="24"/>
                <w:szCs w:val="24"/>
              </w:rPr>
            </w:pPr>
            <w:r w:rsidRPr="0029396B">
              <w:rPr>
                <w:bCs/>
                <w:sz w:val="24"/>
                <w:szCs w:val="24"/>
              </w:rPr>
              <w:t xml:space="preserve">2. </w:t>
            </w:r>
            <w:r w:rsidR="00530468" w:rsidRPr="0029396B">
              <w:rPr>
                <w:bCs/>
                <w:sz w:val="24"/>
                <w:szCs w:val="24"/>
              </w:rPr>
              <w:t>Организация работы с референтными группами федерального органа исполнительной власти.</w:t>
            </w:r>
          </w:p>
          <w:p w14:paraId="41F54279" w14:textId="72EA9EFE" w:rsidR="005635BD" w:rsidRPr="0029396B" w:rsidRDefault="005635BD" w:rsidP="0029396B">
            <w:pPr>
              <w:tabs>
                <w:tab w:val="left" w:pos="2344"/>
              </w:tabs>
              <w:spacing w:line="240" w:lineRule="auto"/>
              <w:ind w:right="136" w:firstLine="157"/>
              <w:rPr>
                <w:bCs/>
                <w:sz w:val="24"/>
                <w:szCs w:val="24"/>
              </w:rPr>
            </w:pPr>
            <w:r w:rsidRPr="0029396B">
              <w:rPr>
                <w:bCs/>
                <w:sz w:val="24"/>
                <w:szCs w:val="24"/>
              </w:rPr>
              <w:t>3. Сайт открытого правительства в России и зарубежных странах</w:t>
            </w:r>
          </w:p>
          <w:p w14:paraId="2DE25D00" w14:textId="4975E544" w:rsidR="005635BD" w:rsidRPr="0029396B" w:rsidRDefault="005635BD" w:rsidP="0029396B">
            <w:pPr>
              <w:tabs>
                <w:tab w:val="left" w:pos="2344"/>
              </w:tabs>
              <w:spacing w:line="240" w:lineRule="auto"/>
              <w:ind w:right="136" w:firstLine="157"/>
              <w:rPr>
                <w:bCs/>
                <w:sz w:val="24"/>
                <w:szCs w:val="24"/>
              </w:rPr>
            </w:pPr>
            <w:r w:rsidRPr="0029396B">
              <w:rPr>
                <w:bCs/>
                <w:sz w:val="24"/>
                <w:szCs w:val="24"/>
              </w:rPr>
              <w:t>4. Особенности электронного правительства в России</w:t>
            </w:r>
          </w:p>
          <w:p w14:paraId="4AE940A3" w14:textId="741A17D6" w:rsidR="005635BD" w:rsidRPr="0029396B" w:rsidRDefault="005635BD" w:rsidP="0029396B">
            <w:pPr>
              <w:tabs>
                <w:tab w:val="left" w:pos="2344"/>
              </w:tabs>
              <w:spacing w:line="240" w:lineRule="auto"/>
              <w:ind w:right="136" w:firstLine="157"/>
              <w:rPr>
                <w:bCs/>
                <w:sz w:val="24"/>
                <w:szCs w:val="24"/>
              </w:rPr>
            </w:pPr>
            <w:r w:rsidRPr="0029396B">
              <w:rPr>
                <w:bCs/>
                <w:sz w:val="24"/>
                <w:szCs w:val="24"/>
              </w:rPr>
              <w:t xml:space="preserve">5. Возможности применения </w:t>
            </w:r>
            <w:r w:rsidR="0018094F" w:rsidRPr="0029396B">
              <w:rPr>
                <w:bCs/>
                <w:sz w:val="24"/>
                <w:szCs w:val="24"/>
              </w:rPr>
              <w:t xml:space="preserve">методов электронного правительства в государственном управлении </w:t>
            </w:r>
          </w:p>
          <w:p w14:paraId="2E52CBFA" w14:textId="52A69258" w:rsidR="007A700C" w:rsidRPr="0029396B" w:rsidRDefault="0018094F" w:rsidP="0029396B">
            <w:pPr>
              <w:tabs>
                <w:tab w:val="left" w:pos="2344"/>
              </w:tabs>
              <w:spacing w:line="240" w:lineRule="auto"/>
              <w:ind w:right="136" w:firstLine="157"/>
              <w:rPr>
                <w:bCs/>
                <w:sz w:val="24"/>
                <w:szCs w:val="24"/>
              </w:rPr>
            </w:pPr>
            <w:r w:rsidRPr="0029396B">
              <w:rPr>
                <w:bCs/>
                <w:sz w:val="24"/>
                <w:szCs w:val="24"/>
              </w:rPr>
              <w:t>6. Проблемы становления института электронного правительства в России</w:t>
            </w:r>
          </w:p>
        </w:tc>
        <w:tc>
          <w:tcPr>
            <w:tcW w:w="2977" w:type="dxa"/>
            <w:tcBorders>
              <w:top w:val="single" w:sz="4" w:space="0" w:color="auto"/>
              <w:left w:val="single" w:sz="4" w:space="0" w:color="auto"/>
              <w:bottom w:val="single" w:sz="4" w:space="0" w:color="auto"/>
              <w:right w:val="single" w:sz="4" w:space="0" w:color="auto"/>
            </w:tcBorders>
            <w:shd w:val="clear" w:color="auto" w:fill="FFFFFF"/>
          </w:tcPr>
          <w:p w14:paraId="3967F715" w14:textId="685C6FF9" w:rsidR="007A700C" w:rsidRPr="0029396B" w:rsidRDefault="005C4C99" w:rsidP="0029396B">
            <w:pPr>
              <w:tabs>
                <w:tab w:val="left" w:pos="2344"/>
              </w:tabs>
              <w:ind w:left="119" w:right="122" w:firstLine="119"/>
              <w:rPr>
                <w:sz w:val="24"/>
                <w:szCs w:val="24"/>
                <w:shd w:val="clear" w:color="auto" w:fill="FFFFFF"/>
              </w:rPr>
            </w:pPr>
            <w:r w:rsidRPr="0029396B">
              <w:rPr>
                <w:sz w:val="24"/>
                <w:szCs w:val="24"/>
              </w:rPr>
              <w:t>Работа с учебной и справочной литературой, периодическими изданиями и Интернет-ресурсами.</w:t>
            </w:r>
          </w:p>
        </w:tc>
      </w:tr>
      <w:tr w:rsidR="007A700C" w:rsidRPr="0029396B" w14:paraId="65B91CE0" w14:textId="77777777" w:rsidTr="0029396B">
        <w:trPr>
          <w:trHeight w:val="312"/>
          <w:jc w:val="center"/>
        </w:trPr>
        <w:tc>
          <w:tcPr>
            <w:tcW w:w="2951" w:type="dxa"/>
            <w:tcBorders>
              <w:top w:val="single" w:sz="4" w:space="0" w:color="auto"/>
              <w:left w:val="single" w:sz="4" w:space="0" w:color="auto"/>
              <w:bottom w:val="single" w:sz="4" w:space="0" w:color="auto"/>
              <w:right w:val="single" w:sz="4" w:space="0" w:color="auto"/>
            </w:tcBorders>
            <w:shd w:val="clear" w:color="auto" w:fill="FFFFFF"/>
          </w:tcPr>
          <w:p w14:paraId="6DF7F16D" w14:textId="77777777" w:rsidR="007A700C" w:rsidRPr="0029396B" w:rsidRDefault="007A700C" w:rsidP="0029396B">
            <w:pPr>
              <w:tabs>
                <w:tab w:val="left" w:pos="2344"/>
              </w:tabs>
              <w:spacing w:line="240" w:lineRule="auto"/>
              <w:ind w:right="113" w:firstLine="128"/>
              <w:rPr>
                <w:sz w:val="24"/>
                <w:szCs w:val="24"/>
                <w:shd w:val="clear" w:color="auto" w:fill="FFFFFF"/>
              </w:rPr>
            </w:pPr>
            <w:r w:rsidRPr="0029396B">
              <w:rPr>
                <w:sz w:val="24"/>
                <w:szCs w:val="24"/>
                <w:shd w:val="clear" w:color="auto" w:fill="FFFFFF"/>
              </w:rPr>
              <w:t xml:space="preserve">Тема 6. Ответственность государственных служащих и </w:t>
            </w:r>
            <w:r w:rsidRPr="0029396B">
              <w:rPr>
                <w:sz w:val="24"/>
                <w:szCs w:val="24"/>
              </w:rPr>
              <w:t xml:space="preserve">должностных лиц государственной власти и местного самоуправления за нарушение политики транспарентности </w:t>
            </w:r>
          </w:p>
        </w:tc>
        <w:tc>
          <w:tcPr>
            <w:tcW w:w="4557" w:type="dxa"/>
            <w:tcBorders>
              <w:top w:val="single" w:sz="4" w:space="0" w:color="auto"/>
              <w:left w:val="single" w:sz="4" w:space="0" w:color="auto"/>
              <w:bottom w:val="single" w:sz="4" w:space="0" w:color="auto"/>
              <w:right w:val="single" w:sz="4" w:space="0" w:color="auto"/>
            </w:tcBorders>
            <w:shd w:val="clear" w:color="auto" w:fill="FFFFFF"/>
          </w:tcPr>
          <w:p w14:paraId="5BF5CF64" w14:textId="71C85887" w:rsidR="00EC3096" w:rsidRPr="0029396B" w:rsidRDefault="004C7A15" w:rsidP="0029396B">
            <w:pPr>
              <w:tabs>
                <w:tab w:val="left" w:pos="2344"/>
              </w:tabs>
              <w:spacing w:line="240" w:lineRule="auto"/>
              <w:ind w:right="136" w:firstLine="157"/>
              <w:rPr>
                <w:bCs/>
                <w:sz w:val="24"/>
                <w:szCs w:val="24"/>
              </w:rPr>
            </w:pPr>
            <w:r w:rsidRPr="0029396B">
              <w:rPr>
                <w:bCs/>
                <w:sz w:val="24"/>
                <w:szCs w:val="24"/>
              </w:rPr>
              <w:t>1. Понятие и виды ответственности государственных служащих</w:t>
            </w:r>
          </w:p>
          <w:p w14:paraId="78AEB1DD" w14:textId="2DF937AB" w:rsidR="004C7A15" w:rsidRPr="0029396B" w:rsidRDefault="004C7A15" w:rsidP="0029396B">
            <w:pPr>
              <w:tabs>
                <w:tab w:val="left" w:pos="2344"/>
              </w:tabs>
              <w:spacing w:line="240" w:lineRule="auto"/>
              <w:ind w:right="136" w:firstLine="157"/>
              <w:rPr>
                <w:bCs/>
                <w:sz w:val="24"/>
                <w:szCs w:val="24"/>
              </w:rPr>
            </w:pPr>
            <w:r w:rsidRPr="0029396B">
              <w:rPr>
                <w:bCs/>
                <w:sz w:val="24"/>
                <w:szCs w:val="24"/>
              </w:rPr>
              <w:t>2. Ответственность при принятии и реализации политических и административных решений, опыт зарубежных стран.</w:t>
            </w:r>
          </w:p>
          <w:p w14:paraId="4CD96214" w14:textId="20DA4AF4" w:rsidR="004C7A15" w:rsidRPr="0029396B" w:rsidRDefault="004C7A15" w:rsidP="0029396B">
            <w:pPr>
              <w:tabs>
                <w:tab w:val="left" w:pos="2344"/>
              </w:tabs>
              <w:spacing w:line="240" w:lineRule="auto"/>
              <w:ind w:right="136" w:firstLine="157"/>
              <w:rPr>
                <w:bCs/>
                <w:sz w:val="24"/>
                <w:szCs w:val="24"/>
              </w:rPr>
            </w:pPr>
            <w:r w:rsidRPr="0029396B">
              <w:rPr>
                <w:bCs/>
                <w:sz w:val="24"/>
                <w:szCs w:val="24"/>
              </w:rPr>
              <w:t xml:space="preserve">3. Особенности применения дисциплинарных взысканий на государственной службе </w:t>
            </w:r>
          </w:p>
          <w:p w14:paraId="717A2BBC" w14:textId="7D6AC1DF" w:rsidR="004C7A15" w:rsidRPr="0029396B" w:rsidRDefault="004C7A15" w:rsidP="0029396B">
            <w:pPr>
              <w:tabs>
                <w:tab w:val="left" w:pos="2344"/>
              </w:tabs>
              <w:spacing w:line="240" w:lineRule="auto"/>
              <w:ind w:right="136" w:firstLine="157"/>
              <w:rPr>
                <w:bCs/>
                <w:sz w:val="24"/>
                <w:szCs w:val="24"/>
              </w:rPr>
            </w:pPr>
            <w:r w:rsidRPr="0029396B">
              <w:rPr>
                <w:bCs/>
                <w:sz w:val="24"/>
                <w:szCs w:val="24"/>
              </w:rPr>
              <w:lastRenderedPageBreak/>
              <w:t>4. Виды дисциплинарных взысканий на государственной службе</w:t>
            </w:r>
          </w:p>
          <w:p w14:paraId="390AD726" w14:textId="5B491801" w:rsidR="007A700C" w:rsidRPr="0029396B" w:rsidRDefault="004C7A15" w:rsidP="0029396B">
            <w:pPr>
              <w:tabs>
                <w:tab w:val="left" w:pos="2344"/>
              </w:tabs>
              <w:spacing w:line="240" w:lineRule="auto"/>
              <w:ind w:right="136" w:firstLine="157"/>
              <w:rPr>
                <w:bCs/>
                <w:sz w:val="24"/>
                <w:szCs w:val="24"/>
              </w:rPr>
            </w:pPr>
            <w:r w:rsidRPr="0029396B">
              <w:rPr>
                <w:bCs/>
                <w:sz w:val="24"/>
                <w:szCs w:val="24"/>
              </w:rPr>
              <w:t>5. Особенности применения дисциплинарных взысканий на государственной службе</w:t>
            </w:r>
          </w:p>
        </w:tc>
        <w:tc>
          <w:tcPr>
            <w:tcW w:w="2977" w:type="dxa"/>
            <w:tcBorders>
              <w:top w:val="single" w:sz="4" w:space="0" w:color="auto"/>
              <w:left w:val="single" w:sz="4" w:space="0" w:color="auto"/>
              <w:bottom w:val="single" w:sz="4" w:space="0" w:color="auto"/>
              <w:right w:val="single" w:sz="4" w:space="0" w:color="auto"/>
            </w:tcBorders>
            <w:shd w:val="clear" w:color="auto" w:fill="FFFFFF"/>
          </w:tcPr>
          <w:p w14:paraId="6FECAD16" w14:textId="5E4617E4" w:rsidR="007A700C" w:rsidRPr="0029396B" w:rsidRDefault="005C4C99" w:rsidP="0029396B">
            <w:pPr>
              <w:tabs>
                <w:tab w:val="left" w:pos="2344"/>
              </w:tabs>
              <w:spacing w:line="240" w:lineRule="auto"/>
              <w:ind w:left="119" w:right="122" w:firstLine="119"/>
              <w:rPr>
                <w:sz w:val="24"/>
                <w:szCs w:val="24"/>
                <w:shd w:val="clear" w:color="auto" w:fill="FFFFFF"/>
              </w:rPr>
            </w:pPr>
            <w:r w:rsidRPr="0029396B">
              <w:rPr>
                <w:sz w:val="24"/>
                <w:szCs w:val="24"/>
              </w:rPr>
              <w:lastRenderedPageBreak/>
              <w:t>Работа с учебной и справочной литературой, периодическими изданиями и Интернет-ресурсами. Подготовка к дискуссии на семинарских занятиях. Подготовка к мини-тестированию и решению кейсов</w:t>
            </w:r>
          </w:p>
        </w:tc>
      </w:tr>
      <w:tr w:rsidR="007A700C" w:rsidRPr="0029396B" w14:paraId="561AF8FC" w14:textId="77777777" w:rsidTr="0029396B">
        <w:trPr>
          <w:trHeight w:val="312"/>
          <w:jc w:val="center"/>
        </w:trPr>
        <w:tc>
          <w:tcPr>
            <w:tcW w:w="2951" w:type="dxa"/>
            <w:tcBorders>
              <w:top w:val="single" w:sz="4" w:space="0" w:color="auto"/>
              <w:left w:val="single" w:sz="4" w:space="0" w:color="auto"/>
              <w:bottom w:val="single" w:sz="4" w:space="0" w:color="auto"/>
              <w:right w:val="single" w:sz="4" w:space="0" w:color="auto"/>
            </w:tcBorders>
            <w:shd w:val="clear" w:color="auto" w:fill="FFFFFF"/>
          </w:tcPr>
          <w:p w14:paraId="0995AF32" w14:textId="77777777" w:rsidR="007A700C" w:rsidRPr="0029396B" w:rsidRDefault="007A700C" w:rsidP="0029396B">
            <w:pPr>
              <w:tabs>
                <w:tab w:val="left" w:pos="2344"/>
              </w:tabs>
              <w:spacing w:line="240" w:lineRule="auto"/>
              <w:ind w:right="113" w:firstLine="128"/>
              <w:rPr>
                <w:sz w:val="24"/>
                <w:szCs w:val="24"/>
              </w:rPr>
            </w:pPr>
            <w:r w:rsidRPr="0029396B">
              <w:rPr>
                <w:sz w:val="24"/>
                <w:szCs w:val="24"/>
              </w:rPr>
              <w:t>Тема 7. Этические основы политики транспарентности государственного управления</w:t>
            </w:r>
          </w:p>
        </w:tc>
        <w:tc>
          <w:tcPr>
            <w:tcW w:w="4557" w:type="dxa"/>
            <w:tcBorders>
              <w:top w:val="single" w:sz="4" w:space="0" w:color="auto"/>
              <w:left w:val="single" w:sz="4" w:space="0" w:color="auto"/>
              <w:bottom w:val="single" w:sz="4" w:space="0" w:color="auto"/>
              <w:right w:val="single" w:sz="4" w:space="0" w:color="auto"/>
            </w:tcBorders>
            <w:shd w:val="clear" w:color="auto" w:fill="FFFFFF"/>
          </w:tcPr>
          <w:p w14:paraId="4E6EC144" w14:textId="77777777" w:rsidR="00EC3096" w:rsidRPr="0029396B" w:rsidRDefault="00EC3096" w:rsidP="0029396B">
            <w:pPr>
              <w:tabs>
                <w:tab w:val="left" w:pos="2344"/>
              </w:tabs>
              <w:spacing w:line="240" w:lineRule="auto"/>
              <w:ind w:right="136" w:firstLine="157"/>
              <w:rPr>
                <w:bCs/>
                <w:sz w:val="24"/>
                <w:szCs w:val="24"/>
              </w:rPr>
            </w:pPr>
            <w:r w:rsidRPr="0029396B">
              <w:rPr>
                <w:bCs/>
                <w:sz w:val="24"/>
                <w:szCs w:val="24"/>
              </w:rPr>
              <w:t xml:space="preserve">1. Транспарентные аномалии на государственной и муниципальной службе. </w:t>
            </w:r>
          </w:p>
          <w:p w14:paraId="09F93F13" w14:textId="34A37FFA" w:rsidR="00EC3096" w:rsidRPr="0029396B" w:rsidRDefault="00EC3096" w:rsidP="0029396B">
            <w:pPr>
              <w:tabs>
                <w:tab w:val="left" w:pos="2344"/>
              </w:tabs>
              <w:spacing w:line="240" w:lineRule="auto"/>
              <w:ind w:right="136" w:firstLine="157"/>
              <w:rPr>
                <w:bCs/>
                <w:sz w:val="24"/>
                <w:szCs w:val="24"/>
              </w:rPr>
            </w:pPr>
            <w:r w:rsidRPr="0029396B">
              <w:rPr>
                <w:bCs/>
                <w:sz w:val="24"/>
                <w:szCs w:val="24"/>
              </w:rPr>
              <w:t>2. Конфликт интересов на государственной и муниципальной службе, его влияние на транспарентность.</w:t>
            </w:r>
          </w:p>
          <w:p w14:paraId="254FB67A" w14:textId="3F5F9E1D" w:rsidR="004C7A15" w:rsidRPr="0029396B" w:rsidRDefault="004C7A15" w:rsidP="0029396B">
            <w:pPr>
              <w:tabs>
                <w:tab w:val="left" w:pos="2344"/>
              </w:tabs>
              <w:spacing w:line="240" w:lineRule="auto"/>
              <w:ind w:right="136" w:firstLine="157"/>
              <w:rPr>
                <w:bCs/>
                <w:sz w:val="24"/>
                <w:szCs w:val="24"/>
              </w:rPr>
            </w:pPr>
            <w:r w:rsidRPr="0029396B">
              <w:rPr>
                <w:bCs/>
                <w:sz w:val="24"/>
                <w:szCs w:val="24"/>
              </w:rPr>
              <w:t>3. Понятие этического конфликта</w:t>
            </w:r>
          </w:p>
          <w:p w14:paraId="7F716D5D" w14:textId="52418F9B" w:rsidR="004C7A15" w:rsidRPr="0029396B" w:rsidRDefault="004C7A15" w:rsidP="0029396B">
            <w:pPr>
              <w:tabs>
                <w:tab w:val="left" w:pos="2344"/>
              </w:tabs>
              <w:spacing w:line="240" w:lineRule="auto"/>
              <w:ind w:right="136" w:firstLine="157"/>
              <w:rPr>
                <w:bCs/>
                <w:sz w:val="24"/>
                <w:szCs w:val="24"/>
              </w:rPr>
            </w:pPr>
            <w:r w:rsidRPr="0029396B">
              <w:rPr>
                <w:bCs/>
                <w:sz w:val="24"/>
                <w:szCs w:val="24"/>
              </w:rPr>
              <w:t>4. Понятие корпоративной и социальной ответственности</w:t>
            </w:r>
          </w:p>
          <w:p w14:paraId="39F5688F" w14:textId="1E2AB6A2" w:rsidR="007A700C" w:rsidRPr="0029396B" w:rsidRDefault="004C7A15" w:rsidP="0029396B">
            <w:pPr>
              <w:tabs>
                <w:tab w:val="left" w:pos="2344"/>
              </w:tabs>
              <w:spacing w:line="240" w:lineRule="auto"/>
              <w:ind w:right="136" w:firstLine="157"/>
              <w:rPr>
                <w:bCs/>
                <w:sz w:val="24"/>
                <w:szCs w:val="24"/>
              </w:rPr>
            </w:pPr>
            <w:r w:rsidRPr="0029396B">
              <w:rPr>
                <w:bCs/>
                <w:sz w:val="24"/>
                <w:szCs w:val="24"/>
              </w:rPr>
              <w:t>5. Межличностный и внутриличностный конфликт на государственной и муниципальной службе</w:t>
            </w:r>
          </w:p>
        </w:tc>
        <w:tc>
          <w:tcPr>
            <w:tcW w:w="2977" w:type="dxa"/>
            <w:tcBorders>
              <w:top w:val="single" w:sz="4" w:space="0" w:color="auto"/>
              <w:left w:val="single" w:sz="4" w:space="0" w:color="auto"/>
              <w:bottom w:val="single" w:sz="4" w:space="0" w:color="auto"/>
              <w:right w:val="single" w:sz="4" w:space="0" w:color="auto"/>
            </w:tcBorders>
            <w:shd w:val="clear" w:color="auto" w:fill="FFFFFF"/>
          </w:tcPr>
          <w:p w14:paraId="16B919AE" w14:textId="652EB9C3" w:rsidR="007A700C" w:rsidRPr="0029396B" w:rsidRDefault="005C4C99" w:rsidP="0029396B">
            <w:pPr>
              <w:tabs>
                <w:tab w:val="left" w:pos="2344"/>
              </w:tabs>
              <w:spacing w:line="240" w:lineRule="auto"/>
              <w:ind w:left="119" w:right="122" w:firstLine="119"/>
              <w:rPr>
                <w:sz w:val="24"/>
                <w:szCs w:val="24"/>
                <w:shd w:val="clear" w:color="auto" w:fill="FFFFFF"/>
              </w:rPr>
            </w:pPr>
            <w:r w:rsidRPr="0029396B">
              <w:rPr>
                <w:sz w:val="24"/>
                <w:szCs w:val="24"/>
              </w:rPr>
              <w:t>Работа с учебной и справочной литературой, периодическими изданиями и Интернет-ресурсами. Подготовка к дискуссии на семинарских занятиях. Подготовка к мини-тестированию и решению кейсов</w:t>
            </w:r>
          </w:p>
        </w:tc>
      </w:tr>
      <w:tr w:rsidR="007A700C" w:rsidRPr="0029396B" w14:paraId="60E09FC6" w14:textId="77777777" w:rsidTr="0029396B">
        <w:trPr>
          <w:trHeight w:val="312"/>
          <w:jc w:val="center"/>
        </w:trPr>
        <w:tc>
          <w:tcPr>
            <w:tcW w:w="2951" w:type="dxa"/>
            <w:tcBorders>
              <w:top w:val="single" w:sz="4" w:space="0" w:color="auto"/>
              <w:left w:val="single" w:sz="4" w:space="0" w:color="auto"/>
              <w:bottom w:val="single" w:sz="4" w:space="0" w:color="auto"/>
              <w:right w:val="single" w:sz="4" w:space="0" w:color="auto"/>
            </w:tcBorders>
            <w:shd w:val="clear" w:color="auto" w:fill="FFFFFF"/>
            <w:vAlign w:val="center"/>
          </w:tcPr>
          <w:p w14:paraId="63CEAE0B" w14:textId="77777777" w:rsidR="007A700C" w:rsidRPr="0029396B" w:rsidRDefault="007A700C" w:rsidP="0029396B">
            <w:pPr>
              <w:tabs>
                <w:tab w:val="left" w:pos="2344"/>
              </w:tabs>
              <w:spacing w:line="240" w:lineRule="auto"/>
              <w:ind w:right="113" w:firstLine="128"/>
              <w:rPr>
                <w:sz w:val="24"/>
                <w:szCs w:val="24"/>
              </w:rPr>
            </w:pPr>
            <w:r w:rsidRPr="0029396B">
              <w:rPr>
                <w:sz w:val="24"/>
                <w:szCs w:val="24"/>
              </w:rPr>
              <w:t>Тема 8. Внедрение принципов и механизмов открытого государственного управления в субъектах РФ</w:t>
            </w:r>
          </w:p>
        </w:tc>
        <w:tc>
          <w:tcPr>
            <w:tcW w:w="4557" w:type="dxa"/>
            <w:tcBorders>
              <w:top w:val="single" w:sz="4" w:space="0" w:color="auto"/>
              <w:left w:val="single" w:sz="4" w:space="0" w:color="auto"/>
              <w:bottom w:val="single" w:sz="4" w:space="0" w:color="auto"/>
              <w:right w:val="single" w:sz="4" w:space="0" w:color="auto"/>
            </w:tcBorders>
            <w:shd w:val="clear" w:color="auto" w:fill="FFFFFF"/>
          </w:tcPr>
          <w:p w14:paraId="0AF7B550" w14:textId="77777777" w:rsidR="00EC3096" w:rsidRPr="0029396B" w:rsidRDefault="00EC3096" w:rsidP="0029396B">
            <w:pPr>
              <w:tabs>
                <w:tab w:val="left" w:pos="2344"/>
              </w:tabs>
              <w:spacing w:line="240" w:lineRule="auto"/>
              <w:ind w:right="136" w:firstLine="157"/>
              <w:rPr>
                <w:bCs/>
                <w:sz w:val="24"/>
                <w:szCs w:val="24"/>
              </w:rPr>
            </w:pPr>
            <w:r w:rsidRPr="0029396B">
              <w:rPr>
                <w:bCs/>
                <w:sz w:val="24"/>
                <w:szCs w:val="24"/>
              </w:rPr>
              <w:t>1. Опыт Москвы по обеспечению транспарентности государственного управления (нормативных основ, дорожных карт, оценка результатов)</w:t>
            </w:r>
          </w:p>
          <w:p w14:paraId="5BF38551" w14:textId="77777777" w:rsidR="00EC3096" w:rsidRPr="0029396B" w:rsidRDefault="00EC3096" w:rsidP="0029396B">
            <w:pPr>
              <w:tabs>
                <w:tab w:val="left" w:pos="2344"/>
              </w:tabs>
              <w:spacing w:line="240" w:lineRule="auto"/>
              <w:ind w:right="136" w:firstLine="157"/>
              <w:rPr>
                <w:bCs/>
                <w:sz w:val="24"/>
                <w:szCs w:val="24"/>
              </w:rPr>
            </w:pPr>
            <w:r w:rsidRPr="0029396B">
              <w:rPr>
                <w:bCs/>
                <w:sz w:val="24"/>
                <w:szCs w:val="24"/>
              </w:rPr>
              <w:t>2. Опыт городов федерального значения по обеспечению транспарентности государственного управления (нормативных основ, дорожных карт, оценка результатов)</w:t>
            </w:r>
          </w:p>
          <w:p w14:paraId="284E6AAA" w14:textId="5129637D" w:rsidR="00EC3096" w:rsidRPr="0029396B" w:rsidRDefault="00EC3096" w:rsidP="0029396B">
            <w:pPr>
              <w:tabs>
                <w:tab w:val="left" w:pos="2344"/>
              </w:tabs>
              <w:spacing w:line="240" w:lineRule="auto"/>
              <w:ind w:right="136" w:firstLine="157"/>
              <w:rPr>
                <w:bCs/>
                <w:sz w:val="24"/>
                <w:szCs w:val="24"/>
              </w:rPr>
            </w:pPr>
            <w:r w:rsidRPr="0029396B">
              <w:rPr>
                <w:bCs/>
                <w:sz w:val="24"/>
                <w:szCs w:val="24"/>
              </w:rPr>
              <w:t>3. Пилотные проекты по обеспечению транспарентности государственного управления (нормативных основ, дорожных карт, оценка результатов)</w:t>
            </w:r>
          </w:p>
          <w:p w14:paraId="3BDA94F1" w14:textId="43542669" w:rsidR="00B87DBB" w:rsidRPr="0029396B" w:rsidRDefault="00B87DBB" w:rsidP="0029396B">
            <w:pPr>
              <w:tabs>
                <w:tab w:val="left" w:pos="2344"/>
              </w:tabs>
              <w:spacing w:line="240" w:lineRule="auto"/>
              <w:ind w:right="136" w:firstLine="157"/>
              <w:rPr>
                <w:bCs/>
                <w:sz w:val="24"/>
                <w:szCs w:val="24"/>
              </w:rPr>
            </w:pPr>
            <w:r w:rsidRPr="0029396B">
              <w:rPr>
                <w:bCs/>
                <w:sz w:val="24"/>
                <w:szCs w:val="24"/>
              </w:rPr>
              <w:t xml:space="preserve">4. Проблемы внедрения механизмов транспарентности в муниципалитетах </w:t>
            </w:r>
          </w:p>
          <w:p w14:paraId="635EC75C" w14:textId="67AD1747" w:rsidR="007A700C" w:rsidRPr="0029396B" w:rsidRDefault="00B87DBB" w:rsidP="0029396B">
            <w:pPr>
              <w:tabs>
                <w:tab w:val="left" w:pos="2344"/>
              </w:tabs>
              <w:spacing w:line="240" w:lineRule="auto"/>
              <w:ind w:right="136" w:firstLine="157"/>
              <w:rPr>
                <w:bCs/>
                <w:sz w:val="24"/>
                <w:szCs w:val="24"/>
              </w:rPr>
            </w:pPr>
            <w:r w:rsidRPr="0029396B">
              <w:rPr>
                <w:bCs/>
                <w:sz w:val="24"/>
                <w:szCs w:val="24"/>
              </w:rPr>
              <w:t>5. Дорожные карты транспарентности муниципалитетов</w:t>
            </w:r>
          </w:p>
        </w:tc>
        <w:tc>
          <w:tcPr>
            <w:tcW w:w="2977" w:type="dxa"/>
            <w:tcBorders>
              <w:top w:val="single" w:sz="4" w:space="0" w:color="auto"/>
              <w:left w:val="single" w:sz="4" w:space="0" w:color="auto"/>
              <w:bottom w:val="single" w:sz="4" w:space="0" w:color="auto"/>
              <w:right w:val="single" w:sz="4" w:space="0" w:color="auto"/>
            </w:tcBorders>
            <w:shd w:val="clear" w:color="auto" w:fill="FFFFFF"/>
          </w:tcPr>
          <w:p w14:paraId="4612F8D3" w14:textId="11954212" w:rsidR="007A700C" w:rsidRPr="0029396B" w:rsidRDefault="005C4C99" w:rsidP="0029396B">
            <w:pPr>
              <w:tabs>
                <w:tab w:val="left" w:pos="2344"/>
              </w:tabs>
              <w:spacing w:line="240" w:lineRule="auto"/>
              <w:ind w:left="119" w:right="122" w:firstLine="119"/>
              <w:rPr>
                <w:sz w:val="24"/>
                <w:szCs w:val="24"/>
                <w:shd w:val="clear" w:color="auto" w:fill="FFFFFF"/>
              </w:rPr>
            </w:pPr>
            <w:r w:rsidRPr="0029396B">
              <w:rPr>
                <w:sz w:val="24"/>
                <w:szCs w:val="24"/>
              </w:rPr>
              <w:t xml:space="preserve">Работа с учебной и справочной литературой, периодическими изданиями и Интернет-ресурсами. Подготовка к дискуссии на семинарских занятиях. </w:t>
            </w:r>
            <w:r w:rsidR="00ED21AA" w:rsidRPr="0029396B">
              <w:rPr>
                <w:sz w:val="24"/>
                <w:szCs w:val="24"/>
              </w:rPr>
              <w:t>Сбор и анализ материалов для подготовки к контрольной работе.</w:t>
            </w:r>
          </w:p>
        </w:tc>
      </w:tr>
      <w:tr w:rsidR="007A700C" w:rsidRPr="0029396B" w14:paraId="2526A436" w14:textId="77777777" w:rsidTr="0029396B">
        <w:trPr>
          <w:trHeight w:val="312"/>
          <w:jc w:val="center"/>
        </w:trPr>
        <w:tc>
          <w:tcPr>
            <w:tcW w:w="2951" w:type="dxa"/>
            <w:tcBorders>
              <w:top w:val="single" w:sz="4" w:space="0" w:color="auto"/>
              <w:left w:val="single" w:sz="4" w:space="0" w:color="auto"/>
              <w:bottom w:val="single" w:sz="4" w:space="0" w:color="auto"/>
              <w:right w:val="single" w:sz="4" w:space="0" w:color="auto"/>
            </w:tcBorders>
            <w:shd w:val="clear" w:color="auto" w:fill="FFFFFF"/>
            <w:vAlign w:val="center"/>
          </w:tcPr>
          <w:p w14:paraId="245E6911" w14:textId="77777777" w:rsidR="007A700C" w:rsidRPr="0029396B" w:rsidRDefault="007A700C" w:rsidP="0029396B">
            <w:pPr>
              <w:tabs>
                <w:tab w:val="left" w:pos="2344"/>
              </w:tabs>
              <w:spacing w:line="240" w:lineRule="auto"/>
              <w:ind w:right="113" w:firstLine="128"/>
              <w:rPr>
                <w:sz w:val="24"/>
                <w:szCs w:val="24"/>
              </w:rPr>
            </w:pPr>
            <w:r w:rsidRPr="0029396B">
              <w:rPr>
                <w:sz w:val="24"/>
                <w:szCs w:val="24"/>
              </w:rPr>
              <w:t>Тема 9. Международный опыт транспарентности государственного управления</w:t>
            </w:r>
          </w:p>
        </w:tc>
        <w:tc>
          <w:tcPr>
            <w:tcW w:w="4557" w:type="dxa"/>
            <w:tcBorders>
              <w:top w:val="single" w:sz="4" w:space="0" w:color="auto"/>
              <w:left w:val="single" w:sz="4" w:space="0" w:color="auto"/>
              <w:bottom w:val="single" w:sz="4" w:space="0" w:color="auto"/>
              <w:right w:val="single" w:sz="4" w:space="0" w:color="auto"/>
            </w:tcBorders>
            <w:shd w:val="clear" w:color="auto" w:fill="FFFFFF"/>
          </w:tcPr>
          <w:p w14:paraId="54F1677F" w14:textId="2590564C" w:rsidR="00EC3096" w:rsidRPr="0029396B" w:rsidRDefault="00EC3096" w:rsidP="0029396B">
            <w:pPr>
              <w:tabs>
                <w:tab w:val="left" w:pos="2344"/>
              </w:tabs>
              <w:spacing w:line="240" w:lineRule="auto"/>
              <w:ind w:right="136" w:firstLine="157"/>
              <w:rPr>
                <w:bCs/>
                <w:sz w:val="24"/>
                <w:szCs w:val="24"/>
              </w:rPr>
            </w:pPr>
            <w:r w:rsidRPr="0029396B">
              <w:rPr>
                <w:bCs/>
                <w:sz w:val="24"/>
                <w:szCs w:val="24"/>
              </w:rPr>
              <w:t xml:space="preserve">1. Стандарты открытости на примере </w:t>
            </w:r>
            <w:r w:rsidR="005852E7" w:rsidRPr="0029396B">
              <w:rPr>
                <w:bCs/>
                <w:sz w:val="24"/>
                <w:szCs w:val="24"/>
              </w:rPr>
              <w:t>…</w:t>
            </w:r>
            <w:r w:rsidRPr="0029396B">
              <w:rPr>
                <w:bCs/>
                <w:sz w:val="24"/>
                <w:szCs w:val="24"/>
              </w:rPr>
              <w:t>.</w:t>
            </w:r>
          </w:p>
          <w:p w14:paraId="4C1C676D" w14:textId="1C16ECBE" w:rsidR="00EC3096" w:rsidRPr="0029396B" w:rsidRDefault="00EC3096" w:rsidP="0029396B">
            <w:pPr>
              <w:tabs>
                <w:tab w:val="left" w:pos="2344"/>
              </w:tabs>
              <w:spacing w:line="240" w:lineRule="auto"/>
              <w:ind w:right="136" w:firstLine="157"/>
              <w:rPr>
                <w:bCs/>
                <w:sz w:val="24"/>
                <w:szCs w:val="24"/>
              </w:rPr>
            </w:pPr>
            <w:r w:rsidRPr="0029396B">
              <w:rPr>
                <w:bCs/>
                <w:sz w:val="24"/>
                <w:szCs w:val="24"/>
              </w:rPr>
              <w:t>2. Зарубежный опыт использования открытых данных на национальном и городском уровнях</w:t>
            </w:r>
          </w:p>
          <w:p w14:paraId="3684E953" w14:textId="2A206D37" w:rsidR="00B87DBB" w:rsidRPr="0029396B" w:rsidRDefault="00B87DBB" w:rsidP="0029396B">
            <w:pPr>
              <w:tabs>
                <w:tab w:val="left" w:pos="2344"/>
              </w:tabs>
              <w:spacing w:line="240" w:lineRule="auto"/>
              <w:ind w:right="136" w:firstLine="157"/>
              <w:rPr>
                <w:bCs/>
                <w:sz w:val="24"/>
                <w:szCs w:val="24"/>
              </w:rPr>
            </w:pPr>
            <w:r w:rsidRPr="0029396B">
              <w:rPr>
                <w:bCs/>
                <w:sz w:val="24"/>
                <w:szCs w:val="24"/>
              </w:rPr>
              <w:t xml:space="preserve">3. </w:t>
            </w:r>
            <w:r w:rsidR="00490FC1" w:rsidRPr="0029396B">
              <w:rPr>
                <w:bCs/>
                <w:sz w:val="24"/>
                <w:szCs w:val="24"/>
              </w:rPr>
              <w:t>Сходство и различие проектов «Активный гражданин» в России и зарубежных странах</w:t>
            </w:r>
          </w:p>
          <w:p w14:paraId="390AA176" w14:textId="12B6A7BF" w:rsidR="00490FC1" w:rsidRPr="0029396B" w:rsidRDefault="00490FC1" w:rsidP="0029396B">
            <w:pPr>
              <w:tabs>
                <w:tab w:val="left" w:pos="2344"/>
              </w:tabs>
              <w:spacing w:line="240" w:lineRule="auto"/>
              <w:ind w:right="136" w:firstLine="157"/>
              <w:rPr>
                <w:bCs/>
                <w:sz w:val="24"/>
                <w:szCs w:val="24"/>
              </w:rPr>
            </w:pPr>
            <w:r w:rsidRPr="0029396B">
              <w:rPr>
                <w:bCs/>
                <w:sz w:val="24"/>
                <w:szCs w:val="24"/>
              </w:rPr>
              <w:t>4. Модели «открытых городов» в США</w:t>
            </w:r>
          </w:p>
          <w:p w14:paraId="78B896D6" w14:textId="7662E1FF" w:rsidR="007A700C" w:rsidRPr="0029396B" w:rsidRDefault="00490FC1" w:rsidP="0029396B">
            <w:pPr>
              <w:tabs>
                <w:tab w:val="left" w:pos="2344"/>
              </w:tabs>
              <w:spacing w:line="240" w:lineRule="auto"/>
              <w:ind w:right="136" w:firstLine="157"/>
              <w:rPr>
                <w:bCs/>
                <w:sz w:val="24"/>
                <w:szCs w:val="24"/>
              </w:rPr>
            </w:pPr>
            <w:r w:rsidRPr="0029396B">
              <w:rPr>
                <w:bCs/>
                <w:sz w:val="24"/>
                <w:szCs w:val="24"/>
              </w:rPr>
              <w:t>5. Особенности применения модели «Сильный мэр-совет» в Японии</w:t>
            </w:r>
          </w:p>
        </w:tc>
        <w:tc>
          <w:tcPr>
            <w:tcW w:w="2977" w:type="dxa"/>
            <w:tcBorders>
              <w:top w:val="single" w:sz="4" w:space="0" w:color="auto"/>
              <w:left w:val="single" w:sz="4" w:space="0" w:color="auto"/>
              <w:bottom w:val="single" w:sz="4" w:space="0" w:color="auto"/>
              <w:right w:val="single" w:sz="4" w:space="0" w:color="auto"/>
            </w:tcBorders>
            <w:shd w:val="clear" w:color="auto" w:fill="FFFFFF"/>
          </w:tcPr>
          <w:p w14:paraId="5C7F9291" w14:textId="1F340E49" w:rsidR="007A700C" w:rsidRPr="0029396B" w:rsidRDefault="00ED21AA" w:rsidP="0029396B">
            <w:pPr>
              <w:tabs>
                <w:tab w:val="left" w:pos="2344"/>
              </w:tabs>
              <w:spacing w:line="240" w:lineRule="auto"/>
              <w:ind w:left="119" w:right="122" w:firstLine="119"/>
              <w:rPr>
                <w:sz w:val="24"/>
                <w:szCs w:val="24"/>
                <w:shd w:val="clear" w:color="auto" w:fill="FFFFFF"/>
              </w:rPr>
            </w:pPr>
            <w:r w:rsidRPr="0029396B">
              <w:rPr>
                <w:sz w:val="24"/>
                <w:szCs w:val="24"/>
              </w:rPr>
              <w:t>Работа с учебной и справочной литературой, периодическими изданиями и Интернет-ресурсами. Подготовка конспектов на основе изученных материалов</w:t>
            </w:r>
          </w:p>
        </w:tc>
      </w:tr>
    </w:tbl>
    <w:p w14:paraId="567675CC" w14:textId="4A84E05B" w:rsidR="00446175" w:rsidRDefault="00446175" w:rsidP="00457C0A"/>
    <w:p w14:paraId="669FF27A" w14:textId="77777777" w:rsidR="006879AE" w:rsidRDefault="006879AE" w:rsidP="00457C0A"/>
    <w:p w14:paraId="1991E635" w14:textId="77777777" w:rsidR="00353E0D" w:rsidRPr="001E3676" w:rsidRDefault="00353E0D" w:rsidP="001E3676">
      <w:pPr>
        <w:pStyle w:val="2"/>
        <w:rPr>
          <w:rFonts w:ascii="Times New Roman" w:hAnsi="Times New Roman"/>
          <w:i w:val="0"/>
        </w:rPr>
      </w:pPr>
      <w:bookmarkStart w:id="42" w:name="_Toc96082339"/>
      <w:bookmarkStart w:id="43" w:name="_Toc96082379"/>
      <w:bookmarkStart w:id="44" w:name="_Toc468985603"/>
      <w:bookmarkStart w:id="45" w:name="_Toc481681206"/>
      <w:r w:rsidRPr="001E3676">
        <w:rPr>
          <w:rFonts w:ascii="Times New Roman" w:hAnsi="Times New Roman"/>
          <w:i w:val="0"/>
        </w:rPr>
        <w:t>6.2. Перечень вопросов, заданий, тем для подготовки к текущему контролю</w:t>
      </w:r>
      <w:bookmarkEnd w:id="42"/>
      <w:bookmarkEnd w:id="43"/>
    </w:p>
    <w:p w14:paraId="68E2C481" w14:textId="77777777" w:rsidR="00353E0D" w:rsidRPr="00353E0D" w:rsidRDefault="00F10CEF" w:rsidP="00F10CEF">
      <w:pPr>
        <w:spacing w:line="360" w:lineRule="auto"/>
        <w:jc w:val="center"/>
        <w:rPr>
          <w:b/>
        </w:rPr>
      </w:pPr>
      <w:r>
        <w:rPr>
          <w:b/>
        </w:rPr>
        <w:t xml:space="preserve">Примерные вопросы </w:t>
      </w:r>
      <w:r w:rsidR="006A45D9">
        <w:rPr>
          <w:b/>
        </w:rPr>
        <w:t>контрольной работы</w:t>
      </w:r>
      <w:r w:rsidR="00353E0D" w:rsidRPr="0024008A">
        <w:rPr>
          <w:b/>
        </w:rPr>
        <w:t xml:space="preserve"> </w:t>
      </w:r>
    </w:p>
    <w:p w14:paraId="5E998219" w14:textId="77777777" w:rsidR="00353E0D" w:rsidRPr="00353E0D" w:rsidRDefault="00353E0D" w:rsidP="0016674D">
      <w:pPr>
        <w:numPr>
          <w:ilvl w:val="0"/>
          <w:numId w:val="4"/>
        </w:numPr>
        <w:spacing w:line="360" w:lineRule="auto"/>
        <w:ind w:left="0" w:firstLine="709"/>
      </w:pPr>
      <w:r w:rsidRPr="00353E0D">
        <w:lastRenderedPageBreak/>
        <w:t>Сравнительный анализ системы транспарентности в РФ и США.</w:t>
      </w:r>
    </w:p>
    <w:p w14:paraId="4220CEE0" w14:textId="77777777" w:rsidR="00353E0D" w:rsidRPr="00353E0D" w:rsidRDefault="00353E0D" w:rsidP="0016674D">
      <w:pPr>
        <w:numPr>
          <w:ilvl w:val="0"/>
          <w:numId w:val="4"/>
        </w:numPr>
        <w:spacing w:line="360" w:lineRule="auto"/>
        <w:ind w:left="0" w:firstLine="709"/>
      </w:pPr>
      <w:r w:rsidRPr="00353E0D">
        <w:t>Инновационные социальные проекты в системе транспарентности</w:t>
      </w:r>
    </w:p>
    <w:p w14:paraId="7FAD4063" w14:textId="77777777" w:rsidR="00353E0D" w:rsidRPr="00353E0D" w:rsidRDefault="00353E0D" w:rsidP="0016674D">
      <w:pPr>
        <w:numPr>
          <w:ilvl w:val="0"/>
          <w:numId w:val="4"/>
        </w:numPr>
        <w:spacing w:line="360" w:lineRule="auto"/>
        <w:ind w:left="0" w:firstLine="709"/>
      </w:pPr>
      <w:r w:rsidRPr="00353E0D">
        <w:t xml:space="preserve">Разработка новых методов защиты информации </w:t>
      </w:r>
    </w:p>
    <w:p w14:paraId="348C0E13" w14:textId="77777777" w:rsidR="00353E0D" w:rsidRPr="00353E0D" w:rsidRDefault="00353E0D" w:rsidP="0016674D">
      <w:pPr>
        <w:numPr>
          <w:ilvl w:val="0"/>
          <w:numId w:val="4"/>
        </w:numPr>
        <w:spacing w:line="360" w:lineRule="auto"/>
        <w:ind w:left="0" w:firstLine="709"/>
      </w:pPr>
      <w:r w:rsidRPr="00353E0D">
        <w:t>Сравнительный анализ видов экспертизы политических решений</w:t>
      </w:r>
    </w:p>
    <w:p w14:paraId="7C04CF55" w14:textId="77777777" w:rsidR="00353E0D" w:rsidRPr="00353E0D" w:rsidRDefault="00353E0D" w:rsidP="0016674D">
      <w:pPr>
        <w:numPr>
          <w:ilvl w:val="0"/>
          <w:numId w:val="4"/>
        </w:numPr>
        <w:spacing w:line="360" w:lineRule="auto"/>
        <w:ind w:left="0" w:firstLine="709"/>
      </w:pPr>
      <w:r w:rsidRPr="00353E0D">
        <w:t>Прогнозы развития системы транспарентности</w:t>
      </w:r>
    </w:p>
    <w:p w14:paraId="5F92E750" w14:textId="77777777" w:rsidR="00353E0D" w:rsidRPr="00353E0D" w:rsidRDefault="00353E0D" w:rsidP="0016674D">
      <w:pPr>
        <w:numPr>
          <w:ilvl w:val="0"/>
          <w:numId w:val="4"/>
        </w:numPr>
        <w:spacing w:line="360" w:lineRule="auto"/>
        <w:ind w:left="0" w:firstLine="709"/>
      </w:pPr>
      <w:r w:rsidRPr="00353E0D">
        <w:t>Решение этических конфликтов на государственной службе</w:t>
      </w:r>
    </w:p>
    <w:p w14:paraId="21C0D695" w14:textId="77777777" w:rsidR="00353E0D" w:rsidRPr="00353E0D" w:rsidRDefault="00353E0D" w:rsidP="0016674D">
      <w:pPr>
        <w:numPr>
          <w:ilvl w:val="0"/>
          <w:numId w:val="4"/>
        </w:numPr>
        <w:spacing w:line="360" w:lineRule="auto"/>
        <w:ind w:left="0" w:firstLine="709"/>
      </w:pPr>
      <w:r w:rsidRPr="00353E0D">
        <w:t>Особенности транспарентности государственного управления в «силовых» структурах</w:t>
      </w:r>
    </w:p>
    <w:p w14:paraId="7DF4E8E4" w14:textId="77777777" w:rsidR="00353E0D" w:rsidRPr="00353E0D" w:rsidRDefault="00353E0D" w:rsidP="0016674D">
      <w:pPr>
        <w:numPr>
          <w:ilvl w:val="0"/>
          <w:numId w:val="4"/>
        </w:numPr>
        <w:spacing w:line="360" w:lineRule="auto"/>
        <w:ind w:left="0" w:firstLine="709"/>
      </w:pPr>
      <w:r w:rsidRPr="00353E0D">
        <w:t>Влияние системы Префектур на транспарентность государственного управления в Японии</w:t>
      </w:r>
    </w:p>
    <w:p w14:paraId="37978012" w14:textId="77777777" w:rsidR="00353E0D" w:rsidRPr="00353E0D" w:rsidRDefault="00353E0D" w:rsidP="0016674D">
      <w:pPr>
        <w:numPr>
          <w:ilvl w:val="0"/>
          <w:numId w:val="4"/>
        </w:numPr>
        <w:spacing w:line="360" w:lineRule="auto"/>
        <w:ind w:left="0" w:firstLine="709"/>
      </w:pPr>
      <w:r w:rsidRPr="00353E0D">
        <w:t>Инновационные технологии транспарентности на уровне местного самоуправления</w:t>
      </w:r>
    </w:p>
    <w:p w14:paraId="4A18F526" w14:textId="77777777" w:rsidR="00353E0D" w:rsidRPr="00353E0D" w:rsidRDefault="00353E0D" w:rsidP="0016674D">
      <w:pPr>
        <w:numPr>
          <w:ilvl w:val="0"/>
          <w:numId w:val="4"/>
        </w:numPr>
        <w:spacing w:line="360" w:lineRule="auto"/>
        <w:ind w:left="0" w:firstLine="709"/>
      </w:pPr>
      <w:r w:rsidRPr="00353E0D">
        <w:t>Институт транспарентности в сфере экологии</w:t>
      </w:r>
    </w:p>
    <w:p w14:paraId="3A819F00" w14:textId="77777777" w:rsidR="00353E0D" w:rsidRPr="00353E0D" w:rsidRDefault="00353E0D" w:rsidP="0016674D">
      <w:pPr>
        <w:numPr>
          <w:ilvl w:val="0"/>
          <w:numId w:val="4"/>
        </w:numPr>
        <w:spacing w:line="360" w:lineRule="auto"/>
        <w:ind w:left="0" w:firstLine="709"/>
      </w:pPr>
      <w:r w:rsidRPr="00353E0D">
        <w:t>Сходства и различия института транспарентности в субъектах Российской Федерации</w:t>
      </w:r>
    </w:p>
    <w:p w14:paraId="19BDA7EE" w14:textId="77777777" w:rsidR="00353E0D" w:rsidRPr="00353E0D" w:rsidRDefault="00353E0D" w:rsidP="0016674D">
      <w:pPr>
        <w:numPr>
          <w:ilvl w:val="0"/>
          <w:numId w:val="4"/>
        </w:numPr>
        <w:spacing w:line="360" w:lineRule="auto"/>
        <w:ind w:left="0" w:firstLine="709"/>
      </w:pPr>
      <w:r w:rsidRPr="00353E0D">
        <w:t xml:space="preserve">Внедрение принципов </w:t>
      </w:r>
      <w:proofErr w:type="spellStart"/>
      <w:r w:rsidRPr="00353E0D">
        <w:t>консьюмеризации</w:t>
      </w:r>
      <w:proofErr w:type="spellEnd"/>
      <w:r w:rsidRPr="00353E0D">
        <w:t xml:space="preserve"> в </w:t>
      </w:r>
      <w:proofErr w:type="spellStart"/>
      <w:r w:rsidRPr="00353E0D">
        <w:t>транспарентность</w:t>
      </w:r>
      <w:proofErr w:type="spellEnd"/>
      <w:r w:rsidRPr="00353E0D">
        <w:t xml:space="preserve"> государственного управления</w:t>
      </w:r>
    </w:p>
    <w:p w14:paraId="1BE022A4" w14:textId="77777777" w:rsidR="00353E0D" w:rsidRPr="00353E0D" w:rsidRDefault="00353E0D" w:rsidP="0016674D">
      <w:pPr>
        <w:numPr>
          <w:ilvl w:val="0"/>
          <w:numId w:val="4"/>
        </w:numPr>
        <w:spacing w:line="360" w:lineRule="auto"/>
        <w:ind w:left="0" w:firstLine="709"/>
      </w:pPr>
      <w:r w:rsidRPr="00353E0D">
        <w:t>Транспарентность в СМИ</w:t>
      </w:r>
    </w:p>
    <w:p w14:paraId="009DA481" w14:textId="77777777" w:rsidR="00353E0D" w:rsidRPr="00353E0D" w:rsidRDefault="00353E0D" w:rsidP="0016674D">
      <w:pPr>
        <w:numPr>
          <w:ilvl w:val="0"/>
          <w:numId w:val="4"/>
        </w:numPr>
        <w:spacing w:line="360" w:lineRule="auto"/>
        <w:ind w:left="0" w:firstLine="709"/>
      </w:pPr>
      <w:r w:rsidRPr="00353E0D">
        <w:t>Влияние института лоббизма на транспарентность в России.</w:t>
      </w:r>
    </w:p>
    <w:p w14:paraId="3ABCA1CF" w14:textId="77777777" w:rsidR="00353E0D" w:rsidRPr="00353E0D" w:rsidRDefault="00353E0D" w:rsidP="0016674D">
      <w:pPr>
        <w:numPr>
          <w:ilvl w:val="0"/>
          <w:numId w:val="4"/>
        </w:numPr>
        <w:spacing w:line="360" w:lineRule="auto"/>
        <w:ind w:left="0" w:firstLine="709"/>
      </w:pPr>
      <w:r w:rsidRPr="00353E0D">
        <w:t>Транспарентность в системе многофункциональных центров</w:t>
      </w:r>
    </w:p>
    <w:p w14:paraId="71985DD6" w14:textId="77777777" w:rsidR="00353E0D" w:rsidRPr="00353E0D" w:rsidRDefault="00353E0D" w:rsidP="0016674D">
      <w:pPr>
        <w:numPr>
          <w:ilvl w:val="0"/>
          <w:numId w:val="4"/>
        </w:numPr>
        <w:spacing w:line="360" w:lineRule="auto"/>
        <w:ind w:left="0" w:firstLine="709"/>
      </w:pPr>
      <w:r w:rsidRPr="00353E0D">
        <w:t>«Открытость» сайтов органов государственного управления</w:t>
      </w:r>
    </w:p>
    <w:p w14:paraId="7D54C5A9" w14:textId="77777777" w:rsidR="00353E0D" w:rsidRPr="00353E0D" w:rsidRDefault="00353E0D" w:rsidP="0016674D">
      <w:pPr>
        <w:numPr>
          <w:ilvl w:val="0"/>
          <w:numId w:val="4"/>
        </w:numPr>
        <w:spacing w:line="360" w:lineRule="auto"/>
        <w:ind w:left="0" w:firstLine="709"/>
      </w:pPr>
      <w:r w:rsidRPr="00353E0D">
        <w:t>Портал «активный гражданин» и его влияние на транспарентность в органах государственного управления</w:t>
      </w:r>
    </w:p>
    <w:p w14:paraId="382FEC64" w14:textId="77777777" w:rsidR="00353E0D" w:rsidRPr="00353E0D" w:rsidRDefault="00353E0D" w:rsidP="0016674D">
      <w:pPr>
        <w:numPr>
          <w:ilvl w:val="0"/>
          <w:numId w:val="4"/>
        </w:numPr>
        <w:spacing w:line="360" w:lineRule="auto"/>
        <w:ind w:left="0" w:firstLine="709"/>
      </w:pPr>
      <w:r w:rsidRPr="00353E0D">
        <w:t>Общественная Палата и ее статус в системе транспарентности госуправления</w:t>
      </w:r>
    </w:p>
    <w:p w14:paraId="218C85E2" w14:textId="77777777" w:rsidR="00353E0D" w:rsidRPr="00353E0D" w:rsidRDefault="00353E0D" w:rsidP="0016674D">
      <w:pPr>
        <w:numPr>
          <w:ilvl w:val="0"/>
          <w:numId w:val="4"/>
        </w:numPr>
        <w:spacing w:line="360" w:lineRule="auto"/>
        <w:ind w:left="0" w:firstLine="709"/>
      </w:pPr>
      <w:r w:rsidRPr="00353E0D">
        <w:t>Транспарентность в деятельности государственных учреждений</w:t>
      </w:r>
    </w:p>
    <w:p w14:paraId="19C7B7C0" w14:textId="0BC02FEC" w:rsidR="00C37DC5" w:rsidRDefault="00353E0D" w:rsidP="0016674D">
      <w:pPr>
        <w:numPr>
          <w:ilvl w:val="0"/>
          <w:numId w:val="4"/>
        </w:numPr>
        <w:spacing w:line="360" w:lineRule="auto"/>
        <w:ind w:left="0" w:firstLine="709"/>
      </w:pPr>
      <w:r w:rsidRPr="00353E0D">
        <w:t>История возникновения института транспарентности</w:t>
      </w:r>
    </w:p>
    <w:p w14:paraId="5BCCAE7F" w14:textId="3BBC6214" w:rsidR="00DF337C" w:rsidRPr="00DF337C" w:rsidRDefault="00DF337C" w:rsidP="00DF337C">
      <w:pPr>
        <w:tabs>
          <w:tab w:val="left" w:pos="1306"/>
        </w:tabs>
        <w:spacing w:line="360" w:lineRule="auto"/>
        <w:rPr>
          <w:b/>
          <w:bCs/>
        </w:rPr>
      </w:pPr>
      <w: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66FB3B10" w14:textId="77777777" w:rsidR="00DF337C" w:rsidRPr="009B3B74" w:rsidRDefault="00DF337C" w:rsidP="00DF337C">
      <w:pPr>
        <w:spacing w:line="360" w:lineRule="auto"/>
        <w:ind w:left="709" w:firstLine="0"/>
      </w:pPr>
    </w:p>
    <w:p w14:paraId="5A902089" w14:textId="77777777" w:rsidR="00A54A2A" w:rsidRPr="0024008A" w:rsidRDefault="00A54A2A" w:rsidP="00C37DC5">
      <w:pPr>
        <w:pStyle w:val="1c"/>
        <w:suppressAutoHyphens/>
        <w:spacing w:line="360" w:lineRule="auto"/>
        <w:ind w:left="0"/>
        <w:jc w:val="center"/>
        <w:outlineLvl w:val="0"/>
        <w:rPr>
          <w:rFonts w:ascii="Times New Roman" w:hAnsi="Times New Roman"/>
          <w:b/>
          <w:szCs w:val="28"/>
        </w:rPr>
      </w:pPr>
      <w:bookmarkStart w:id="46" w:name="_Toc96082340"/>
      <w:bookmarkStart w:id="47" w:name="_Toc96082380"/>
      <w:r>
        <w:rPr>
          <w:rFonts w:ascii="Times New Roman" w:hAnsi="Times New Roman"/>
          <w:b/>
          <w:szCs w:val="28"/>
        </w:rPr>
        <w:lastRenderedPageBreak/>
        <w:t xml:space="preserve">7. </w:t>
      </w:r>
      <w:r w:rsidRPr="0014729F">
        <w:rPr>
          <w:rFonts w:ascii="Times New Roman" w:hAnsi="Times New Roman"/>
          <w:b/>
          <w:szCs w:val="28"/>
        </w:rPr>
        <w:t xml:space="preserve">Фонд оценочных средств для проведения промежуточной </w:t>
      </w:r>
      <w:r w:rsidRPr="0024008A">
        <w:rPr>
          <w:rFonts w:ascii="Times New Roman" w:hAnsi="Times New Roman"/>
          <w:b/>
          <w:szCs w:val="28"/>
        </w:rPr>
        <w:t>аттестации по дисциплине</w:t>
      </w:r>
      <w:bookmarkEnd w:id="46"/>
      <w:bookmarkEnd w:id="47"/>
    </w:p>
    <w:p w14:paraId="4C7C5A77" w14:textId="183672A3" w:rsidR="00A54A2A" w:rsidRDefault="00A54A2A" w:rsidP="0029396B">
      <w:pPr>
        <w:pStyle w:val="1c"/>
        <w:spacing w:after="160" w:line="259" w:lineRule="auto"/>
        <w:ind w:left="0" w:firstLine="360"/>
        <w:contextualSpacing/>
        <w:jc w:val="both"/>
        <w:rPr>
          <w:rFonts w:ascii="Times New Roman" w:hAnsi="Times New Roman"/>
          <w:szCs w:val="28"/>
          <w:lang w:val="x-none" w:eastAsia="en-US"/>
        </w:rPr>
      </w:pPr>
      <w:r w:rsidRPr="0024008A">
        <w:rPr>
          <w:rFonts w:ascii="Times New Roman" w:hAnsi="Times New Roman"/>
          <w:szCs w:val="28"/>
        </w:rPr>
        <w:t xml:space="preserve">Перечень компетенций, формируемых в процессе освоения дисциплины, содержится в разделе 2.  </w:t>
      </w:r>
      <w:r w:rsidR="0029396B" w:rsidRPr="0029396B">
        <w:rPr>
          <w:rFonts w:ascii="Times New Roman" w:hAnsi="Times New Roman"/>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9A769C3" w14:textId="77777777" w:rsidR="00C37DC5" w:rsidRDefault="00C37DC5" w:rsidP="00A54A2A">
      <w:pPr>
        <w:pStyle w:val="1c"/>
        <w:spacing w:after="160" w:line="259" w:lineRule="auto"/>
        <w:ind w:left="0"/>
        <w:contextualSpacing/>
        <w:jc w:val="both"/>
        <w:rPr>
          <w:rFonts w:ascii="Times New Roman" w:hAnsi="Times New Roman"/>
          <w:szCs w:val="28"/>
          <w:lang w:val="x-none" w:eastAsia="en-US"/>
        </w:rPr>
      </w:pPr>
    </w:p>
    <w:p w14:paraId="06913237" w14:textId="77777777" w:rsidR="00C37DC5" w:rsidRPr="007F1B9E" w:rsidRDefault="00C37DC5" w:rsidP="00C37DC5">
      <w:pPr>
        <w:tabs>
          <w:tab w:val="left" w:pos="360"/>
        </w:tabs>
        <w:spacing w:line="360" w:lineRule="auto"/>
        <w:ind w:left="360"/>
        <w:jc w:val="center"/>
        <w:rPr>
          <w:b/>
        </w:rPr>
      </w:pPr>
      <w:r w:rsidRPr="007F1B9E">
        <w:rPr>
          <w:b/>
        </w:rPr>
        <w:t>Вопросы для подготовки к зачету</w:t>
      </w:r>
    </w:p>
    <w:p w14:paraId="0B400954" w14:textId="77777777" w:rsidR="00C37DC5" w:rsidRPr="00576EA9" w:rsidRDefault="00C37DC5" w:rsidP="0016674D">
      <w:pPr>
        <w:numPr>
          <w:ilvl w:val="0"/>
          <w:numId w:val="2"/>
        </w:numPr>
        <w:tabs>
          <w:tab w:val="left" w:pos="1134"/>
        </w:tabs>
        <w:spacing w:line="240" w:lineRule="auto"/>
        <w:ind w:left="0" w:firstLine="709"/>
      </w:pPr>
      <w:r w:rsidRPr="00576EA9">
        <w:t>Взаимосвязь и различие понятий «открытость» и «прозрачность».</w:t>
      </w:r>
    </w:p>
    <w:p w14:paraId="32B28879" w14:textId="77777777" w:rsidR="00C37DC5" w:rsidRPr="00576EA9" w:rsidRDefault="00C37DC5" w:rsidP="0016674D">
      <w:pPr>
        <w:numPr>
          <w:ilvl w:val="0"/>
          <w:numId w:val="2"/>
        </w:numPr>
        <w:tabs>
          <w:tab w:val="left" w:pos="1134"/>
        </w:tabs>
        <w:spacing w:line="240" w:lineRule="auto"/>
        <w:ind w:left="0" w:firstLine="709"/>
      </w:pPr>
      <w:r w:rsidRPr="00576EA9">
        <w:t>Примеры основных каналов коммуникаций «общество-власть» и «власть-общество».</w:t>
      </w:r>
    </w:p>
    <w:p w14:paraId="062A6333" w14:textId="77777777" w:rsidR="00C37DC5" w:rsidRPr="00576EA9" w:rsidRDefault="00C37DC5" w:rsidP="0016674D">
      <w:pPr>
        <w:numPr>
          <w:ilvl w:val="0"/>
          <w:numId w:val="2"/>
        </w:numPr>
        <w:tabs>
          <w:tab w:val="left" w:pos="709"/>
          <w:tab w:val="left" w:pos="993"/>
          <w:tab w:val="left" w:pos="1134"/>
        </w:tabs>
        <w:spacing w:line="240" w:lineRule="auto"/>
        <w:ind w:left="0" w:firstLine="709"/>
      </w:pPr>
      <w:r w:rsidRPr="00576EA9">
        <w:t>Понятие «гражданский контроль». Формирование института гражданского контроля в России и зарубежных странах.</w:t>
      </w:r>
    </w:p>
    <w:p w14:paraId="232C5BD1" w14:textId="77777777" w:rsidR="00C37DC5" w:rsidRPr="00576EA9" w:rsidRDefault="00C37DC5" w:rsidP="0016674D">
      <w:pPr>
        <w:numPr>
          <w:ilvl w:val="0"/>
          <w:numId w:val="2"/>
        </w:numPr>
        <w:tabs>
          <w:tab w:val="left" w:pos="1134"/>
        </w:tabs>
        <w:spacing w:line="240" w:lineRule="auto"/>
        <w:ind w:left="0" w:firstLine="709"/>
      </w:pPr>
      <w:r w:rsidRPr="00576EA9">
        <w:t>Институт прозрачности в процессе нормативно-правовой деятельности органов государственного и муниципального управления.</w:t>
      </w:r>
    </w:p>
    <w:p w14:paraId="77CB34EB" w14:textId="77777777" w:rsidR="00C37DC5" w:rsidRPr="00576EA9" w:rsidRDefault="00C37DC5" w:rsidP="0016674D">
      <w:pPr>
        <w:numPr>
          <w:ilvl w:val="0"/>
          <w:numId w:val="2"/>
        </w:numPr>
        <w:tabs>
          <w:tab w:val="left" w:pos="1134"/>
        </w:tabs>
        <w:spacing w:line="240" w:lineRule="auto"/>
        <w:ind w:left="0" w:firstLine="709"/>
      </w:pPr>
      <w:r w:rsidRPr="00576EA9">
        <w:t>Прозрачность в области кадровой политики на государственной службе.</w:t>
      </w:r>
    </w:p>
    <w:p w14:paraId="49BA0CF6" w14:textId="77777777" w:rsidR="00C37DC5" w:rsidRPr="00576EA9" w:rsidRDefault="00C37DC5" w:rsidP="0016674D">
      <w:pPr>
        <w:numPr>
          <w:ilvl w:val="0"/>
          <w:numId w:val="2"/>
        </w:numPr>
        <w:tabs>
          <w:tab w:val="left" w:pos="1134"/>
        </w:tabs>
        <w:spacing w:line="240" w:lineRule="auto"/>
        <w:ind w:left="0" w:firstLine="709"/>
      </w:pPr>
      <w:r w:rsidRPr="00576EA9">
        <w:t>Система прозрачности и открытости в области управления государственными закупками.</w:t>
      </w:r>
    </w:p>
    <w:p w14:paraId="0190214C" w14:textId="77777777" w:rsidR="00C37DC5" w:rsidRPr="00576EA9" w:rsidRDefault="00C37DC5" w:rsidP="0016674D">
      <w:pPr>
        <w:numPr>
          <w:ilvl w:val="0"/>
          <w:numId w:val="2"/>
        </w:numPr>
        <w:tabs>
          <w:tab w:val="left" w:pos="1134"/>
        </w:tabs>
        <w:spacing w:line="240" w:lineRule="auto"/>
        <w:ind w:left="0" w:firstLine="709"/>
      </w:pPr>
      <w:r w:rsidRPr="00576EA9">
        <w:t>Территориальная информатизация. История территориальной информатизации.</w:t>
      </w:r>
    </w:p>
    <w:p w14:paraId="115A119E" w14:textId="77777777" w:rsidR="00C37DC5" w:rsidRPr="00576EA9" w:rsidRDefault="00C37DC5" w:rsidP="0016674D">
      <w:pPr>
        <w:numPr>
          <w:ilvl w:val="0"/>
          <w:numId w:val="2"/>
        </w:numPr>
        <w:tabs>
          <w:tab w:val="left" w:pos="1134"/>
        </w:tabs>
        <w:spacing w:line="240" w:lineRule="auto"/>
        <w:ind w:left="0" w:firstLine="709"/>
      </w:pPr>
      <w:r w:rsidRPr="00576EA9">
        <w:t>Стандарты и регламенты в системе информатизации Российской Федерации.</w:t>
      </w:r>
    </w:p>
    <w:p w14:paraId="476285EF" w14:textId="77777777" w:rsidR="00C37DC5" w:rsidRPr="00576EA9" w:rsidRDefault="00C37DC5" w:rsidP="0016674D">
      <w:pPr>
        <w:numPr>
          <w:ilvl w:val="0"/>
          <w:numId w:val="2"/>
        </w:numPr>
        <w:tabs>
          <w:tab w:val="left" w:pos="1134"/>
        </w:tabs>
        <w:spacing w:line="240" w:lineRule="auto"/>
        <w:ind w:left="0" w:firstLine="709"/>
      </w:pPr>
      <w:r w:rsidRPr="00576EA9">
        <w:t>Планирование экспертизы политических решений. Виды планов.</w:t>
      </w:r>
    </w:p>
    <w:p w14:paraId="29B8F542" w14:textId="77777777" w:rsidR="00C37DC5" w:rsidRPr="00576EA9" w:rsidRDefault="00C37DC5" w:rsidP="0016674D">
      <w:pPr>
        <w:numPr>
          <w:ilvl w:val="0"/>
          <w:numId w:val="2"/>
        </w:numPr>
        <w:tabs>
          <w:tab w:val="left" w:pos="1134"/>
        </w:tabs>
        <w:spacing w:line="240" w:lineRule="auto"/>
        <w:ind w:left="0" w:firstLine="709"/>
      </w:pPr>
      <w:r w:rsidRPr="00576EA9">
        <w:t>Стандарты ОЭСР, применяемые в экспертизе политических решений.</w:t>
      </w:r>
    </w:p>
    <w:p w14:paraId="37A5B573" w14:textId="77777777" w:rsidR="00C37DC5" w:rsidRPr="00576EA9" w:rsidRDefault="00C37DC5" w:rsidP="0016674D">
      <w:pPr>
        <w:numPr>
          <w:ilvl w:val="0"/>
          <w:numId w:val="2"/>
        </w:numPr>
        <w:tabs>
          <w:tab w:val="left" w:pos="1134"/>
        </w:tabs>
        <w:spacing w:line="240" w:lineRule="auto"/>
        <w:ind w:left="0" w:firstLine="709"/>
      </w:pPr>
      <w:r w:rsidRPr="00576EA9">
        <w:t>Система транспарентности в Российской Федерации. Этапы становления и развития.</w:t>
      </w:r>
    </w:p>
    <w:p w14:paraId="6B2ED9C3" w14:textId="77777777" w:rsidR="00C37DC5" w:rsidRPr="00576EA9" w:rsidRDefault="00C37DC5" w:rsidP="0016674D">
      <w:pPr>
        <w:numPr>
          <w:ilvl w:val="0"/>
          <w:numId w:val="2"/>
        </w:numPr>
        <w:tabs>
          <w:tab w:val="left" w:pos="1134"/>
        </w:tabs>
        <w:spacing w:line="240" w:lineRule="auto"/>
        <w:ind w:left="0" w:firstLine="709"/>
      </w:pPr>
      <w:r w:rsidRPr="00576EA9">
        <w:t>Теории развития транспарентности в системе государственного управления.</w:t>
      </w:r>
    </w:p>
    <w:p w14:paraId="7F64F7A3" w14:textId="77777777" w:rsidR="00C37DC5" w:rsidRPr="00576EA9" w:rsidRDefault="00C37DC5" w:rsidP="0016674D">
      <w:pPr>
        <w:numPr>
          <w:ilvl w:val="0"/>
          <w:numId w:val="2"/>
        </w:numPr>
        <w:tabs>
          <w:tab w:val="left" w:pos="1134"/>
        </w:tabs>
        <w:spacing w:line="240" w:lineRule="auto"/>
        <w:ind w:left="0" w:firstLine="709"/>
      </w:pPr>
      <w:r w:rsidRPr="00576EA9">
        <w:t>Подходы к развитию системы транспарентности государственного управления.</w:t>
      </w:r>
    </w:p>
    <w:p w14:paraId="5F7D1456" w14:textId="77777777" w:rsidR="00C37DC5" w:rsidRPr="00576EA9" w:rsidRDefault="00C37DC5" w:rsidP="0016674D">
      <w:pPr>
        <w:numPr>
          <w:ilvl w:val="0"/>
          <w:numId w:val="2"/>
        </w:numPr>
        <w:tabs>
          <w:tab w:val="left" w:pos="1134"/>
        </w:tabs>
        <w:spacing w:line="240" w:lineRule="auto"/>
        <w:ind w:left="0" w:firstLine="709"/>
      </w:pPr>
      <w:r w:rsidRPr="00576EA9">
        <w:t>Стратегии и прогнозирование в системе транспарентности государственного управления.</w:t>
      </w:r>
    </w:p>
    <w:p w14:paraId="5C820547" w14:textId="77777777" w:rsidR="00C37DC5" w:rsidRPr="00576EA9" w:rsidRDefault="00C37DC5" w:rsidP="0016674D">
      <w:pPr>
        <w:numPr>
          <w:ilvl w:val="0"/>
          <w:numId w:val="2"/>
        </w:numPr>
        <w:tabs>
          <w:tab w:val="left" w:pos="1134"/>
        </w:tabs>
        <w:spacing w:line="240" w:lineRule="auto"/>
        <w:ind w:left="0" w:firstLine="709"/>
      </w:pPr>
      <w:r w:rsidRPr="00576EA9">
        <w:t>Пути создания инновационного климата в системе транспарентности государственного управления</w:t>
      </w:r>
    </w:p>
    <w:p w14:paraId="03114D10" w14:textId="77777777" w:rsidR="00C37DC5" w:rsidRPr="00576EA9" w:rsidRDefault="00C37DC5" w:rsidP="0016674D">
      <w:pPr>
        <w:numPr>
          <w:ilvl w:val="0"/>
          <w:numId w:val="2"/>
        </w:numPr>
        <w:tabs>
          <w:tab w:val="left" w:pos="709"/>
          <w:tab w:val="left" w:pos="993"/>
          <w:tab w:val="left" w:pos="1134"/>
        </w:tabs>
        <w:spacing w:line="240" w:lineRule="auto"/>
        <w:ind w:left="0" w:firstLine="709"/>
      </w:pPr>
      <w:r w:rsidRPr="00576EA9">
        <w:t>Социальная и экономическая эффективность транспарентности государственного управления</w:t>
      </w:r>
    </w:p>
    <w:p w14:paraId="49C6113D" w14:textId="77777777" w:rsidR="00C37DC5" w:rsidRPr="00576EA9" w:rsidRDefault="00C37DC5" w:rsidP="0016674D">
      <w:pPr>
        <w:numPr>
          <w:ilvl w:val="0"/>
          <w:numId w:val="2"/>
        </w:numPr>
        <w:tabs>
          <w:tab w:val="left" w:pos="1134"/>
        </w:tabs>
        <w:spacing w:line="240" w:lineRule="auto"/>
        <w:ind w:left="0" w:firstLine="709"/>
      </w:pPr>
      <w:r w:rsidRPr="00576EA9">
        <w:t>Финансово-экономический анализ и его роль в инновационной сфере системы транспарентности государственного управления</w:t>
      </w:r>
    </w:p>
    <w:p w14:paraId="4E90345E" w14:textId="77777777" w:rsidR="00C37DC5" w:rsidRPr="00576EA9" w:rsidRDefault="00C37DC5" w:rsidP="0016674D">
      <w:pPr>
        <w:numPr>
          <w:ilvl w:val="0"/>
          <w:numId w:val="2"/>
        </w:numPr>
        <w:tabs>
          <w:tab w:val="left" w:pos="1134"/>
        </w:tabs>
        <w:spacing w:line="240" w:lineRule="auto"/>
        <w:ind w:left="0" w:firstLine="709"/>
      </w:pPr>
      <w:r w:rsidRPr="00576EA9">
        <w:t>Подходы к формированию института «открытое правительство».</w:t>
      </w:r>
    </w:p>
    <w:p w14:paraId="0D35D783" w14:textId="77777777" w:rsidR="00C37DC5" w:rsidRPr="00576EA9" w:rsidRDefault="00C37DC5" w:rsidP="0016674D">
      <w:pPr>
        <w:numPr>
          <w:ilvl w:val="0"/>
          <w:numId w:val="2"/>
        </w:numPr>
        <w:tabs>
          <w:tab w:val="left" w:pos="1134"/>
        </w:tabs>
        <w:spacing w:line="240" w:lineRule="auto"/>
        <w:ind w:left="0" w:firstLine="709"/>
      </w:pPr>
      <w:r w:rsidRPr="00576EA9">
        <w:t>Предпосылки формирования открытого правительства.</w:t>
      </w:r>
    </w:p>
    <w:p w14:paraId="65997C80" w14:textId="77777777" w:rsidR="00C37DC5" w:rsidRPr="00576EA9" w:rsidRDefault="00C37DC5" w:rsidP="0016674D">
      <w:pPr>
        <w:numPr>
          <w:ilvl w:val="0"/>
          <w:numId w:val="2"/>
        </w:numPr>
        <w:tabs>
          <w:tab w:val="left" w:pos="1134"/>
        </w:tabs>
        <w:spacing w:line="240" w:lineRule="auto"/>
        <w:ind w:left="0" w:firstLine="709"/>
      </w:pPr>
      <w:r w:rsidRPr="00576EA9">
        <w:t>Стандарт открытости федеральных органов исполнительной власти. Его цели.</w:t>
      </w:r>
    </w:p>
    <w:p w14:paraId="4C4A3861" w14:textId="77777777" w:rsidR="00C37DC5" w:rsidRPr="00576EA9" w:rsidRDefault="00C37DC5" w:rsidP="0016674D">
      <w:pPr>
        <w:numPr>
          <w:ilvl w:val="0"/>
          <w:numId w:val="2"/>
        </w:numPr>
        <w:spacing w:line="240" w:lineRule="auto"/>
        <w:ind w:left="0" w:firstLine="709"/>
      </w:pPr>
      <w:r w:rsidRPr="00576EA9">
        <w:lastRenderedPageBreak/>
        <w:t>Основные каналы коммуникаций «общество-власть» и «власть-общество».</w:t>
      </w:r>
    </w:p>
    <w:p w14:paraId="5661C112" w14:textId="77777777" w:rsidR="00C37DC5" w:rsidRPr="00576EA9" w:rsidRDefault="00C37DC5" w:rsidP="0016674D">
      <w:pPr>
        <w:numPr>
          <w:ilvl w:val="0"/>
          <w:numId w:val="2"/>
        </w:numPr>
        <w:spacing w:line="240" w:lineRule="auto"/>
        <w:ind w:left="0" w:firstLine="709"/>
      </w:pPr>
      <w:r w:rsidRPr="00576EA9">
        <w:t>Понятие «гражданский контроль». Формирование института гражданского контроля в России и зарубежных странах.</w:t>
      </w:r>
    </w:p>
    <w:p w14:paraId="7F38B596" w14:textId="77777777" w:rsidR="00C37DC5" w:rsidRPr="00576EA9" w:rsidRDefault="00C37DC5" w:rsidP="0016674D">
      <w:pPr>
        <w:numPr>
          <w:ilvl w:val="0"/>
          <w:numId w:val="2"/>
        </w:numPr>
        <w:spacing w:line="240" w:lineRule="auto"/>
        <w:ind w:left="0" w:firstLine="709"/>
      </w:pPr>
      <w:r w:rsidRPr="00576EA9">
        <w:t>Институт прозрачности в процессе нормативно-правовой деятельности органов государственного и муниципального управления</w:t>
      </w:r>
    </w:p>
    <w:p w14:paraId="3D9B4AD5" w14:textId="77777777" w:rsidR="00C37DC5" w:rsidRPr="00576EA9" w:rsidRDefault="00C37DC5" w:rsidP="0016674D">
      <w:pPr>
        <w:numPr>
          <w:ilvl w:val="0"/>
          <w:numId w:val="2"/>
        </w:numPr>
        <w:spacing w:line="240" w:lineRule="auto"/>
        <w:ind w:left="0" w:firstLine="709"/>
      </w:pPr>
      <w:r w:rsidRPr="00576EA9">
        <w:t>Прозрачность в области кадровой политики на государственной службе.</w:t>
      </w:r>
    </w:p>
    <w:p w14:paraId="0992934A" w14:textId="77777777" w:rsidR="00C37DC5" w:rsidRPr="00576EA9" w:rsidRDefault="00C37DC5" w:rsidP="0016674D">
      <w:pPr>
        <w:numPr>
          <w:ilvl w:val="0"/>
          <w:numId w:val="2"/>
        </w:numPr>
        <w:spacing w:line="240" w:lineRule="auto"/>
        <w:ind w:left="0" w:firstLine="709"/>
      </w:pPr>
      <w:r w:rsidRPr="00576EA9">
        <w:t>Система прозрачности и открытости в области управления государственными закупками.</w:t>
      </w:r>
    </w:p>
    <w:p w14:paraId="5729436A" w14:textId="77777777" w:rsidR="00C37DC5" w:rsidRPr="00576EA9" w:rsidRDefault="00C37DC5" w:rsidP="0016674D">
      <w:pPr>
        <w:numPr>
          <w:ilvl w:val="0"/>
          <w:numId w:val="2"/>
        </w:numPr>
        <w:spacing w:line="240" w:lineRule="auto"/>
        <w:ind w:left="0" w:firstLine="709"/>
      </w:pPr>
      <w:r w:rsidRPr="00576EA9">
        <w:t>Открытость и прозрачность в управлении финансами.</w:t>
      </w:r>
    </w:p>
    <w:p w14:paraId="650C28ED" w14:textId="77777777" w:rsidR="00C37DC5" w:rsidRPr="00576EA9" w:rsidRDefault="00C37DC5" w:rsidP="0016674D">
      <w:pPr>
        <w:numPr>
          <w:ilvl w:val="0"/>
          <w:numId w:val="2"/>
        </w:numPr>
        <w:spacing w:line="240" w:lineRule="auto"/>
        <w:ind w:left="0" w:firstLine="709"/>
      </w:pPr>
      <w:r w:rsidRPr="00576EA9">
        <w:t>Взаимосвязанность и различие понятий «транспарентность» и «государственная тайна»</w:t>
      </w:r>
    </w:p>
    <w:p w14:paraId="1E8AE9C3" w14:textId="77777777" w:rsidR="00C37DC5" w:rsidRPr="00576EA9" w:rsidRDefault="00C37DC5" w:rsidP="0016674D">
      <w:pPr>
        <w:numPr>
          <w:ilvl w:val="0"/>
          <w:numId w:val="2"/>
        </w:numPr>
        <w:spacing w:line="240" w:lineRule="auto"/>
        <w:ind w:left="0" w:firstLine="709"/>
      </w:pPr>
      <w:r w:rsidRPr="00576EA9">
        <w:t>Система транспарентности в Российской Федерации. Этапы становления и развития.</w:t>
      </w:r>
    </w:p>
    <w:p w14:paraId="52369343" w14:textId="77777777" w:rsidR="00C37DC5" w:rsidRPr="00576EA9" w:rsidRDefault="00C37DC5" w:rsidP="0016674D">
      <w:pPr>
        <w:numPr>
          <w:ilvl w:val="0"/>
          <w:numId w:val="2"/>
        </w:numPr>
        <w:spacing w:line="240" w:lineRule="auto"/>
        <w:ind w:left="0" w:firstLine="709"/>
      </w:pPr>
      <w:r w:rsidRPr="00576EA9">
        <w:t>Теории развития транспарентности в системе государственного управления.</w:t>
      </w:r>
    </w:p>
    <w:p w14:paraId="12BC5EBD" w14:textId="77777777" w:rsidR="00C37DC5" w:rsidRPr="00576EA9" w:rsidRDefault="00C37DC5" w:rsidP="0016674D">
      <w:pPr>
        <w:numPr>
          <w:ilvl w:val="0"/>
          <w:numId w:val="2"/>
        </w:numPr>
        <w:spacing w:line="240" w:lineRule="auto"/>
        <w:ind w:left="0" w:firstLine="709"/>
      </w:pPr>
      <w:r w:rsidRPr="00576EA9">
        <w:t>Технологии транспарентности в системе государственного и муниципального управления.</w:t>
      </w:r>
    </w:p>
    <w:p w14:paraId="5F8B33A1" w14:textId="77777777" w:rsidR="00C37DC5" w:rsidRPr="00576EA9" w:rsidRDefault="00C37DC5" w:rsidP="0016674D">
      <w:pPr>
        <w:numPr>
          <w:ilvl w:val="0"/>
          <w:numId w:val="2"/>
        </w:numPr>
        <w:spacing w:line="240" w:lineRule="auto"/>
        <w:ind w:left="0" w:firstLine="709"/>
      </w:pPr>
      <w:r w:rsidRPr="00576EA9">
        <w:t>Уровни регулирования инновационной деятельности в системе транспарентности государственного управления.</w:t>
      </w:r>
    </w:p>
    <w:p w14:paraId="7A487F73" w14:textId="77777777" w:rsidR="00C37DC5" w:rsidRPr="00576EA9" w:rsidRDefault="00C37DC5" w:rsidP="0016674D">
      <w:pPr>
        <w:numPr>
          <w:ilvl w:val="0"/>
          <w:numId w:val="2"/>
        </w:numPr>
        <w:spacing w:line="240" w:lineRule="auto"/>
        <w:ind w:left="0" w:firstLine="709"/>
      </w:pPr>
      <w:r w:rsidRPr="00576EA9">
        <w:t>Стратегии и прогнозирование в системе транспарентности государственного управления.</w:t>
      </w:r>
    </w:p>
    <w:p w14:paraId="4A4E686C" w14:textId="77777777" w:rsidR="00C37DC5" w:rsidRPr="00576EA9" w:rsidRDefault="00C37DC5" w:rsidP="0016674D">
      <w:pPr>
        <w:numPr>
          <w:ilvl w:val="0"/>
          <w:numId w:val="2"/>
        </w:numPr>
        <w:spacing w:line="240" w:lineRule="auto"/>
        <w:ind w:left="0" w:firstLine="709"/>
      </w:pPr>
      <w:r w:rsidRPr="00576EA9">
        <w:t>Понятие, история возникновения и сущность термина «открытое правительство».</w:t>
      </w:r>
    </w:p>
    <w:p w14:paraId="3D08C4A3" w14:textId="77777777" w:rsidR="00C37DC5" w:rsidRPr="00576EA9" w:rsidRDefault="00C37DC5" w:rsidP="0016674D">
      <w:pPr>
        <w:numPr>
          <w:ilvl w:val="0"/>
          <w:numId w:val="2"/>
        </w:numPr>
        <w:spacing w:line="240" w:lineRule="auto"/>
        <w:ind w:left="0" w:firstLine="709"/>
      </w:pPr>
      <w:r w:rsidRPr="00576EA9">
        <w:rPr>
          <w:color w:val="000000"/>
        </w:rPr>
        <w:t>Самообследование в федеральных органах исполнительной власти. Предмет и функции самообследования.</w:t>
      </w:r>
    </w:p>
    <w:p w14:paraId="146C6D0C" w14:textId="77777777" w:rsidR="00C37DC5" w:rsidRPr="00576EA9" w:rsidRDefault="00C37DC5" w:rsidP="0016674D">
      <w:pPr>
        <w:numPr>
          <w:ilvl w:val="0"/>
          <w:numId w:val="2"/>
        </w:numPr>
        <w:spacing w:line="240" w:lineRule="auto"/>
        <w:ind w:left="0" w:firstLine="709"/>
      </w:pPr>
      <w:r w:rsidRPr="00576EA9">
        <w:t>Возможные процедуры внедрения открытого государственного управления в субъектах РФ.</w:t>
      </w:r>
    </w:p>
    <w:p w14:paraId="1EA011F2" w14:textId="77777777" w:rsidR="00C37DC5" w:rsidRPr="00576EA9" w:rsidRDefault="00C37DC5" w:rsidP="0016674D">
      <w:pPr>
        <w:numPr>
          <w:ilvl w:val="0"/>
          <w:numId w:val="2"/>
        </w:numPr>
        <w:spacing w:line="240" w:lineRule="auto"/>
        <w:ind w:left="0" w:firstLine="709"/>
      </w:pPr>
      <w:r w:rsidRPr="00576EA9">
        <w:t xml:space="preserve">Порядок внедрения открытого государственного управления в субъекте Российской Федерации. </w:t>
      </w:r>
    </w:p>
    <w:p w14:paraId="7DDD274F" w14:textId="77777777" w:rsidR="00C37DC5" w:rsidRPr="00576EA9" w:rsidRDefault="00C37DC5" w:rsidP="0016674D">
      <w:pPr>
        <w:numPr>
          <w:ilvl w:val="0"/>
          <w:numId w:val="2"/>
        </w:numPr>
        <w:spacing w:line="240" w:lineRule="auto"/>
        <w:ind w:left="0" w:firstLine="709"/>
      </w:pPr>
      <w:r w:rsidRPr="00576EA9">
        <w:t>Понятие и сущность терминов «пакт открытости» и «рамочное соглашение».</w:t>
      </w:r>
    </w:p>
    <w:p w14:paraId="2839FCF5" w14:textId="77777777" w:rsidR="00C37DC5" w:rsidRPr="00576EA9" w:rsidRDefault="00C37DC5" w:rsidP="0016674D">
      <w:pPr>
        <w:numPr>
          <w:ilvl w:val="0"/>
          <w:numId w:val="2"/>
        </w:numPr>
        <w:spacing w:line="240" w:lineRule="auto"/>
        <w:ind w:left="0" w:firstLine="709"/>
      </w:pPr>
      <w:r w:rsidRPr="00576EA9">
        <w:rPr>
          <w:color w:val="000000"/>
        </w:rPr>
        <w:t>«Дорожная карта» или план мероприятий в рамках системы транспарентности государственного управления субъектов Российской Федерации.</w:t>
      </w:r>
    </w:p>
    <w:p w14:paraId="53AA1533" w14:textId="77777777" w:rsidR="00C37DC5" w:rsidRPr="00576EA9" w:rsidRDefault="00C37DC5" w:rsidP="0016674D">
      <w:pPr>
        <w:numPr>
          <w:ilvl w:val="0"/>
          <w:numId w:val="2"/>
        </w:numPr>
        <w:spacing w:line="240" w:lineRule="auto"/>
        <w:ind w:left="0" w:firstLine="709"/>
      </w:pPr>
      <w:r w:rsidRPr="00576EA9">
        <w:t>Утверждение института транспарентности в зарубежных странах</w:t>
      </w:r>
    </w:p>
    <w:p w14:paraId="3EFC2955" w14:textId="77777777" w:rsidR="00C37DC5" w:rsidRPr="00DB4D0F" w:rsidRDefault="00C37DC5" w:rsidP="0016674D">
      <w:pPr>
        <w:numPr>
          <w:ilvl w:val="0"/>
          <w:numId w:val="2"/>
        </w:numPr>
        <w:spacing w:line="240" w:lineRule="auto"/>
        <w:ind w:left="0" w:firstLine="709"/>
      </w:pPr>
      <w:r w:rsidRPr="00576EA9">
        <w:rPr>
          <w:color w:val="000000"/>
        </w:rPr>
        <w:t>Примеры зарубежного опыта использования открытых данных на национальном и городском уровнях.</w:t>
      </w:r>
    </w:p>
    <w:p w14:paraId="57D7CEDA" w14:textId="77777777" w:rsidR="00932BDD" w:rsidRDefault="00932BDD" w:rsidP="00DB4D0F">
      <w:pPr>
        <w:spacing w:line="240" w:lineRule="auto"/>
        <w:sectPr w:rsidR="00932BDD" w:rsidSect="00EB0B58">
          <w:headerReference w:type="default" r:id="rId9"/>
          <w:footerReference w:type="default" r:id="rId10"/>
          <w:type w:val="continuous"/>
          <w:pgSz w:w="11906" w:h="16838" w:code="9"/>
          <w:pgMar w:top="567" w:right="851" w:bottom="1134" w:left="993" w:header="709" w:footer="709" w:gutter="0"/>
          <w:cols w:space="708"/>
          <w:titlePg/>
          <w:docGrid w:linePitch="360"/>
        </w:sectPr>
      </w:pPr>
    </w:p>
    <w:p w14:paraId="02BAF38F" w14:textId="77777777" w:rsidR="00DB4D0F" w:rsidRDefault="00DB4D0F" w:rsidP="00DB4D0F">
      <w:pPr>
        <w:spacing w:line="240" w:lineRule="auto"/>
      </w:pPr>
    </w:p>
    <w:tbl>
      <w:tblPr>
        <w:tblW w:w="15735"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6"/>
        <w:gridCol w:w="2563"/>
        <w:gridCol w:w="3849"/>
        <w:gridCol w:w="6237"/>
      </w:tblGrid>
      <w:tr w:rsidR="00336CBC" w:rsidRPr="006879AE" w14:paraId="3766007E" w14:textId="77777777" w:rsidTr="00362665">
        <w:tc>
          <w:tcPr>
            <w:tcW w:w="3086" w:type="dxa"/>
            <w:shd w:val="clear" w:color="auto" w:fill="auto"/>
          </w:tcPr>
          <w:p w14:paraId="466B6E44" w14:textId="77777777" w:rsidR="00982CAC" w:rsidRPr="006879AE" w:rsidRDefault="00982CAC" w:rsidP="006879AE">
            <w:pPr>
              <w:spacing w:line="240" w:lineRule="auto"/>
              <w:ind w:firstLine="0"/>
              <w:jc w:val="center"/>
              <w:rPr>
                <w:sz w:val="24"/>
                <w:szCs w:val="24"/>
              </w:rPr>
            </w:pPr>
            <w:r w:rsidRPr="006879AE">
              <w:rPr>
                <w:sz w:val="24"/>
                <w:szCs w:val="24"/>
              </w:rPr>
              <w:t>Наименование компетенции</w:t>
            </w:r>
          </w:p>
        </w:tc>
        <w:tc>
          <w:tcPr>
            <w:tcW w:w="2563" w:type="dxa"/>
            <w:shd w:val="clear" w:color="auto" w:fill="auto"/>
          </w:tcPr>
          <w:p w14:paraId="22721021" w14:textId="77777777" w:rsidR="00982CAC" w:rsidRPr="006879AE" w:rsidRDefault="00982CAC" w:rsidP="006879AE">
            <w:pPr>
              <w:spacing w:line="240" w:lineRule="auto"/>
              <w:ind w:firstLine="0"/>
              <w:jc w:val="center"/>
              <w:rPr>
                <w:sz w:val="24"/>
                <w:szCs w:val="24"/>
              </w:rPr>
            </w:pPr>
            <w:r w:rsidRPr="006879AE">
              <w:rPr>
                <w:sz w:val="24"/>
                <w:szCs w:val="24"/>
              </w:rPr>
              <w:t>Наименование  индикаторов достижения компетенции</w:t>
            </w:r>
          </w:p>
        </w:tc>
        <w:tc>
          <w:tcPr>
            <w:tcW w:w="3849" w:type="dxa"/>
            <w:shd w:val="clear" w:color="auto" w:fill="auto"/>
          </w:tcPr>
          <w:p w14:paraId="0CE18B46" w14:textId="59853014" w:rsidR="00982CAC" w:rsidRPr="006879AE" w:rsidRDefault="0029396B" w:rsidP="006879AE">
            <w:pPr>
              <w:spacing w:line="240" w:lineRule="auto"/>
              <w:ind w:firstLine="0"/>
              <w:jc w:val="center"/>
              <w:rPr>
                <w:sz w:val="24"/>
                <w:szCs w:val="24"/>
              </w:rPr>
            </w:pPr>
            <w:r>
              <w:rPr>
                <w:sz w:val="24"/>
                <w:szCs w:val="24"/>
              </w:rPr>
              <w:t>Результаты обучения (</w:t>
            </w:r>
            <w:r w:rsidR="00982CAC" w:rsidRPr="006879AE">
              <w:rPr>
                <w:sz w:val="24"/>
                <w:szCs w:val="24"/>
              </w:rPr>
              <w:t>умения и знания), соотнесенные с индикаторами достижения компетенции</w:t>
            </w:r>
          </w:p>
        </w:tc>
        <w:tc>
          <w:tcPr>
            <w:tcW w:w="6237" w:type="dxa"/>
            <w:shd w:val="clear" w:color="auto" w:fill="auto"/>
          </w:tcPr>
          <w:p w14:paraId="43A8A245" w14:textId="77777777" w:rsidR="00982CAC" w:rsidRPr="006879AE" w:rsidRDefault="00982CAC" w:rsidP="006879AE">
            <w:pPr>
              <w:spacing w:line="240" w:lineRule="auto"/>
              <w:ind w:firstLine="0"/>
              <w:jc w:val="center"/>
              <w:rPr>
                <w:sz w:val="24"/>
                <w:szCs w:val="24"/>
              </w:rPr>
            </w:pPr>
            <w:r w:rsidRPr="006879AE">
              <w:rPr>
                <w:sz w:val="24"/>
                <w:szCs w:val="24"/>
              </w:rPr>
              <w:t>Типовые контрольные задания</w:t>
            </w:r>
          </w:p>
        </w:tc>
      </w:tr>
      <w:tr w:rsidR="00336CBC" w:rsidRPr="006879AE" w14:paraId="6F71A4C7" w14:textId="77777777" w:rsidTr="00362665">
        <w:tc>
          <w:tcPr>
            <w:tcW w:w="3086" w:type="dxa"/>
            <w:vMerge w:val="restart"/>
            <w:shd w:val="clear" w:color="auto" w:fill="auto"/>
          </w:tcPr>
          <w:p w14:paraId="75DCE63A" w14:textId="2A69F35D" w:rsidR="00AF72BE" w:rsidRPr="006879AE" w:rsidRDefault="00932BDD" w:rsidP="006879AE">
            <w:pPr>
              <w:pStyle w:val="a3"/>
              <w:spacing w:line="240" w:lineRule="auto"/>
              <w:ind w:left="0" w:firstLine="0"/>
              <w:rPr>
                <w:strike/>
                <w:color w:val="FF0000"/>
                <w:sz w:val="24"/>
                <w:szCs w:val="24"/>
              </w:rPr>
            </w:pPr>
            <w:r>
              <w:rPr>
                <w:sz w:val="24"/>
                <w:szCs w:val="24"/>
              </w:rPr>
              <w:t xml:space="preserve">ПКН-8 </w:t>
            </w:r>
            <w:r w:rsidR="005855A0" w:rsidRPr="006879AE">
              <w:rPr>
                <w:sz w:val="24"/>
                <w:szCs w:val="24"/>
              </w:rPr>
              <w:t xml:space="preserve">Способность использовать методы и инструментальные средства, способствующие интенсификации познавательной, научно – исследовательской, </w:t>
            </w:r>
            <w:proofErr w:type="spellStart"/>
            <w:r w:rsidR="005855A0" w:rsidRPr="006879AE">
              <w:rPr>
                <w:sz w:val="24"/>
                <w:szCs w:val="24"/>
              </w:rPr>
              <w:t>экспертно</w:t>
            </w:r>
            <w:proofErr w:type="spellEnd"/>
            <w:r w:rsidR="005855A0" w:rsidRPr="006879AE">
              <w:rPr>
                <w:sz w:val="24"/>
                <w:szCs w:val="24"/>
              </w:rPr>
              <w:t xml:space="preserve"> – аналитической и педагогической деятельности в профессиональной сфере</w:t>
            </w:r>
          </w:p>
        </w:tc>
        <w:tc>
          <w:tcPr>
            <w:tcW w:w="2563" w:type="dxa"/>
            <w:shd w:val="clear" w:color="auto" w:fill="auto"/>
          </w:tcPr>
          <w:p w14:paraId="21DA10F9" w14:textId="77777777" w:rsidR="005855A0" w:rsidRPr="006879AE" w:rsidRDefault="005855A0" w:rsidP="006879AE">
            <w:pPr>
              <w:spacing w:line="240" w:lineRule="auto"/>
              <w:ind w:firstLine="0"/>
              <w:rPr>
                <w:sz w:val="24"/>
                <w:szCs w:val="24"/>
              </w:rPr>
            </w:pPr>
            <w:r w:rsidRPr="006879AE">
              <w:rPr>
                <w:sz w:val="24"/>
                <w:szCs w:val="24"/>
              </w:rPr>
              <w:t>1.Владеет методами и специализированными средствами для аналитической работы и научных исследований.</w:t>
            </w:r>
          </w:p>
          <w:p w14:paraId="367925F3" w14:textId="6997A403" w:rsidR="00AF72BE" w:rsidRPr="006879AE" w:rsidRDefault="00AF72BE" w:rsidP="006879AE">
            <w:pPr>
              <w:tabs>
                <w:tab w:val="left" w:pos="540"/>
              </w:tabs>
              <w:spacing w:line="240" w:lineRule="auto"/>
              <w:ind w:firstLine="0"/>
              <w:contextualSpacing/>
              <w:rPr>
                <w:strike/>
                <w:color w:val="FF0000"/>
                <w:sz w:val="24"/>
                <w:szCs w:val="24"/>
              </w:rPr>
            </w:pPr>
          </w:p>
        </w:tc>
        <w:tc>
          <w:tcPr>
            <w:tcW w:w="3849" w:type="dxa"/>
            <w:shd w:val="clear" w:color="auto" w:fill="auto"/>
          </w:tcPr>
          <w:p w14:paraId="44D16004" w14:textId="77777777" w:rsidR="005A75BA" w:rsidRPr="006879AE" w:rsidRDefault="005A75BA" w:rsidP="006879AE">
            <w:pPr>
              <w:tabs>
                <w:tab w:val="left" w:pos="540"/>
              </w:tabs>
              <w:spacing w:line="240" w:lineRule="auto"/>
              <w:ind w:firstLine="0"/>
              <w:contextualSpacing/>
              <w:rPr>
                <w:sz w:val="24"/>
                <w:szCs w:val="24"/>
              </w:rPr>
            </w:pPr>
            <w:r w:rsidRPr="006879AE">
              <w:rPr>
                <w:sz w:val="24"/>
                <w:szCs w:val="24"/>
              </w:rPr>
              <w:t>Знать: основные методы и специализированные средства для аналитической работы и научных исследований;</w:t>
            </w:r>
          </w:p>
          <w:p w14:paraId="1902F9AA" w14:textId="2F5D4402" w:rsidR="00AF72BE" w:rsidRPr="006879AE" w:rsidRDefault="005A75BA" w:rsidP="006879AE">
            <w:pPr>
              <w:spacing w:line="240" w:lineRule="auto"/>
              <w:ind w:firstLine="0"/>
              <w:rPr>
                <w:strike/>
                <w:color w:val="FF0000"/>
                <w:sz w:val="24"/>
                <w:szCs w:val="24"/>
              </w:rPr>
            </w:pPr>
            <w:r w:rsidRPr="006879AE">
              <w:rPr>
                <w:sz w:val="24"/>
                <w:szCs w:val="24"/>
              </w:rPr>
              <w:t>Уметь: применять методы и специализированные средства для аналитической работы и научных исследований</w:t>
            </w:r>
          </w:p>
        </w:tc>
        <w:tc>
          <w:tcPr>
            <w:tcW w:w="6237" w:type="dxa"/>
            <w:shd w:val="clear" w:color="auto" w:fill="auto"/>
          </w:tcPr>
          <w:p w14:paraId="2230AD53" w14:textId="77777777" w:rsidR="008D225A" w:rsidRPr="006879AE" w:rsidRDefault="004F710A" w:rsidP="006879AE">
            <w:pPr>
              <w:spacing w:line="240" w:lineRule="auto"/>
              <w:ind w:firstLine="0"/>
              <w:rPr>
                <w:sz w:val="24"/>
                <w:szCs w:val="24"/>
              </w:rPr>
            </w:pPr>
            <w:r w:rsidRPr="006879AE">
              <w:rPr>
                <w:sz w:val="24"/>
                <w:szCs w:val="24"/>
              </w:rPr>
              <w:t xml:space="preserve">Задание 1. </w:t>
            </w:r>
            <w:r w:rsidR="008D225A" w:rsidRPr="006879AE">
              <w:rPr>
                <w:sz w:val="24"/>
                <w:szCs w:val="24"/>
              </w:rPr>
              <w:t xml:space="preserve">В крупной государственной организации, имеющей </w:t>
            </w:r>
            <w:proofErr w:type="spellStart"/>
            <w:r w:rsidR="008D225A" w:rsidRPr="006879AE">
              <w:rPr>
                <w:sz w:val="24"/>
                <w:szCs w:val="24"/>
              </w:rPr>
              <w:t>дивизиональную</w:t>
            </w:r>
            <w:proofErr w:type="spellEnd"/>
            <w:r w:rsidR="008D225A" w:rsidRPr="006879AE">
              <w:rPr>
                <w:sz w:val="24"/>
                <w:szCs w:val="24"/>
              </w:rPr>
              <w:t xml:space="preserve"> структуру, в одном из подразделений возник конфликт между главой дивизиона и сотрудником: сотруднику был дан в личное пользование служебный автомобиль. Во время эксплуатации автомобиля этот сотрудник припарковал его на газоне возле здания организации. Так как авто оформлено на юридическое лицо, штраф в размере 300 тысяч рублей был выписан организации. В связи с этими убытками, серьезно повлиявшими на составление плана дальнейшего развития организации, главе дивизиона был объявлен выговор. Из-за этого между сотрудником и главой дивизиона возник личный конфликт, в результате которого глава дивизиона стал сильно перегружать работой своего сотрудника, качество выполняемой работы ухудшилось. </w:t>
            </w:r>
          </w:p>
          <w:p w14:paraId="0D4371CE" w14:textId="3A8B2FC9" w:rsidR="00AF72BE" w:rsidRPr="00932BDD" w:rsidRDefault="008D225A" w:rsidP="006879AE">
            <w:pPr>
              <w:spacing w:line="240" w:lineRule="auto"/>
              <w:ind w:firstLine="0"/>
              <w:rPr>
                <w:sz w:val="24"/>
                <w:szCs w:val="24"/>
              </w:rPr>
            </w:pPr>
            <w:r w:rsidRPr="006879AE">
              <w:rPr>
                <w:sz w:val="24"/>
                <w:szCs w:val="24"/>
              </w:rPr>
              <w:t xml:space="preserve">Вопросы и задания. При помощи методов какой школы управления руководителю организации следует решить возникший между сотрудниками организации конфликт? Предложите несколько альтернативных </w:t>
            </w:r>
            <w:r w:rsidR="005A75BA" w:rsidRPr="006879AE">
              <w:rPr>
                <w:sz w:val="24"/>
                <w:szCs w:val="24"/>
              </w:rPr>
              <w:t xml:space="preserve">методов </w:t>
            </w:r>
            <w:r w:rsidRPr="006879AE">
              <w:rPr>
                <w:sz w:val="24"/>
                <w:szCs w:val="24"/>
              </w:rPr>
              <w:t>оптимального разрешения конфликтной ситуации.</w:t>
            </w:r>
          </w:p>
        </w:tc>
      </w:tr>
      <w:tr w:rsidR="00336CBC" w:rsidRPr="006879AE" w14:paraId="2BB4000A" w14:textId="77777777" w:rsidTr="00362665">
        <w:tc>
          <w:tcPr>
            <w:tcW w:w="3086" w:type="dxa"/>
            <w:vMerge/>
            <w:shd w:val="clear" w:color="auto" w:fill="auto"/>
          </w:tcPr>
          <w:p w14:paraId="75CB684A" w14:textId="77777777" w:rsidR="007E71FE" w:rsidRPr="006879AE" w:rsidRDefault="007E71FE" w:rsidP="006879AE">
            <w:pPr>
              <w:spacing w:line="240" w:lineRule="auto"/>
              <w:ind w:firstLine="0"/>
              <w:rPr>
                <w:strike/>
                <w:color w:val="FF0000"/>
                <w:sz w:val="24"/>
                <w:szCs w:val="24"/>
              </w:rPr>
            </w:pPr>
          </w:p>
        </w:tc>
        <w:tc>
          <w:tcPr>
            <w:tcW w:w="2563" w:type="dxa"/>
            <w:shd w:val="clear" w:color="auto" w:fill="auto"/>
          </w:tcPr>
          <w:p w14:paraId="127DD62B" w14:textId="5914E308" w:rsidR="007E71FE" w:rsidRPr="006879AE" w:rsidRDefault="007E71FE" w:rsidP="006879AE">
            <w:pPr>
              <w:pStyle w:val="a3"/>
              <w:spacing w:line="240" w:lineRule="auto"/>
              <w:ind w:left="0" w:firstLine="0"/>
              <w:rPr>
                <w:sz w:val="24"/>
                <w:szCs w:val="24"/>
              </w:rPr>
            </w:pPr>
            <w:r w:rsidRPr="006879AE">
              <w:rPr>
                <w:sz w:val="24"/>
                <w:szCs w:val="24"/>
              </w:rPr>
              <w:t xml:space="preserve">2.Применяет методический и практический инструментарий научно – исследовательской, </w:t>
            </w:r>
            <w:proofErr w:type="spellStart"/>
            <w:r w:rsidRPr="006879AE">
              <w:rPr>
                <w:sz w:val="24"/>
                <w:szCs w:val="24"/>
              </w:rPr>
              <w:t>экспертно</w:t>
            </w:r>
            <w:proofErr w:type="spellEnd"/>
            <w:r w:rsidRPr="006879AE">
              <w:rPr>
                <w:sz w:val="24"/>
                <w:szCs w:val="24"/>
              </w:rPr>
              <w:t xml:space="preserve"> – аналитической и педагогической деятельности в областях </w:t>
            </w:r>
            <w:r w:rsidRPr="006879AE">
              <w:rPr>
                <w:sz w:val="24"/>
                <w:szCs w:val="24"/>
              </w:rPr>
              <w:lastRenderedPageBreak/>
              <w:t>профессиональной служебной деятельности.</w:t>
            </w:r>
          </w:p>
          <w:p w14:paraId="176CE4C8" w14:textId="3497B859" w:rsidR="007E71FE" w:rsidRPr="006879AE" w:rsidRDefault="007E71FE" w:rsidP="006879AE">
            <w:pPr>
              <w:pStyle w:val="af0"/>
              <w:spacing w:before="0" w:beforeAutospacing="0" w:after="0" w:afterAutospacing="0"/>
              <w:jc w:val="both"/>
              <w:rPr>
                <w:strike/>
                <w:color w:val="FF0000"/>
                <w:sz w:val="24"/>
              </w:rPr>
            </w:pPr>
          </w:p>
        </w:tc>
        <w:tc>
          <w:tcPr>
            <w:tcW w:w="3849" w:type="dxa"/>
            <w:shd w:val="clear" w:color="auto" w:fill="auto"/>
          </w:tcPr>
          <w:p w14:paraId="008DEAAB" w14:textId="77777777" w:rsidR="007E71FE" w:rsidRPr="006879AE" w:rsidRDefault="007E71FE" w:rsidP="006879AE">
            <w:pPr>
              <w:tabs>
                <w:tab w:val="left" w:pos="540"/>
              </w:tabs>
              <w:spacing w:line="240" w:lineRule="auto"/>
              <w:ind w:firstLine="0"/>
              <w:contextualSpacing/>
              <w:rPr>
                <w:strike/>
                <w:color w:val="FF0000"/>
                <w:sz w:val="24"/>
                <w:szCs w:val="24"/>
              </w:rPr>
            </w:pPr>
            <w:r w:rsidRPr="006879AE">
              <w:rPr>
                <w:sz w:val="24"/>
                <w:szCs w:val="24"/>
              </w:rPr>
              <w:lastRenderedPageBreak/>
              <w:t xml:space="preserve">Знать: методический и практический инструментарий научно – исследовательской, </w:t>
            </w:r>
            <w:proofErr w:type="spellStart"/>
            <w:r w:rsidRPr="006879AE">
              <w:rPr>
                <w:sz w:val="24"/>
                <w:szCs w:val="24"/>
              </w:rPr>
              <w:t>экспертно</w:t>
            </w:r>
            <w:proofErr w:type="spellEnd"/>
            <w:r w:rsidRPr="006879AE">
              <w:rPr>
                <w:sz w:val="24"/>
                <w:szCs w:val="24"/>
              </w:rPr>
              <w:t xml:space="preserve"> – аналитической и педагогической деятельности в областях профессиональной служебной деятельности.</w:t>
            </w:r>
          </w:p>
          <w:p w14:paraId="375742B6" w14:textId="08B5069E" w:rsidR="007E71FE" w:rsidRPr="00932BDD" w:rsidRDefault="007E71FE" w:rsidP="00932BDD">
            <w:pPr>
              <w:pStyle w:val="a3"/>
              <w:spacing w:line="240" w:lineRule="auto"/>
              <w:ind w:left="0" w:firstLine="0"/>
              <w:rPr>
                <w:sz w:val="24"/>
                <w:szCs w:val="24"/>
              </w:rPr>
            </w:pPr>
            <w:r w:rsidRPr="006879AE">
              <w:rPr>
                <w:sz w:val="24"/>
                <w:szCs w:val="24"/>
              </w:rPr>
              <w:t xml:space="preserve">Уметь: применить на практике методический и практический инструментарий научно – исследовательской, </w:t>
            </w:r>
            <w:proofErr w:type="spellStart"/>
            <w:r w:rsidRPr="006879AE">
              <w:rPr>
                <w:sz w:val="24"/>
                <w:szCs w:val="24"/>
              </w:rPr>
              <w:t>экспертно</w:t>
            </w:r>
            <w:proofErr w:type="spellEnd"/>
            <w:r w:rsidRPr="006879AE">
              <w:rPr>
                <w:sz w:val="24"/>
                <w:szCs w:val="24"/>
              </w:rPr>
              <w:t xml:space="preserve"> – </w:t>
            </w:r>
            <w:r w:rsidRPr="006879AE">
              <w:rPr>
                <w:sz w:val="24"/>
                <w:szCs w:val="24"/>
              </w:rPr>
              <w:lastRenderedPageBreak/>
              <w:t>аналитической и педагогической деятельности в областях профессиональной служебной деятельности.</w:t>
            </w:r>
          </w:p>
        </w:tc>
        <w:tc>
          <w:tcPr>
            <w:tcW w:w="6237" w:type="dxa"/>
            <w:shd w:val="clear" w:color="auto" w:fill="auto"/>
          </w:tcPr>
          <w:p w14:paraId="1FD15628" w14:textId="77777777" w:rsidR="005827C1" w:rsidRPr="006879AE" w:rsidRDefault="005827C1" w:rsidP="006879AE">
            <w:pPr>
              <w:spacing w:line="240" w:lineRule="auto"/>
              <w:ind w:firstLine="0"/>
              <w:rPr>
                <w:sz w:val="24"/>
                <w:szCs w:val="24"/>
              </w:rPr>
            </w:pPr>
            <w:r w:rsidRPr="006879AE">
              <w:rPr>
                <w:sz w:val="24"/>
                <w:szCs w:val="24"/>
              </w:rPr>
              <w:lastRenderedPageBreak/>
              <w:t xml:space="preserve">Фирма ПАО «Эдисон», часть акций которой находится в собственности государства, работает с различными электронными технологиями и является организацией с функциональной организационной структурой. На определенном этапе своего развития фирма решила начать работу с инновационным проектом по разработке инновационного продукта - беспроводных наушников. Проект спрогнозирован таким образом, что он будет эффективен и будет приносить фирме хорошую прибыль. Таким образом, обладая некой уверенностью, руководство фирмы собирается и дальше заниматься инновационной </w:t>
            </w:r>
            <w:r w:rsidRPr="006879AE">
              <w:rPr>
                <w:sz w:val="24"/>
                <w:szCs w:val="24"/>
              </w:rPr>
              <w:lastRenderedPageBreak/>
              <w:t>деятельностью. Однако уже в начале данного проекта произошла сильная перегрузка кадров. Работникам приходилось выполнять несколько видов обязанностей, вследствие этого начал назревать конфликт между руководством и работниками. Многие работники стали сильно переутомляться, работать неэффективно, жаловаться руководству на сильную перегрузку и даже отказываться от выполнения некоторых обязанностей.</w:t>
            </w:r>
          </w:p>
          <w:p w14:paraId="3CE2FC85" w14:textId="68A863FE" w:rsidR="005827C1" w:rsidRPr="006879AE" w:rsidRDefault="005827C1" w:rsidP="006879AE">
            <w:pPr>
              <w:spacing w:line="240" w:lineRule="auto"/>
              <w:ind w:firstLine="0"/>
              <w:rPr>
                <w:sz w:val="24"/>
                <w:szCs w:val="24"/>
              </w:rPr>
            </w:pPr>
            <w:r w:rsidRPr="006879AE">
              <w:rPr>
                <w:b/>
                <w:sz w:val="24"/>
                <w:szCs w:val="24"/>
              </w:rPr>
              <w:t>Вопросы и задания.</w:t>
            </w:r>
            <w:r w:rsidRPr="006879AE">
              <w:rPr>
                <w:sz w:val="24"/>
                <w:szCs w:val="24"/>
              </w:rPr>
              <w:t xml:space="preserve"> Какие экспертные методы системы государственного и муниципального управления следует применить органам власти для решения данной проблемы, если они хотят поддержать инновационную деятельность фирмы , сильно не расширяя штат сотрудников? Какие изменения в экспертной модели управления должны произойти?</w:t>
            </w:r>
          </w:p>
          <w:p w14:paraId="3CEB58A1" w14:textId="77777777" w:rsidR="007E71FE" w:rsidRPr="006879AE" w:rsidRDefault="007E71FE" w:rsidP="006879AE">
            <w:pPr>
              <w:spacing w:line="240" w:lineRule="auto"/>
              <w:ind w:firstLine="0"/>
              <w:rPr>
                <w:strike/>
                <w:color w:val="FF0000"/>
                <w:sz w:val="24"/>
                <w:szCs w:val="24"/>
              </w:rPr>
            </w:pPr>
          </w:p>
        </w:tc>
      </w:tr>
      <w:tr w:rsidR="00336CBC" w:rsidRPr="006879AE" w14:paraId="7A52754D" w14:textId="77777777" w:rsidTr="00362665">
        <w:trPr>
          <w:trHeight w:val="4413"/>
        </w:trPr>
        <w:tc>
          <w:tcPr>
            <w:tcW w:w="3086" w:type="dxa"/>
            <w:vMerge/>
            <w:tcBorders>
              <w:bottom w:val="single" w:sz="4" w:space="0" w:color="auto"/>
            </w:tcBorders>
            <w:shd w:val="clear" w:color="auto" w:fill="auto"/>
          </w:tcPr>
          <w:p w14:paraId="33725A86" w14:textId="77777777" w:rsidR="00F9664B" w:rsidRPr="006879AE" w:rsidRDefault="00F9664B" w:rsidP="006879AE">
            <w:pPr>
              <w:spacing w:line="240" w:lineRule="auto"/>
              <w:ind w:firstLine="0"/>
              <w:rPr>
                <w:strike/>
                <w:color w:val="FF0000"/>
                <w:sz w:val="24"/>
                <w:szCs w:val="24"/>
              </w:rPr>
            </w:pPr>
          </w:p>
        </w:tc>
        <w:tc>
          <w:tcPr>
            <w:tcW w:w="2563" w:type="dxa"/>
            <w:tcBorders>
              <w:bottom w:val="single" w:sz="4" w:space="0" w:color="auto"/>
            </w:tcBorders>
            <w:shd w:val="clear" w:color="auto" w:fill="auto"/>
          </w:tcPr>
          <w:p w14:paraId="450786D1" w14:textId="5064ED3E" w:rsidR="00F9664B" w:rsidRPr="006879AE" w:rsidRDefault="00F9664B" w:rsidP="006879AE">
            <w:pPr>
              <w:tabs>
                <w:tab w:val="left" w:pos="540"/>
              </w:tabs>
              <w:spacing w:line="240" w:lineRule="auto"/>
              <w:ind w:firstLine="0"/>
              <w:contextualSpacing/>
              <w:rPr>
                <w:strike/>
                <w:color w:val="FF0000"/>
                <w:sz w:val="24"/>
                <w:szCs w:val="24"/>
              </w:rPr>
            </w:pPr>
            <w:r w:rsidRPr="006879AE">
              <w:rPr>
                <w:sz w:val="24"/>
                <w:szCs w:val="24"/>
              </w:rPr>
              <w:t xml:space="preserve">3. Определяет приоритеты профессиональной деятельности исходя из методического и практического инструментария научно – исследовательской, </w:t>
            </w:r>
            <w:proofErr w:type="spellStart"/>
            <w:r w:rsidRPr="006879AE">
              <w:rPr>
                <w:sz w:val="24"/>
                <w:szCs w:val="24"/>
              </w:rPr>
              <w:t>экспертно</w:t>
            </w:r>
            <w:proofErr w:type="spellEnd"/>
            <w:r w:rsidRPr="006879AE">
              <w:rPr>
                <w:sz w:val="24"/>
                <w:szCs w:val="24"/>
              </w:rPr>
              <w:t xml:space="preserve"> – аналитической и педагогической деятельности.</w:t>
            </w:r>
          </w:p>
        </w:tc>
        <w:tc>
          <w:tcPr>
            <w:tcW w:w="3849" w:type="dxa"/>
            <w:tcBorders>
              <w:bottom w:val="single" w:sz="4" w:space="0" w:color="auto"/>
            </w:tcBorders>
            <w:shd w:val="clear" w:color="auto" w:fill="auto"/>
          </w:tcPr>
          <w:p w14:paraId="4AEE33B2" w14:textId="77777777" w:rsidR="00F9664B" w:rsidRPr="006879AE" w:rsidRDefault="00F9664B" w:rsidP="006879AE">
            <w:pPr>
              <w:tabs>
                <w:tab w:val="left" w:pos="540"/>
              </w:tabs>
              <w:spacing w:line="240" w:lineRule="auto"/>
              <w:ind w:firstLine="0"/>
              <w:contextualSpacing/>
              <w:rPr>
                <w:sz w:val="24"/>
                <w:szCs w:val="24"/>
              </w:rPr>
            </w:pPr>
            <w:r w:rsidRPr="006879AE">
              <w:rPr>
                <w:sz w:val="24"/>
                <w:szCs w:val="24"/>
              </w:rPr>
              <w:t xml:space="preserve">Знать: основные приоритеты профессиональной деятельности исходя из методического и практического инструментария научно – исследовательской, </w:t>
            </w:r>
            <w:proofErr w:type="spellStart"/>
            <w:r w:rsidRPr="006879AE">
              <w:rPr>
                <w:sz w:val="24"/>
                <w:szCs w:val="24"/>
              </w:rPr>
              <w:t>экспертно</w:t>
            </w:r>
            <w:proofErr w:type="spellEnd"/>
            <w:r w:rsidRPr="006879AE">
              <w:rPr>
                <w:sz w:val="24"/>
                <w:szCs w:val="24"/>
              </w:rPr>
              <w:t xml:space="preserve"> – аналитической и педагогической деятельности.</w:t>
            </w:r>
          </w:p>
          <w:p w14:paraId="4636E5CD" w14:textId="2F421B24" w:rsidR="00F9664B" w:rsidRPr="006879AE" w:rsidRDefault="00F9664B" w:rsidP="006879AE">
            <w:pPr>
              <w:tabs>
                <w:tab w:val="left" w:pos="540"/>
              </w:tabs>
              <w:spacing w:line="240" w:lineRule="auto"/>
              <w:ind w:firstLine="0"/>
              <w:contextualSpacing/>
              <w:rPr>
                <w:strike/>
                <w:color w:val="FF0000"/>
                <w:sz w:val="24"/>
                <w:szCs w:val="24"/>
              </w:rPr>
            </w:pPr>
            <w:r w:rsidRPr="006879AE">
              <w:rPr>
                <w:sz w:val="24"/>
                <w:szCs w:val="24"/>
              </w:rPr>
              <w:t xml:space="preserve">Уметь: расставлять приоритеты профессиональной деятельности исходя из методического и практического инструментария научно – исследовательской, </w:t>
            </w:r>
            <w:proofErr w:type="spellStart"/>
            <w:r w:rsidRPr="006879AE">
              <w:rPr>
                <w:sz w:val="24"/>
                <w:szCs w:val="24"/>
              </w:rPr>
              <w:t>экспертно</w:t>
            </w:r>
            <w:proofErr w:type="spellEnd"/>
            <w:r w:rsidRPr="006879AE">
              <w:rPr>
                <w:sz w:val="24"/>
                <w:szCs w:val="24"/>
              </w:rPr>
              <w:t xml:space="preserve"> – аналитической и педагогической деятельности.</w:t>
            </w:r>
          </w:p>
        </w:tc>
        <w:tc>
          <w:tcPr>
            <w:tcW w:w="6237" w:type="dxa"/>
            <w:tcBorders>
              <w:bottom w:val="single" w:sz="4" w:space="0" w:color="auto"/>
            </w:tcBorders>
            <w:shd w:val="clear" w:color="auto" w:fill="auto"/>
          </w:tcPr>
          <w:p w14:paraId="632B07FE" w14:textId="77777777" w:rsidR="00F9664B" w:rsidRPr="006879AE" w:rsidRDefault="00F9664B" w:rsidP="006879AE">
            <w:pPr>
              <w:spacing w:line="240" w:lineRule="auto"/>
              <w:ind w:firstLine="0"/>
              <w:rPr>
                <w:sz w:val="24"/>
                <w:szCs w:val="24"/>
              </w:rPr>
            </w:pPr>
            <w:r w:rsidRPr="006879AE">
              <w:rPr>
                <w:sz w:val="24"/>
                <w:szCs w:val="24"/>
              </w:rPr>
              <w:t xml:space="preserve">В отдел государственной гражданской службы и кадров </w:t>
            </w:r>
            <w:proofErr w:type="spellStart"/>
            <w:r w:rsidRPr="006879AE">
              <w:rPr>
                <w:sz w:val="24"/>
                <w:szCs w:val="24"/>
              </w:rPr>
              <w:t>Госадмтехнадзора</w:t>
            </w:r>
            <w:proofErr w:type="spellEnd"/>
            <w:r w:rsidRPr="006879AE">
              <w:rPr>
                <w:sz w:val="24"/>
                <w:szCs w:val="24"/>
              </w:rPr>
              <w:t xml:space="preserve"> Ярославской области 13.02.2019 г. поступило заявление от </w:t>
            </w:r>
            <w:proofErr w:type="spellStart"/>
            <w:r w:rsidRPr="006879AE">
              <w:rPr>
                <w:sz w:val="24"/>
                <w:szCs w:val="24"/>
              </w:rPr>
              <w:t>Семецкого</w:t>
            </w:r>
            <w:proofErr w:type="spellEnd"/>
            <w:r w:rsidRPr="006879AE">
              <w:rPr>
                <w:sz w:val="24"/>
                <w:szCs w:val="24"/>
              </w:rPr>
              <w:t xml:space="preserve"> Юрия Вячеславовича, замещающего должность консультанта территориального отдела №12 территориального управления </w:t>
            </w:r>
            <w:proofErr w:type="spellStart"/>
            <w:r w:rsidRPr="006879AE">
              <w:rPr>
                <w:sz w:val="24"/>
                <w:szCs w:val="24"/>
              </w:rPr>
              <w:t>Госадмтехнадзора</w:t>
            </w:r>
            <w:proofErr w:type="spellEnd"/>
            <w:r w:rsidRPr="006879AE">
              <w:rPr>
                <w:sz w:val="24"/>
                <w:szCs w:val="24"/>
              </w:rPr>
              <w:t xml:space="preserve"> Ярославской области – старшего государственного административно-технического инспектора Ярославской области о возможности возникновения личной заинтересованности при исполнении должностных обязанностей, которая приводит или может привести к конфликту интересов. Так, </w:t>
            </w:r>
            <w:proofErr w:type="spellStart"/>
            <w:r w:rsidRPr="006879AE">
              <w:rPr>
                <w:sz w:val="24"/>
                <w:szCs w:val="24"/>
              </w:rPr>
              <w:t>Семецкий</w:t>
            </w:r>
            <w:proofErr w:type="spellEnd"/>
            <w:r w:rsidRPr="006879AE">
              <w:rPr>
                <w:sz w:val="24"/>
                <w:szCs w:val="24"/>
              </w:rPr>
              <w:t xml:space="preserve"> Ю.В. указал, что его супруга </w:t>
            </w:r>
            <w:proofErr w:type="spellStart"/>
            <w:r w:rsidRPr="006879AE">
              <w:rPr>
                <w:sz w:val="24"/>
                <w:szCs w:val="24"/>
              </w:rPr>
              <w:t>Семецкая</w:t>
            </w:r>
            <w:proofErr w:type="spellEnd"/>
            <w:r w:rsidRPr="006879AE">
              <w:rPr>
                <w:sz w:val="24"/>
                <w:szCs w:val="24"/>
              </w:rPr>
              <w:t xml:space="preserve"> И.В. является учредителем ООО «</w:t>
            </w:r>
            <w:proofErr w:type="spellStart"/>
            <w:r w:rsidRPr="006879AE">
              <w:rPr>
                <w:sz w:val="24"/>
                <w:szCs w:val="24"/>
              </w:rPr>
              <w:t>Артхаусгрупп</w:t>
            </w:r>
            <w:proofErr w:type="spellEnd"/>
            <w:r w:rsidRPr="006879AE">
              <w:rPr>
                <w:sz w:val="24"/>
                <w:szCs w:val="24"/>
              </w:rPr>
              <w:t xml:space="preserve">», зарегистрированного по адресу: Ярославская область, г. Гусь-Хрустальный, ул. </w:t>
            </w:r>
            <w:proofErr w:type="spellStart"/>
            <w:r w:rsidRPr="006879AE">
              <w:rPr>
                <w:sz w:val="24"/>
                <w:szCs w:val="24"/>
              </w:rPr>
              <w:t>Ялагина</w:t>
            </w:r>
            <w:proofErr w:type="spellEnd"/>
            <w:r w:rsidRPr="006879AE">
              <w:rPr>
                <w:sz w:val="24"/>
                <w:szCs w:val="24"/>
              </w:rPr>
              <w:t xml:space="preserve">, д. 15, кв. 73 (квартира принадлежит </w:t>
            </w:r>
            <w:proofErr w:type="spellStart"/>
            <w:r w:rsidRPr="006879AE">
              <w:rPr>
                <w:sz w:val="24"/>
                <w:szCs w:val="24"/>
              </w:rPr>
              <w:t>Семецкому</w:t>
            </w:r>
            <w:proofErr w:type="spellEnd"/>
            <w:r w:rsidRPr="006879AE">
              <w:rPr>
                <w:sz w:val="24"/>
                <w:szCs w:val="24"/>
              </w:rPr>
              <w:t xml:space="preserve"> Ю.В. и его супруге </w:t>
            </w:r>
            <w:proofErr w:type="spellStart"/>
            <w:r w:rsidRPr="006879AE">
              <w:rPr>
                <w:sz w:val="24"/>
                <w:szCs w:val="24"/>
              </w:rPr>
              <w:t>Семецкой</w:t>
            </w:r>
            <w:proofErr w:type="spellEnd"/>
            <w:r w:rsidRPr="006879AE">
              <w:rPr>
                <w:sz w:val="24"/>
                <w:szCs w:val="24"/>
              </w:rPr>
              <w:t xml:space="preserve"> И.В.). Предпринимательская деятельность </w:t>
            </w:r>
            <w:r w:rsidRPr="006879AE">
              <w:rPr>
                <w:sz w:val="24"/>
                <w:szCs w:val="24"/>
              </w:rPr>
              <w:lastRenderedPageBreak/>
              <w:t xml:space="preserve">(предоставление дизайнерских услуг) осуществляется по юридическому адресу и договоров найма помещений для осуществления предпринимательской деятельности или другого недвижимого имущества для осуществления предпринимательской деятельности не имеется. По вопросу поступивших на банковский счет </w:t>
            </w:r>
            <w:proofErr w:type="spellStart"/>
            <w:r w:rsidRPr="006879AE">
              <w:rPr>
                <w:sz w:val="24"/>
                <w:szCs w:val="24"/>
              </w:rPr>
              <w:t>Семецкой</w:t>
            </w:r>
            <w:proofErr w:type="spellEnd"/>
            <w:r w:rsidRPr="006879AE">
              <w:rPr>
                <w:sz w:val="24"/>
                <w:szCs w:val="24"/>
              </w:rPr>
              <w:t xml:space="preserve"> И.В. в ПАО «Сбербанк России» в 2018 году денежных средств в сумме 5 072 767,36 были даны объяснения, что данная сумма денежных средств состоит:</w:t>
            </w:r>
          </w:p>
          <w:p w14:paraId="04DE79C3" w14:textId="77777777" w:rsidR="00F9664B" w:rsidRPr="006879AE" w:rsidRDefault="00F9664B" w:rsidP="006879AE">
            <w:pPr>
              <w:spacing w:line="240" w:lineRule="auto"/>
              <w:ind w:firstLine="0"/>
              <w:rPr>
                <w:sz w:val="24"/>
                <w:szCs w:val="24"/>
              </w:rPr>
            </w:pPr>
            <w:r w:rsidRPr="006879AE">
              <w:rPr>
                <w:sz w:val="24"/>
                <w:szCs w:val="24"/>
              </w:rPr>
              <w:t>•</w:t>
            </w:r>
            <w:r w:rsidRPr="006879AE">
              <w:rPr>
                <w:sz w:val="24"/>
                <w:szCs w:val="24"/>
              </w:rPr>
              <w:tab/>
              <w:t>из суммы полученного кредита в размере 780 000,00 руб. (договор от 02.11.2018 №665659);</w:t>
            </w:r>
          </w:p>
          <w:p w14:paraId="65F1E330" w14:textId="77777777" w:rsidR="00F9664B" w:rsidRPr="006879AE" w:rsidRDefault="00F9664B" w:rsidP="006879AE">
            <w:pPr>
              <w:spacing w:line="240" w:lineRule="auto"/>
              <w:ind w:firstLine="0"/>
              <w:rPr>
                <w:sz w:val="24"/>
                <w:szCs w:val="24"/>
              </w:rPr>
            </w:pPr>
            <w:r w:rsidRPr="006879AE">
              <w:rPr>
                <w:sz w:val="24"/>
                <w:szCs w:val="24"/>
              </w:rPr>
              <w:t>•</w:t>
            </w:r>
            <w:r w:rsidRPr="006879AE">
              <w:rPr>
                <w:sz w:val="24"/>
                <w:szCs w:val="24"/>
              </w:rPr>
              <w:tab/>
              <w:t xml:space="preserve">суммы в размере 200 000,00 руб., переведённой с закрытого 30.11.2018 ш. депозитного счета </w:t>
            </w:r>
            <w:proofErr w:type="spellStart"/>
            <w:r w:rsidRPr="006879AE">
              <w:rPr>
                <w:sz w:val="24"/>
                <w:szCs w:val="24"/>
              </w:rPr>
              <w:t>Семецкой</w:t>
            </w:r>
            <w:proofErr w:type="spellEnd"/>
            <w:r w:rsidRPr="006879AE">
              <w:rPr>
                <w:sz w:val="24"/>
                <w:szCs w:val="24"/>
              </w:rPr>
              <w:t xml:space="preserve"> И.В.;</w:t>
            </w:r>
          </w:p>
          <w:p w14:paraId="0BA58EDE" w14:textId="77777777" w:rsidR="00F9664B" w:rsidRPr="006879AE" w:rsidRDefault="00F9664B" w:rsidP="006879AE">
            <w:pPr>
              <w:spacing w:line="240" w:lineRule="auto"/>
              <w:ind w:firstLine="0"/>
              <w:rPr>
                <w:sz w:val="24"/>
                <w:szCs w:val="24"/>
              </w:rPr>
            </w:pPr>
            <w:r w:rsidRPr="006879AE">
              <w:rPr>
                <w:sz w:val="24"/>
                <w:szCs w:val="24"/>
              </w:rPr>
              <w:t>•</w:t>
            </w:r>
            <w:r w:rsidRPr="006879AE">
              <w:rPr>
                <w:sz w:val="24"/>
                <w:szCs w:val="24"/>
              </w:rPr>
              <w:tab/>
              <w:t>суммы, перечисленной заказчиком услуг авторского надзора и закупки чистовых отделочных материалов (договор от 01.01.2018 №2).</w:t>
            </w:r>
          </w:p>
          <w:p w14:paraId="696699BC" w14:textId="77777777" w:rsidR="00F9664B" w:rsidRPr="006879AE" w:rsidRDefault="00F9664B" w:rsidP="006879AE">
            <w:pPr>
              <w:spacing w:line="240" w:lineRule="auto"/>
              <w:ind w:firstLine="0"/>
              <w:rPr>
                <w:sz w:val="24"/>
                <w:szCs w:val="24"/>
              </w:rPr>
            </w:pPr>
            <w:r w:rsidRPr="006879AE">
              <w:rPr>
                <w:sz w:val="24"/>
                <w:szCs w:val="24"/>
              </w:rPr>
              <w:t xml:space="preserve">Согласно п. 1.4. настоящего договора </w:t>
            </w:r>
            <w:proofErr w:type="spellStart"/>
            <w:r w:rsidRPr="006879AE">
              <w:rPr>
                <w:sz w:val="24"/>
                <w:szCs w:val="24"/>
              </w:rPr>
              <w:t>Семецкая</w:t>
            </w:r>
            <w:proofErr w:type="spellEnd"/>
            <w:r w:rsidRPr="006879AE">
              <w:rPr>
                <w:sz w:val="24"/>
                <w:szCs w:val="24"/>
              </w:rPr>
              <w:t xml:space="preserve"> И.В. взяла на себя обязательства осуществлять закупку чистовых отделочных материалов. Денежные средства на приобретение чистовых отделочных материалов Заказчик осуществляет путём перечисления средств на дебетовую карту Исполнителя (</w:t>
            </w:r>
            <w:proofErr w:type="spellStart"/>
            <w:r w:rsidRPr="006879AE">
              <w:rPr>
                <w:sz w:val="24"/>
                <w:szCs w:val="24"/>
              </w:rPr>
              <w:t>Семецкой</w:t>
            </w:r>
            <w:proofErr w:type="spellEnd"/>
            <w:r w:rsidRPr="006879AE">
              <w:rPr>
                <w:sz w:val="24"/>
                <w:szCs w:val="24"/>
              </w:rPr>
              <w:t xml:space="preserve"> И.В., согласно п. 1.6. настоящего договора). Согласно подпункту «б» пункта 13 Положения о Комиссии данное уведомление является основанием для проведения заседания </w:t>
            </w:r>
            <w:proofErr w:type="spellStart"/>
            <w:r w:rsidRPr="006879AE">
              <w:rPr>
                <w:sz w:val="24"/>
                <w:szCs w:val="24"/>
              </w:rPr>
              <w:t>Комиссии.На</w:t>
            </w:r>
            <w:proofErr w:type="spellEnd"/>
            <w:r w:rsidRPr="006879AE">
              <w:rPr>
                <w:sz w:val="24"/>
                <w:szCs w:val="24"/>
              </w:rPr>
              <w:t xml:space="preserve"> заседании Комиссии 21.02.2019 г. принято решение, что данный вопрос будет рассмотрен дополнительно после предоставления </w:t>
            </w:r>
            <w:proofErr w:type="spellStart"/>
            <w:r w:rsidRPr="006879AE">
              <w:rPr>
                <w:sz w:val="24"/>
                <w:szCs w:val="24"/>
              </w:rPr>
              <w:t>Семецким</w:t>
            </w:r>
            <w:proofErr w:type="spellEnd"/>
            <w:r w:rsidRPr="006879AE">
              <w:rPr>
                <w:sz w:val="24"/>
                <w:szCs w:val="24"/>
              </w:rPr>
              <w:t xml:space="preserve"> Ю.В. более детальной информации по движению денежных средств по банковскому счету </w:t>
            </w:r>
            <w:proofErr w:type="spellStart"/>
            <w:r w:rsidRPr="006879AE">
              <w:rPr>
                <w:sz w:val="24"/>
                <w:szCs w:val="24"/>
              </w:rPr>
              <w:t>Семецкой</w:t>
            </w:r>
            <w:proofErr w:type="spellEnd"/>
            <w:r w:rsidRPr="006879AE">
              <w:rPr>
                <w:sz w:val="24"/>
                <w:szCs w:val="24"/>
              </w:rPr>
              <w:t xml:space="preserve"> И.В. на общую сумму 4 092 767,36 руб. (5 072 767,36 – (780 000,00 + 200 000,00 руб.). </w:t>
            </w:r>
            <w:proofErr w:type="spellStart"/>
            <w:r w:rsidRPr="006879AE">
              <w:rPr>
                <w:sz w:val="24"/>
                <w:szCs w:val="24"/>
              </w:rPr>
              <w:t>Семецким</w:t>
            </w:r>
            <w:proofErr w:type="spellEnd"/>
            <w:r w:rsidRPr="006879AE">
              <w:rPr>
                <w:sz w:val="24"/>
                <w:szCs w:val="24"/>
              </w:rPr>
              <w:t xml:space="preserve"> Ю.В. представлены копии платежных документов на общую сумму 455 721,50 руб. При этом подтверждение, что оплату за товары (чистовые </w:t>
            </w:r>
            <w:r w:rsidRPr="006879AE">
              <w:rPr>
                <w:sz w:val="24"/>
                <w:szCs w:val="24"/>
              </w:rPr>
              <w:lastRenderedPageBreak/>
              <w:t xml:space="preserve">отделочные материалы, лакокрасочные изделия, элементы декора, крепеж и т.п.) и услуги (доставка) произвела именно </w:t>
            </w:r>
            <w:proofErr w:type="spellStart"/>
            <w:r w:rsidRPr="006879AE">
              <w:rPr>
                <w:sz w:val="24"/>
                <w:szCs w:val="24"/>
              </w:rPr>
              <w:t>Семецкая</w:t>
            </w:r>
            <w:proofErr w:type="spellEnd"/>
            <w:r w:rsidRPr="006879AE">
              <w:rPr>
                <w:sz w:val="24"/>
                <w:szCs w:val="24"/>
              </w:rPr>
              <w:t xml:space="preserve"> И.В., указано лишь в некоторых из них -  на сумму 255 701,90 руб. Также </w:t>
            </w:r>
            <w:proofErr w:type="spellStart"/>
            <w:r w:rsidRPr="006879AE">
              <w:rPr>
                <w:sz w:val="24"/>
                <w:szCs w:val="24"/>
              </w:rPr>
              <w:t>Семецким</w:t>
            </w:r>
            <w:proofErr w:type="spellEnd"/>
            <w:r w:rsidRPr="006879AE">
              <w:rPr>
                <w:sz w:val="24"/>
                <w:szCs w:val="24"/>
              </w:rPr>
              <w:t xml:space="preserve"> Ю.В. представлена копия товарной накладной от 21.10.2018 г. №1101231 на сумму 14 193,92 руб., которая не является подтверждающим оплату документом. Таким образом, </w:t>
            </w:r>
            <w:proofErr w:type="spellStart"/>
            <w:r w:rsidRPr="006879AE">
              <w:rPr>
                <w:sz w:val="24"/>
                <w:szCs w:val="24"/>
              </w:rPr>
              <w:t>Семецким</w:t>
            </w:r>
            <w:proofErr w:type="spellEnd"/>
            <w:r w:rsidRPr="006879AE">
              <w:rPr>
                <w:sz w:val="24"/>
                <w:szCs w:val="24"/>
              </w:rPr>
              <w:t xml:space="preserve"> Ю.В. не представлена необходимая информация по движению денежных средств по банковскому счету </w:t>
            </w:r>
            <w:proofErr w:type="spellStart"/>
            <w:r w:rsidRPr="006879AE">
              <w:rPr>
                <w:sz w:val="24"/>
                <w:szCs w:val="24"/>
              </w:rPr>
              <w:t>Семецкой</w:t>
            </w:r>
            <w:proofErr w:type="spellEnd"/>
            <w:r w:rsidRPr="006879AE">
              <w:rPr>
                <w:sz w:val="24"/>
                <w:szCs w:val="24"/>
              </w:rPr>
              <w:t xml:space="preserve"> И.В. Комиссией изучены полученные материалы и сделан вывод, что вопрос о возможном возникновении конфликта интересов при исполнении </w:t>
            </w:r>
            <w:proofErr w:type="spellStart"/>
            <w:r w:rsidRPr="006879AE">
              <w:rPr>
                <w:sz w:val="24"/>
                <w:szCs w:val="24"/>
              </w:rPr>
              <w:t>Семецким</w:t>
            </w:r>
            <w:proofErr w:type="spellEnd"/>
            <w:r w:rsidRPr="006879AE">
              <w:rPr>
                <w:sz w:val="24"/>
                <w:szCs w:val="24"/>
              </w:rPr>
              <w:t xml:space="preserve"> Ю.В. своих должностных обязанностей необходимо рассмотреть дополнительно, после предоставления полной информации о движении денежных средств по банковскому счету </w:t>
            </w:r>
            <w:proofErr w:type="spellStart"/>
            <w:r w:rsidRPr="006879AE">
              <w:rPr>
                <w:sz w:val="24"/>
                <w:szCs w:val="24"/>
              </w:rPr>
              <w:t>Семецкой</w:t>
            </w:r>
            <w:proofErr w:type="spellEnd"/>
            <w:r w:rsidRPr="006879AE">
              <w:rPr>
                <w:sz w:val="24"/>
                <w:szCs w:val="24"/>
              </w:rPr>
              <w:t xml:space="preserve"> И.В. в виде выписок, заверенных банком. 24.04.2019 </w:t>
            </w:r>
            <w:proofErr w:type="spellStart"/>
            <w:r w:rsidRPr="006879AE">
              <w:rPr>
                <w:sz w:val="24"/>
                <w:szCs w:val="24"/>
              </w:rPr>
              <w:t>Семецким</w:t>
            </w:r>
            <w:proofErr w:type="spellEnd"/>
            <w:r w:rsidRPr="006879AE">
              <w:rPr>
                <w:sz w:val="24"/>
                <w:szCs w:val="24"/>
              </w:rPr>
              <w:t xml:space="preserve"> Ю.В. представлена заверенная банком выписка истории операций по дебетовой карте за период с 01.08.2018 по 31.08.2018, принадлежащей его супруге </w:t>
            </w:r>
            <w:proofErr w:type="spellStart"/>
            <w:r w:rsidRPr="006879AE">
              <w:rPr>
                <w:sz w:val="24"/>
                <w:szCs w:val="24"/>
              </w:rPr>
              <w:t>Семецкой</w:t>
            </w:r>
            <w:proofErr w:type="spellEnd"/>
            <w:r w:rsidRPr="006879AE">
              <w:rPr>
                <w:sz w:val="24"/>
                <w:szCs w:val="24"/>
              </w:rPr>
              <w:t xml:space="preserve"> И.В., с указанием информации о пополнении карты на сумму 2 035 565,48 руб. (переводы денежных средств с карты на карту от физических лиц, включая </w:t>
            </w:r>
            <w:proofErr w:type="spellStart"/>
            <w:r w:rsidRPr="006879AE">
              <w:rPr>
                <w:sz w:val="24"/>
                <w:szCs w:val="24"/>
              </w:rPr>
              <w:t>Семецкого</w:t>
            </w:r>
            <w:proofErr w:type="spellEnd"/>
            <w:r w:rsidRPr="006879AE">
              <w:rPr>
                <w:sz w:val="24"/>
                <w:szCs w:val="24"/>
              </w:rPr>
              <w:t xml:space="preserve"> Ю.В. и </w:t>
            </w:r>
            <w:proofErr w:type="spellStart"/>
            <w:r w:rsidRPr="006879AE">
              <w:rPr>
                <w:sz w:val="24"/>
                <w:szCs w:val="24"/>
              </w:rPr>
              <w:t>Семецкую</w:t>
            </w:r>
            <w:proofErr w:type="spellEnd"/>
            <w:r w:rsidRPr="006879AE">
              <w:rPr>
                <w:sz w:val="24"/>
                <w:szCs w:val="24"/>
              </w:rPr>
              <w:t xml:space="preserve"> И.В.), а также даны письменные объяснения. В объяснении от 24.04.2019 </w:t>
            </w:r>
            <w:proofErr w:type="spellStart"/>
            <w:r w:rsidRPr="006879AE">
              <w:rPr>
                <w:sz w:val="24"/>
                <w:szCs w:val="24"/>
              </w:rPr>
              <w:t>Семецкий</w:t>
            </w:r>
            <w:proofErr w:type="spellEnd"/>
            <w:r w:rsidRPr="006879AE">
              <w:rPr>
                <w:sz w:val="24"/>
                <w:szCs w:val="24"/>
              </w:rPr>
              <w:t xml:space="preserve"> Ю.В. указал, что на счет его супруги в указанном периоде поступали денежные средства от частных лиц (заказчиков) за оказание дизайнерских услуг, которые не всегда были оформлены письменными договорами. Подобные переводы поступали на счет и до его поступления на государственную гражданскую службу Ярославской области (06.08.2018). </w:t>
            </w:r>
            <w:proofErr w:type="spellStart"/>
            <w:r w:rsidRPr="006879AE">
              <w:rPr>
                <w:sz w:val="24"/>
                <w:szCs w:val="24"/>
              </w:rPr>
              <w:t>Семецкий</w:t>
            </w:r>
            <w:proofErr w:type="spellEnd"/>
            <w:r w:rsidRPr="006879AE">
              <w:rPr>
                <w:sz w:val="24"/>
                <w:szCs w:val="24"/>
              </w:rPr>
              <w:t xml:space="preserve"> Ю.В. указал, что переводы не имеют отношения к исполнению им служебных обязанностей.</w:t>
            </w:r>
          </w:p>
          <w:p w14:paraId="5B9B9290" w14:textId="01259992" w:rsidR="00F9664B" w:rsidRPr="006879AE" w:rsidRDefault="00F9664B" w:rsidP="006879AE">
            <w:pPr>
              <w:spacing w:line="240" w:lineRule="auto"/>
              <w:ind w:firstLine="0"/>
              <w:rPr>
                <w:strike/>
                <w:color w:val="FF0000"/>
                <w:sz w:val="24"/>
                <w:szCs w:val="24"/>
              </w:rPr>
            </w:pPr>
            <w:r w:rsidRPr="006879AE">
              <w:rPr>
                <w:b/>
                <w:sz w:val="24"/>
                <w:szCs w:val="24"/>
              </w:rPr>
              <w:lastRenderedPageBreak/>
              <w:t>Вопросы и задания.</w:t>
            </w:r>
            <w:r w:rsidRPr="006879AE">
              <w:rPr>
                <w:sz w:val="24"/>
                <w:szCs w:val="24"/>
              </w:rPr>
              <w:t xml:space="preserve"> Какой экспертный метод следует применять в сложившейся ситуации? Какое решение должен принять независимый эксперт-представитель образовательной организации в сложившейся ситуации?</w:t>
            </w:r>
          </w:p>
        </w:tc>
      </w:tr>
      <w:tr w:rsidR="006879AE" w:rsidRPr="006879AE" w14:paraId="228C1E30" w14:textId="77777777" w:rsidTr="00362665">
        <w:trPr>
          <w:trHeight w:val="3912"/>
        </w:trPr>
        <w:tc>
          <w:tcPr>
            <w:tcW w:w="3086" w:type="dxa"/>
            <w:vMerge w:val="restart"/>
            <w:tcBorders>
              <w:top w:val="single" w:sz="4" w:space="0" w:color="auto"/>
            </w:tcBorders>
            <w:shd w:val="clear" w:color="auto" w:fill="auto"/>
          </w:tcPr>
          <w:p w14:paraId="482CFC19" w14:textId="77777777" w:rsidR="00362665" w:rsidRDefault="00932BDD" w:rsidP="006879AE">
            <w:pPr>
              <w:spacing w:line="240" w:lineRule="auto"/>
              <w:ind w:firstLine="0"/>
              <w:rPr>
                <w:sz w:val="24"/>
                <w:szCs w:val="24"/>
                <w:lang w:bidi="ru-RU"/>
              </w:rPr>
            </w:pPr>
            <w:r>
              <w:rPr>
                <w:sz w:val="24"/>
                <w:szCs w:val="24"/>
                <w:lang w:bidi="ru-RU"/>
              </w:rPr>
              <w:lastRenderedPageBreak/>
              <w:t xml:space="preserve">ПК-4 </w:t>
            </w:r>
            <w:r w:rsidR="006879AE" w:rsidRPr="006879AE">
              <w:rPr>
                <w:sz w:val="24"/>
                <w:szCs w:val="24"/>
                <w:lang w:bidi="ru-RU"/>
              </w:rPr>
              <w:t>Способность разрабатывать проекты муниципальных правовых актов, проводить их экспертизу, осуществлять мониторинг правоприменительной практики</w:t>
            </w:r>
            <w:r>
              <w:rPr>
                <w:sz w:val="24"/>
                <w:szCs w:val="24"/>
                <w:lang w:bidi="ru-RU"/>
              </w:rPr>
              <w:t xml:space="preserve"> </w:t>
            </w:r>
          </w:p>
          <w:p w14:paraId="7E29C83F" w14:textId="5261D67F" w:rsidR="006879AE" w:rsidRPr="006879AE" w:rsidRDefault="00362665" w:rsidP="006879AE">
            <w:pPr>
              <w:spacing w:line="240" w:lineRule="auto"/>
              <w:ind w:firstLine="0"/>
              <w:rPr>
                <w:strike/>
                <w:color w:val="FF0000"/>
                <w:sz w:val="24"/>
                <w:szCs w:val="24"/>
              </w:rPr>
            </w:pPr>
            <w:r>
              <w:rPr>
                <w:sz w:val="24"/>
                <w:szCs w:val="24"/>
                <w:lang w:bidi="ru-RU"/>
              </w:rPr>
              <w:t>(</w:t>
            </w:r>
            <w:r w:rsidRPr="00362665">
              <w:rPr>
                <w:b/>
                <w:sz w:val="24"/>
                <w:szCs w:val="24"/>
                <w:lang w:bidi="ru-RU"/>
              </w:rPr>
              <w:t>Г</w:t>
            </w:r>
            <w:r w:rsidR="00932BDD" w:rsidRPr="00362665">
              <w:rPr>
                <w:b/>
                <w:sz w:val="24"/>
                <w:szCs w:val="24"/>
                <w:lang w:bidi="ru-RU"/>
              </w:rPr>
              <w:t>осударственный менеджмент)</w:t>
            </w:r>
          </w:p>
        </w:tc>
        <w:tc>
          <w:tcPr>
            <w:tcW w:w="2563" w:type="dxa"/>
            <w:tcBorders>
              <w:top w:val="single" w:sz="4" w:space="0" w:color="auto"/>
            </w:tcBorders>
            <w:shd w:val="clear" w:color="auto" w:fill="auto"/>
          </w:tcPr>
          <w:p w14:paraId="742CC112" w14:textId="459EB948" w:rsidR="006879AE" w:rsidRPr="006879AE" w:rsidRDefault="006879AE" w:rsidP="006879AE">
            <w:pPr>
              <w:pStyle w:val="a3"/>
              <w:spacing w:line="240" w:lineRule="auto"/>
              <w:ind w:left="0" w:firstLine="0"/>
              <w:rPr>
                <w:color w:val="000000"/>
                <w:sz w:val="24"/>
                <w:szCs w:val="24"/>
              </w:rPr>
            </w:pPr>
            <w:r w:rsidRPr="006879AE">
              <w:rPr>
                <w:color w:val="000000"/>
                <w:sz w:val="24"/>
                <w:szCs w:val="24"/>
              </w:rPr>
              <w:t xml:space="preserve">1.Демонстрирует знание установленных требований и подходов к разработке проектов муниципальных правовых актов. </w:t>
            </w:r>
          </w:p>
          <w:p w14:paraId="23F41A4A" w14:textId="067ABD39" w:rsidR="006879AE" w:rsidRPr="006879AE" w:rsidRDefault="006879AE" w:rsidP="006879AE">
            <w:pPr>
              <w:tabs>
                <w:tab w:val="left" w:pos="540"/>
              </w:tabs>
              <w:spacing w:line="240" w:lineRule="auto"/>
              <w:ind w:firstLine="0"/>
              <w:contextualSpacing/>
              <w:rPr>
                <w:strike/>
                <w:color w:val="FF0000"/>
                <w:sz w:val="24"/>
                <w:szCs w:val="24"/>
              </w:rPr>
            </w:pPr>
          </w:p>
        </w:tc>
        <w:tc>
          <w:tcPr>
            <w:tcW w:w="3849" w:type="dxa"/>
            <w:tcBorders>
              <w:top w:val="single" w:sz="4" w:space="0" w:color="auto"/>
            </w:tcBorders>
            <w:shd w:val="clear" w:color="auto" w:fill="auto"/>
          </w:tcPr>
          <w:p w14:paraId="73F7C134" w14:textId="77777777" w:rsidR="006879AE" w:rsidRPr="006879AE" w:rsidRDefault="006879AE" w:rsidP="006879AE">
            <w:pPr>
              <w:tabs>
                <w:tab w:val="left" w:pos="540"/>
              </w:tabs>
              <w:spacing w:line="240" w:lineRule="auto"/>
              <w:ind w:firstLine="0"/>
              <w:contextualSpacing/>
              <w:rPr>
                <w:color w:val="000000"/>
                <w:sz w:val="24"/>
                <w:szCs w:val="24"/>
              </w:rPr>
            </w:pPr>
            <w:r w:rsidRPr="006879AE">
              <w:rPr>
                <w:sz w:val="24"/>
                <w:szCs w:val="24"/>
              </w:rPr>
              <w:t xml:space="preserve">Знать: </w:t>
            </w:r>
            <w:r w:rsidRPr="006879AE">
              <w:rPr>
                <w:color w:val="000000"/>
                <w:sz w:val="24"/>
                <w:szCs w:val="24"/>
              </w:rPr>
              <w:t>установленные требования и подходов к разработке проектов муниципальных правовых актов.</w:t>
            </w:r>
          </w:p>
          <w:p w14:paraId="66A15708" w14:textId="23CB91A6" w:rsidR="006879AE" w:rsidRPr="00932BDD" w:rsidRDefault="006879AE" w:rsidP="00932BDD">
            <w:pPr>
              <w:pStyle w:val="a3"/>
              <w:spacing w:line="240" w:lineRule="auto"/>
              <w:ind w:left="0" w:firstLine="0"/>
              <w:rPr>
                <w:color w:val="000000"/>
                <w:sz w:val="24"/>
                <w:szCs w:val="24"/>
              </w:rPr>
            </w:pPr>
            <w:r w:rsidRPr="006879AE">
              <w:rPr>
                <w:sz w:val="24"/>
                <w:szCs w:val="24"/>
              </w:rPr>
              <w:t xml:space="preserve">Уметь: применить на практике </w:t>
            </w:r>
            <w:r w:rsidRPr="006879AE">
              <w:rPr>
                <w:color w:val="000000"/>
                <w:sz w:val="24"/>
                <w:szCs w:val="24"/>
              </w:rPr>
              <w:t xml:space="preserve">знание установленных требований и подходов к разработке проектов муниципальных правовых актов. </w:t>
            </w:r>
          </w:p>
        </w:tc>
        <w:tc>
          <w:tcPr>
            <w:tcW w:w="6237" w:type="dxa"/>
            <w:tcBorders>
              <w:top w:val="single" w:sz="4" w:space="0" w:color="auto"/>
            </w:tcBorders>
            <w:shd w:val="clear" w:color="auto" w:fill="auto"/>
          </w:tcPr>
          <w:p w14:paraId="5694B90D" w14:textId="56944F44" w:rsidR="006879AE" w:rsidRPr="006879AE" w:rsidRDefault="006879AE" w:rsidP="006879AE">
            <w:pPr>
              <w:spacing w:line="240" w:lineRule="auto"/>
              <w:ind w:firstLine="0"/>
              <w:rPr>
                <w:color w:val="FF0000"/>
                <w:sz w:val="24"/>
                <w:szCs w:val="24"/>
              </w:rPr>
            </w:pPr>
            <w:r w:rsidRPr="006879AE">
              <w:rPr>
                <w:sz w:val="24"/>
                <w:szCs w:val="24"/>
              </w:rPr>
              <w:t>Проанализируйте основные стадия принятия нормативно-правового акта. Вопросы и задания. Определите какие подходы к созданию муниципальных правовых актов применялись при формировании указанного акта. Какие требования к разработке муниципальных правовых актов существуют?</w:t>
            </w:r>
          </w:p>
        </w:tc>
      </w:tr>
      <w:tr w:rsidR="00336CBC" w:rsidRPr="006879AE" w14:paraId="457826CE" w14:textId="77777777" w:rsidTr="00362665">
        <w:trPr>
          <w:trHeight w:val="5386"/>
        </w:trPr>
        <w:tc>
          <w:tcPr>
            <w:tcW w:w="3086" w:type="dxa"/>
            <w:vMerge/>
            <w:shd w:val="clear" w:color="auto" w:fill="auto"/>
          </w:tcPr>
          <w:p w14:paraId="619E40DC" w14:textId="77777777" w:rsidR="00F9664B" w:rsidRPr="006879AE" w:rsidRDefault="00F9664B" w:rsidP="006879AE">
            <w:pPr>
              <w:spacing w:line="240" w:lineRule="auto"/>
              <w:ind w:firstLine="0"/>
              <w:rPr>
                <w:strike/>
                <w:color w:val="FF0000"/>
                <w:sz w:val="24"/>
                <w:szCs w:val="24"/>
                <w:lang w:bidi="ru-RU"/>
              </w:rPr>
            </w:pPr>
          </w:p>
        </w:tc>
        <w:tc>
          <w:tcPr>
            <w:tcW w:w="2563" w:type="dxa"/>
            <w:tcBorders>
              <w:top w:val="single" w:sz="4" w:space="0" w:color="auto"/>
              <w:bottom w:val="single" w:sz="4" w:space="0" w:color="auto"/>
            </w:tcBorders>
            <w:shd w:val="clear" w:color="auto" w:fill="auto"/>
          </w:tcPr>
          <w:p w14:paraId="08C6A9A9" w14:textId="4E6BD014" w:rsidR="00357E65" w:rsidRPr="006879AE" w:rsidRDefault="002B328E" w:rsidP="006879AE">
            <w:pPr>
              <w:pStyle w:val="a3"/>
              <w:spacing w:line="240" w:lineRule="auto"/>
              <w:ind w:left="0" w:firstLine="0"/>
              <w:rPr>
                <w:color w:val="000000"/>
                <w:sz w:val="24"/>
                <w:szCs w:val="24"/>
              </w:rPr>
            </w:pPr>
            <w:r w:rsidRPr="006879AE">
              <w:rPr>
                <w:color w:val="000000"/>
                <w:sz w:val="24"/>
                <w:szCs w:val="24"/>
              </w:rPr>
              <w:t>2.</w:t>
            </w:r>
            <w:r w:rsidR="00357E65" w:rsidRPr="006879AE">
              <w:rPr>
                <w:color w:val="000000"/>
                <w:sz w:val="24"/>
                <w:szCs w:val="24"/>
              </w:rPr>
              <w:t xml:space="preserve">Решает задачи, связанные с подготовкой и проведением экспертизы муниципальных правовых актов, учитывает ресурсные возможности муниципального образования при их реализации. </w:t>
            </w:r>
          </w:p>
          <w:p w14:paraId="0F2B2758" w14:textId="09B3B761" w:rsidR="00F9664B" w:rsidRPr="006879AE" w:rsidRDefault="00F9664B" w:rsidP="006879AE">
            <w:pPr>
              <w:tabs>
                <w:tab w:val="left" w:pos="540"/>
              </w:tabs>
              <w:spacing w:line="240" w:lineRule="auto"/>
              <w:ind w:firstLine="0"/>
              <w:contextualSpacing/>
              <w:rPr>
                <w:strike/>
                <w:color w:val="FF0000"/>
                <w:sz w:val="24"/>
                <w:szCs w:val="24"/>
              </w:rPr>
            </w:pPr>
          </w:p>
        </w:tc>
        <w:tc>
          <w:tcPr>
            <w:tcW w:w="3849" w:type="dxa"/>
            <w:tcBorders>
              <w:top w:val="single" w:sz="4" w:space="0" w:color="auto"/>
              <w:bottom w:val="single" w:sz="4" w:space="0" w:color="auto"/>
            </w:tcBorders>
            <w:shd w:val="clear" w:color="auto" w:fill="auto"/>
          </w:tcPr>
          <w:p w14:paraId="3BA3DBAA" w14:textId="77777777" w:rsidR="00932BDD" w:rsidRPr="006879AE" w:rsidRDefault="00932BDD" w:rsidP="00932BDD">
            <w:pPr>
              <w:tabs>
                <w:tab w:val="left" w:pos="540"/>
              </w:tabs>
              <w:spacing w:line="240" w:lineRule="auto"/>
              <w:ind w:firstLine="0"/>
              <w:contextualSpacing/>
              <w:rPr>
                <w:color w:val="000000"/>
                <w:sz w:val="24"/>
                <w:szCs w:val="24"/>
              </w:rPr>
            </w:pPr>
            <w:r w:rsidRPr="006879AE">
              <w:rPr>
                <w:sz w:val="24"/>
                <w:szCs w:val="24"/>
              </w:rPr>
              <w:t xml:space="preserve">Знать: задачи, </w:t>
            </w:r>
            <w:r w:rsidRPr="006879AE">
              <w:rPr>
                <w:color w:val="000000"/>
                <w:sz w:val="24"/>
                <w:szCs w:val="24"/>
              </w:rPr>
              <w:t>связанные с подготовкой и проведением экспертизы муниципальных правовых актов</w:t>
            </w:r>
          </w:p>
          <w:p w14:paraId="05911245" w14:textId="182ED616" w:rsidR="00F9664B" w:rsidRPr="006879AE" w:rsidRDefault="00932BDD" w:rsidP="00932BDD">
            <w:pPr>
              <w:tabs>
                <w:tab w:val="left" w:pos="540"/>
              </w:tabs>
              <w:spacing w:line="240" w:lineRule="auto"/>
              <w:ind w:firstLine="0"/>
              <w:contextualSpacing/>
              <w:rPr>
                <w:strike/>
                <w:color w:val="FF0000"/>
                <w:sz w:val="24"/>
                <w:szCs w:val="24"/>
              </w:rPr>
            </w:pPr>
            <w:r w:rsidRPr="006879AE">
              <w:rPr>
                <w:sz w:val="24"/>
                <w:szCs w:val="24"/>
              </w:rPr>
              <w:t xml:space="preserve">Уметь: </w:t>
            </w:r>
            <w:r w:rsidRPr="006879AE">
              <w:rPr>
                <w:color w:val="000000"/>
                <w:sz w:val="24"/>
                <w:szCs w:val="24"/>
              </w:rPr>
              <w:t xml:space="preserve">учитывать ресурсные возможности муниципального образования при реализации </w:t>
            </w:r>
            <w:r w:rsidRPr="006879AE">
              <w:rPr>
                <w:sz w:val="24"/>
                <w:szCs w:val="24"/>
              </w:rPr>
              <w:t xml:space="preserve">задач, </w:t>
            </w:r>
            <w:r w:rsidRPr="006879AE">
              <w:rPr>
                <w:color w:val="000000"/>
                <w:sz w:val="24"/>
                <w:szCs w:val="24"/>
              </w:rPr>
              <w:t>связанных с подготовкой и проведением экспертизы муниципальных правовых актов</w:t>
            </w:r>
          </w:p>
        </w:tc>
        <w:tc>
          <w:tcPr>
            <w:tcW w:w="6237" w:type="dxa"/>
            <w:tcBorders>
              <w:top w:val="single" w:sz="4" w:space="0" w:color="auto"/>
              <w:bottom w:val="single" w:sz="4" w:space="0" w:color="auto"/>
            </w:tcBorders>
            <w:shd w:val="clear" w:color="auto" w:fill="auto"/>
          </w:tcPr>
          <w:p w14:paraId="2976967E" w14:textId="2E8486D9" w:rsidR="00F9664B" w:rsidRPr="006879AE" w:rsidRDefault="002B328E" w:rsidP="006879AE">
            <w:pPr>
              <w:spacing w:line="240" w:lineRule="auto"/>
              <w:ind w:firstLine="0"/>
              <w:rPr>
                <w:color w:val="FF0000"/>
                <w:sz w:val="24"/>
                <w:szCs w:val="24"/>
              </w:rPr>
            </w:pPr>
            <w:r w:rsidRPr="006879AE">
              <w:rPr>
                <w:sz w:val="24"/>
                <w:szCs w:val="24"/>
              </w:rPr>
              <w:t xml:space="preserve">Проанализируйте основные стадии правовой экспертизы конкретного муниципального правового акта. </w:t>
            </w:r>
            <w:r w:rsidRPr="006879AE">
              <w:rPr>
                <w:b/>
                <w:sz w:val="24"/>
                <w:szCs w:val="24"/>
              </w:rPr>
              <w:t>Вопросы и задания.</w:t>
            </w:r>
            <w:r w:rsidRPr="006879AE">
              <w:rPr>
                <w:sz w:val="24"/>
                <w:szCs w:val="24"/>
              </w:rPr>
              <w:t xml:space="preserve"> Какие задачи ставит перед собой правовая экспертиза муниципального правового акта? Предположите примерную стоимость </w:t>
            </w:r>
            <w:r w:rsidR="009C1BCC" w:rsidRPr="006879AE">
              <w:rPr>
                <w:sz w:val="24"/>
                <w:szCs w:val="24"/>
              </w:rPr>
              <w:t>правовой экспертизы конкретного муниципального правового акта.</w:t>
            </w:r>
          </w:p>
        </w:tc>
      </w:tr>
      <w:tr w:rsidR="006879AE" w:rsidRPr="006879AE" w14:paraId="4A5ED65D" w14:textId="77777777" w:rsidTr="00362665">
        <w:trPr>
          <w:trHeight w:val="7689"/>
        </w:trPr>
        <w:tc>
          <w:tcPr>
            <w:tcW w:w="3086" w:type="dxa"/>
            <w:vMerge/>
            <w:shd w:val="clear" w:color="auto" w:fill="auto"/>
          </w:tcPr>
          <w:p w14:paraId="78CEF1C6" w14:textId="77777777" w:rsidR="006879AE" w:rsidRPr="006879AE" w:rsidRDefault="006879AE" w:rsidP="006879AE">
            <w:pPr>
              <w:spacing w:line="240" w:lineRule="auto"/>
              <w:ind w:firstLine="0"/>
              <w:rPr>
                <w:strike/>
                <w:color w:val="FF0000"/>
                <w:sz w:val="24"/>
                <w:szCs w:val="24"/>
                <w:lang w:bidi="ru-RU"/>
              </w:rPr>
            </w:pPr>
          </w:p>
        </w:tc>
        <w:tc>
          <w:tcPr>
            <w:tcW w:w="2563" w:type="dxa"/>
            <w:tcBorders>
              <w:top w:val="single" w:sz="4" w:space="0" w:color="auto"/>
            </w:tcBorders>
            <w:shd w:val="clear" w:color="auto" w:fill="auto"/>
          </w:tcPr>
          <w:p w14:paraId="361E2E7E" w14:textId="0DE53D6A" w:rsidR="006879AE" w:rsidRPr="006879AE" w:rsidRDefault="006879AE" w:rsidP="00932BDD">
            <w:pPr>
              <w:tabs>
                <w:tab w:val="left" w:pos="540"/>
              </w:tabs>
              <w:spacing w:line="240" w:lineRule="auto"/>
              <w:ind w:firstLine="0"/>
              <w:contextualSpacing/>
              <w:rPr>
                <w:strike/>
                <w:color w:val="FF0000"/>
                <w:sz w:val="24"/>
                <w:szCs w:val="24"/>
              </w:rPr>
            </w:pPr>
            <w:r w:rsidRPr="006879AE">
              <w:rPr>
                <w:rFonts w:eastAsia="Times New Roman"/>
                <w:color w:val="000000"/>
                <w:sz w:val="24"/>
                <w:szCs w:val="24"/>
                <w:lang w:eastAsia="ru-RU"/>
              </w:rPr>
              <w:t>3.Осуществляет мониторинг и контроль правоприменительной практики, включая ход реализации процессов, предусмотренных документами стратегического планирования, утвержденных (одобренных) органами местного самоуправления.</w:t>
            </w:r>
          </w:p>
        </w:tc>
        <w:tc>
          <w:tcPr>
            <w:tcW w:w="3849" w:type="dxa"/>
            <w:tcBorders>
              <w:top w:val="single" w:sz="4" w:space="0" w:color="auto"/>
            </w:tcBorders>
            <w:shd w:val="clear" w:color="auto" w:fill="auto"/>
          </w:tcPr>
          <w:p w14:paraId="11901432" w14:textId="77777777" w:rsidR="006879AE" w:rsidRPr="006879AE" w:rsidRDefault="006879AE" w:rsidP="006879AE">
            <w:pPr>
              <w:tabs>
                <w:tab w:val="left" w:pos="540"/>
              </w:tabs>
              <w:spacing w:line="240" w:lineRule="auto"/>
              <w:ind w:firstLine="0"/>
              <w:contextualSpacing/>
              <w:rPr>
                <w:rFonts w:eastAsia="Times New Roman"/>
                <w:color w:val="000000"/>
                <w:sz w:val="24"/>
                <w:szCs w:val="24"/>
                <w:lang w:eastAsia="ru-RU"/>
              </w:rPr>
            </w:pPr>
            <w:r w:rsidRPr="006879AE">
              <w:rPr>
                <w:sz w:val="24"/>
                <w:szCs w:val="24"/>
              </w:rPr>
              <w:t xml:space="preserve">Знать: основы </w:t>
            </w:r>
            <w:r w:rsidRPr="006879AE">
              <w:rPr>
                <w:rFonts w:eastAsia="Times New Roman"/>
                <w:color w:val="000000"/>
                <w:sz w:val="24"/>
                <w:szCs w:val="24"/>
                <w:lang w:eastAsia="ru-RU"/>
              </w:rPr>
              <w:t>правоприменительной практики, включая ход реализации процессов, предусмотренных документами стратегического планирования, утвержденных (одобренных) органами местного самоуправления.</w:t>
            </w:r>
          </w:p>
          <w:p w14:paraId="3EEA7177" w14:textId="5F638AEB" w:rsidR="006879AE" w:rsidRPr="006879AE" w:rsidRDefault="006879AE" w:rsidP="00932BDD">
            <w:pPr>
              <w:tabs>
                <w:tab w:val="left" w:pos="540"/>
              </w:tabs>
              <w:spacing w:line="240" w:lineRule="auto"/>
              <w:ind w:firstLine="0"/>
              <w:contextualSpacing/>
              <w:rPr>
                <w:strike/>
                <w:color w:val="FF0000"/>
                <w:sz w:val="24"/>
                <w:szCs w:val="24"/>
              </w:rPr>
            </w:pPr>
            <w:r w:rsidRPr="006879AE">
              <w:rPr>
                <w:sz w:val="24"/>
                <w:szCs w:val="24"/>
              </w:rPr>
              <w:t>Уметь: о</w:t>
            </w:r>
            <w:r w:rsidRPr="006879AE">
              <w:rPr>
                <w:rFonts w:eastAsia="Times New Roman"/>
                <w:color w:val="000000"/>
                <w:sz w:val="24"/>
                <w:szCs w:val="24"/>
                <w:lang w:eastAsia="ru-RU"/>
              </w:rPr>
              <w:t>существлять мониторинг и контроль правоприменительной практики, включая ход реализации процессов, предусмотренных документами стратегического планирования, утвержденных (одобренных) органами местного самоуправления.</w:t>
            </w:r>
          </w:p>
        </w:tc>
        <w:tc>
          <w:tcPr>
            <w:tcW w:w="6237" w:type="dxa"/>
            <w:tcBorders>
              <w:top w:val="single" w:sz="4" w:space="0" w:color="auto"/>
            </w:tcBorders>
            <w:shd w:val="clear" w:color="auto" w:fill="auto"/>
          </w:tcPr>
          <w:p w14:paraId="430FA5F7" w14:textId="1FED0F27" w:rsidR="006879AE" w:rsidRPr="006879AE" w:rsidRDefault="006879AE" w:rsidP="00362665">
            <w:pPr>
              <w:spacing w:line="240" w:lineRule="auto"/>
              <w:ind w:firstLine="0"/>
              <w:rPr>
                <w:strike/>
                <w:color w:val="FF0000"/>
                <w:sz w:val="24"/>
                <w:szCs w:val="24"/>
              </w:rPr>
            </w:pPr>
            <w:r w:rsidRPr="006879AE">
              <w:rPr>
                <w:sz w:val="24"/>
                <w:szCs w:val="24"/>
              </w:rPr>
              <w:t>Проанализируйте стратегию развития муниципального образования.</w:t>
            </w:r>
            <w:r w:rsidRPr="006879AE">
              <w:rPr>
                <w:strike/>
                <w:sz w:val="24"/>
                <w:szCs w:val="24"/>
              </w:rPr>
              <w:t xml:space="preserve"> </w:t>
            </w:r>
            <w:r w:rsidRPr="006879AE">
              <w:rPr>
                <w:b/>
                <w:sz w:val="24"/>
                <w:szCs w:val="24"/>
              </w:rPr>
              <w:t xml:space="preserve">Вопросы и задания. Что является </w:t>
            </w:r>
            <w:r w:rsidRPr="006879AE">
              <w:rPr>
                <w:sz w:val="24"/>
                <w:szCs w:val="24"/>
              </w:rPr>
              <w:t>основной целью социально-экономического развития муниципального образования? Какие вопросы включает в себя разработка стратегии муниципального образования? Какие группы стратегических задач входят в стратегию муниципального образования?</w:t>
            </w:r>
          </w:p>
        </w:tc>
      </w:tr>
      <w:tr w:rsidR="00336CBC" w:rsidRPr="006879AE" w14:paraId="52110081" w14:textId="77777777" w:rsidTr="00362665">
        <w:tc>
          <w:tcPr>
            <w:tcW w:w="3086" w:type="dxa"/>
            <w:vMerge w:val="restart"/>
            <w:shd w:val="clear" w:color="auto" w:fill="auto"/>
          </w:tcPr>
          <w:p w14:paraId="52E6914D" w14:textId="77777777" w:rsidR="00362665" w:rsidRDefault="00932BDD" w:rsidP="006879AE">
            <w:pPr>
              <w:spacing w:line="240" w:lineRule="auto"/>
              <w:ind w:firstLine="0"/>
              <w:rPr>
                <w:sz w:val="24"/>
                <w:szCs w:val="24"/>
                <w:lang w:bidi="ru-RU"/>
              </w:rPr>
            </w:pPr>
            <w:r>
              <w:rPr>
                <w:sz w:val="24"/>
                <w:szCs w:val="24"/>
                <w:lang w:bidi="ru-RU"/>
              </w:rPr>
              <w:lastRenderedPageBreak/>
              <w:t xml:space="preserve">ПК-4 </w:t>
            </w:r>
            <w:r w:rsidR="005C639D" w:rsidRPr="006879AE">
              <w:rPr>
                <w:sz w:val="24"/>
                <w:szCs w:val="24"/>
                <w:lang w:bidi="ru-RU"/>
              </w:rPr>
              <w:t xml:space="preserve">Способность разрабатывать проекты муниципальных правовых актов, проводить их экспертизу, осуществлять мониторинг </w:t>
            </w:r>
            <w:r w:rsidR="005C639D" w:rsidRPr="006879AE">
              <w:rPr>
                <w:sz w:val="24"/>
                <w:szCs w:val="24"/>
                <w:lang w:bidi="ru-RU"/>
              </w:rPr>
              <w:lastRenderedPageBreak/>
              <w:t>правоприменительной практики</w:t>
            </w:r>
            <w:r>
              <w:rPr>
                <w:sz w:val="24"/>
                <w:szCs w:val="24"/>
                <w:lang w:bidi="ru-RU"/>
              </w:rPr>
              <w:t xml:space="preserve"> </w:t>
            </w:r>
          </w:p>
          <w:p w14:paraId="486B06C1" w14:textId="1F2E8976" w:rsidR="005C639D" w:rsidRPr="00362665" w:rsidRDefault="00932BDD" w:rsidP="00362665">
            <w:pPr>
              <w:spacing w:line="240" w:lineRule="auto"/>
              <w:ind w:firstLine="0"/>
              <w:rPr>
                <w:b/>
                <w:strike/>
                <w:color w:val="FF0000"/>
                <w:sz w:val="24"/>
                <w:szCs w:val="24"/>
              </w:rPr>
            </w:pPr>
            <w:r w:rsidRPr="00362665">
              <w:rPr>
                <w:b/>
                <w:sz w:val="24"/>
                <w:szCs w:val="24"/>
                <w:lang w:bidi="ru-RU"/>
              </w:rPr>
              <w:t>(</w:t>
            </w:r>
            <w:r w:rsidR="00362665" w:rsidRPr="00362665">
              <w:rPr>
                <w:b/>
                <w:sz w:val="24"/>
                <w:szCs w:val="24"/>
                <w:lang w:bidi="ru-RU"/>
              </w:rPr>
              <w:t>С</w:t>
            </w:r>
            <w:r w:rsidRPr="00362665">
              <w:rPr>
                <w:b/>
                <w:sz w:val="24"/>
                <w:szCs w:val="24"/>
                <w:lang w:bidi="ru-RU"/>
              </w:rPr>
              <w:t>ити-менеджмент)</w:t>
            </w:r>
          </w:p>
        </w:tc>
        <w:tc>
          <w:tcPr>
            <w:tcW w:w="2563" w:type="dxa"/>
            <w:shd w:val="clear" w:color="auto" w:fill="auto"/>
          </w:tcPr>
          <w:p w14:paraId="6D3855A0" w14:textId="13A66DF5" w:rsidR="005C639D" w:rsidRPr="006879AE" w:rsidRDefault="005C639D" w:rsidP="006879AE">
            <w:pPr>
              <w:pStyle w:val="a3"/>
              <w:spacing w:line="240" w:lineRule="auto"/>
              <w:ind w:left="0" w:firstLine="0"/>
              <w:rPr>
                <w:sz w:val="24"/>
                <w:szCs w:val="24"/>
              </w:rPr>
            </w:pPr>
            <w:r w:rsidRPr="006879AE">
              <w:rPr>
                <w:sz w:val="24"/>
                <w:szCs w:val="24"/>
              </w:rPr>
              <w:lastRenderedPageBreak/>
              <w:t xml:space="preserve">1.Применяет установленные нормы и правила разработки нормативных правовых актов органов </w:t>
            </w:r>
            <w:r w:rsidRPr="006879AE">
              <w:rPr>
                <w:sz w:val="24"/>
                <w:szCs w:val="24"/>
              </w:rPr>
              <w:lastRenderedPageBreak/>
              <w:t>исполнительной власти и их государственной регистрации.</w:t>
            </w:r>
          </w:p>
          <w:p w14:paraId="4CEEF6A6" w14:textId="3C36488D" w:rsidR="005C639D" w:rsidRPr="006879AE" w:rsidRDefault="005C639D" w:rsidP="006879AE">
            <w:pPr>
              <w:spacing w:line="240" w:lineRule="auto"/>
              <w:ind w:firstLine="0"/>
              <w:rPr>
                <w:strike/>
                <w:color w:val="FF0000"/>
                <w:sz w:val="24"/>
                <w:szCs w:val="24"/>
              </w:rPr>
            </w:pPr>
          </w:p>
        </w:tc>
        <w:tc>
          <w:tcPr>
            <w:tcW w:w="3849" w:type="dxa"/>
            <w:shd w:val="clear" w:color="auto" w:fill="auto"/>
          </w:tcPr>
          <w:p w14:paraId="2539D902" w14:textId="77777777" w:rsidR="005C639D" w:rsidRPr="006879AE" w:rsidRDefault="005C639D" w:rsidP="006879AE">
            <w:pPr>
              <w:tabs>
                <w:tab w:val="left" w:pos="540"/>
              </w:tabs>
              <w:spacing w:line="240" w:lineRule="auto"/>
              <w:ind w:firstLine="0"/>
              <w:contextualSpacing/>
              <w:rPr>
                <w:sz w:val="24"/>
                <w:szCs w:val="24"/>
              </w:rPr>
            </w:pPr>
            <w:r w:rsidRPr="006879AE">
              <w:rPr>
                <w:sz w:val="24"/>
                <w:szCs w:val="24"/>
              </w:rPr>
              <w:lastRenderedPageBreak/>
              <w:t>Знать: установленные нормы и правила разработки нормативных правовых актов органов исполнительной власти и их государственной регистрации.</w:t>
            </w:r>
          </w:p>
          <w:p w14:paraId="70801F83" w14:textId="4CF985DB" w:rsidR="005C639D" w:rsidRPr="00932BDD" w:rsidRDefault="005C639D" w:rsidP="00932BDD">
            <w:pPr>
              <w:pStyle w:val="a3"/>
              <w:spacing w:line="240" w:lineRule="auto"/>
              <w:ind w:left="0" w:firstLine="0"/>
              <w:rPr>
                <w:sz w:val="24"/>
                <w:szCs w:val="24"/>
              </w:rPr>
            </w:pPr>
            <w:r w:rsidRPr="006879AE">
              <w:rPr>
                <w:sz w:val="24"/>
                <w:szCs w:val="24"/>
              </w:rPr>
              <w:lastRenderedPageBreak/>
              <w:t>Уметь: применять установленные нормы и правила разработки нормативных правовых актов органов исполнительной власти и их государственной регистрации.</w:t>
            </w:r>
          </w:p>
        </w:tc>
        <w:tc>
          <w:tcPr>
            <w:tcW w:w="6237" w:type="dxa"/>
            <w:shd w:val="clear" w:color="auto" w:fill="auto"/>
          </w:tcPr>
          <w:p w14:paraId="03F4669B" w14:textId="56E6E801" w:rsidR="005C639D" w:rsidRPr="006879AE" w:rsidRDefault="00B67F34" w:rsidP="006879AE">
            <w:pPr>
              <w:spacing w:line="240" w:lineRule="auto"/>
              <w:ind w:firstLine="0"/>
              <w:rPr>
                <w:strike/>
                <w:color w:val="FF0000"/>
                <w:sz w:val="24"/>
                <w:szCs w:val="24"/>
              </w:rPr>
            </w:pPr>
            <w:r w:rsidRPr="006879AE">
              <w:rPr>
                <w:bCs/>
                <w:color w:val="333333"/>
                <w:sz w:val="24"/>
                <w:szCs w:val="24"/>
                <w:shd w:val="clear" w:color="auto" w:fill="FFFFFF"/>
              </w:rPr>
              <w:lastRenderedPageBreak/>
              <w:t xml:space="preserve">Бюджетный </w:t>
            </w:r>
            <w:r w:rsidRPr="006879AE">
              <w:rPr>
                <w:color w:val="333333"/>
                <w:sz w:val="24"/>
                <w:szCs w:val="24"/>
                <w:shd w:val="clear" w:color="auto" w:fill="FFFFFF"/>
              </w:rPr>
              <w:t xml:space="preserve">процесс в органе исполнительной охватывает следующие </w:t>
            </w:r>
            <w:r w:rsidRPr="006879AE">
              <w:rPr>
                <w:bCs/>
                <w:color w:val="333333"/>
                <w:sz w:val="24"/>
                <w:szCs w:val="24"/>
                <w:shd w:val="clear" w:color="auto" w:fill="FFFFFF"/>
              </w:rPr>
              <w:t xml:space="preserve">стадии </w:t>
            </w:r>
            <w:r w:rsidRPr="006879AE">
              <w:rPr>
                <w:color w:val="333333"/>
                <w:sz w:val="24"/>
                <w:szCs w:val="24"/>
                <w:shd w:val="clear" w:color="auto" w:fill="FFFFFF"/>
              </w:rPr>
              <w:t xml:space="preserve">в отношении </w:t>
            </w:r>
            <w:r w:rsidRPr="006879AE">
              <w:rPr>
                <w:bCs/>
                <w:color w:val="333333"/>
                <w:sz w:val="24"/>
                <w:szCs w:val="24"/>
                <w:shd w:val="clear" w:color="auto" w:fill="FFFFFF"/>
              </w:rPr>
              <w:t>бюджета</w:t>
            </w:r>
            <w:r w:rsidRPr="006879AE">
              <w:rPr>
                <w:color w:val="333333"/>
                <w:sz w:val="24"/>
                <w:szCs w:val="24"/>
                <w:shd w:val="clear" w:color="auto" w:fill="FFFFFF"/>
              </w:rPr>
              <w:t xml:space="preserve">: 1) составление проекта </w:t>
            </w:r>
            <w:r w:rsidRPr="006879AE">
              <w:rPr>
                <w:bCs/>
                <w:color w:val="333333"/>
                <w:sz w:val="24"/>
                <w:szCs w:val="24"/>
                <w:shd w:val="clear" w:color="auto" w:fill="FFFFFF"/>
              </w:rPr>
              <w:t>бюджета</w:t>
            </w:r>
            <w:r w:rsidRPr="006879AE">
              <w:rPr>
                <w:color w:val="333333"/>
                <w:sz w:val="24"/>
                <w:szCs w:val="24"/>
                <w:shd w:val="clear" w:color="auto" w:fill="FFFFFF"/>
              </w:rPr>
              <w:t xml:space="preserve">; 2) рассмотрение проекта </w:t>
            </w:r>
            <w:r w:rsidRPr="006879AE">
              <w:rPr>
                <w:bCs/>
                <w:color w:val="333333"/>
                <w:sz w:val="24"/>
                <w:szCs w:val="24"/>
                <w:shd w:val="clear" w:color="auto" w:fill="FFFFFF"/>
              </w:rPr>
              <w:t>бюджета</w:t>
            </w:r>
            <w:r w:rsidRPr="006879AE">
              <w:rPr>
                <w:color w:val="333333"/>
                <w:sz w:val="24"/>
                <w:szCs w:val="24"/>
                <w:shd w:val="clear" w:color="auto" w:fill="FFFFFF"/>
              </w:rPr>
              <w:t xml:space="preserve">, утверждение </w:t>
            </w:r>
            <w:r w:rsidRPr="006879AE">
              <w:rPr>
                <w:bCs/>
                <w:color w:val="333333"/>
                <w:sz w:val="24"/>
                <w:szCs w:val="24"/>
                <w:shd w:val="clear" w:color="auto" w:fill="FFFFFF"/>
              </w:rPr>
              <w:t>бюджета</w:t>
            </w:r>
            <w:r w:rsidRPr="006879AE">
              <w:rPr>
                <w:color w:val="333333"/>
                <w:sz w:val="24"/>
                <w:szCs w:val="24"/>
                <w:shd w:val="clear" w:color="auto" w:fill="FFFFFF"/>
              </w:rPr>
              <w:t xml:space="preserve">; 3) исполнение </w:t>
            </w:r>
            <w:r w:rsidRPr="006879AE">
              <w:rPr>
                <w:bCs/>
                <w:color w:val="333333"/>
                <w:sz w:val="24"/>
                <w:szCs w:val="24"/>
                <w:shd w:val="clear" w:color="auto" w:fill="FFFFFF"/>
              </w:rPr>
              <w:t xml:space="preserve">бюджета. </w:t>
            </w:r>
            <w:r w:rsidRPr="006879AE">
              <w:rPr>
                <w:b/>
                <w:bCs/>
                <w:color w:val="333333"/>
                <w:sz w:val="24"/>
                <w:szCs w:val="24"/>
                <w:shd w:val="clear" w:color="auto" w:fill="FFFFFF"/>
              </w:rPr>
              <w:t>Вопросы и задания</w:t>
            </w:r>
            <w:r w:rsidRPr="006879AE">
              <w:rPr>
                <w:sz w:val="24"/>
                <w:szCs w:val="24"/>
              </w:rPr>
              <w:t xml:space="preserve">. Определите пропущенную стадию. Каким </w:t>
            </w:r>
            <w:r w:rsidRPr="006879AE">
              <w:rPr>
                <w:sz w:val="24"/>
                <w:szCs w:val="24"/>
              </w:rPr>
              <w:lastRenderedPageBreak/>
              <w:t>образом она отразится на системе транспарентности государственного управления?</w:t>
            </w:r>
            <w:r w:rsidRPr="006879AE">
              <w:rPr>
                <w:strike/>
                <w:sz w:val="24"/>
                <w:szCs w:val="24"/>
              </w:rPr>
              <w:t xml:space="preserve"> </w:t>
            </w:r>
          </w:p>
        </w:tc>
      </w:tr>
      <w:tr w:rsidR="00336CBC" w:rsidRPr="006879AE" w14:paraId="4480E381" w14:textId="77777777" w:rsidTr="00362665">
        <w:tc>
          <w:tcPr>
            <w:tcW w:w="3086" w:type="dxa"/>
            <w:vMerge/>
            <w:shd w:val="clear" w:color="auto" w:fill="auto"/>
          </w:tcPr>
          <w:p w14:paraId="714D378B" w14:textId="77777777" w:rsidR="00336CBC" w:rsidRPr="006879AE" w:rsidRDefault="00336CBC" w:rsidP="006879AE">
            <w:pPr>
              <w:spacing w:line="240" w:lineRule="auto"/>
              <w:ind w:firstLine="0"/>
              <w:rPr>
                <w:strike/>
                <w:color w:val="FF0000"/>
                <w:sz w:val="24"/>
                <w:szCs w:val="24"/>
              </w:rPr>
            </w:pPr>
          </w:p>
        </w:tc>
        <w:tc>
          <w:tcPr>
            <w:tcW w:w="2563" w:type="dxa"/>
            <w:shd w:val="clear" w:color="auto" w:fill="auto"/>
          </w:tcPr>
          <w:p w14:paraId="533B1A35" w14:textId="6E2601F6" w:rsidR="00336CBC" w:rsidRPr="006879AE" w:rsidRDefault="00336CBC" w:rsidP="006879AE">
            <w:pPr>
              <w:pStyle w:val="a3"/>
              <w:spacing w:line="240" w:lineRule="auto"/>
              <w:ind w:left="0" w:firstLine="0"/>
              <w:rPr>
                <w:sz w:val="24"/>
                <w:szCs w:val="24"/>
              </w:rPr>
            </w:pPr>
            <w:r w:rsidRPr="006879AE">
              <w:rPr>
                <w:sz w:val="24"/>
                <w:szCs w:val="24"/>
              </w:rPr>
              <w:t>2.Владеет общими и специальными методами экспертного анализа и оценки проектов нормативных правовых актов, проявляет профессионализм и ответственность при расчете затрат на их реализацию и определение источников финансирования.</w:t>
            </w:r>
          </w:p>
          <w:p w14:paraId="3A58B1CD" w14:textId="690D88B9" w:rsidR="00336CBC" w:rsidRPr="006879AE" w:rsidRDefault="00336CBC" w:rsidP="006879AE">
            <w:pPr>
              <w:spacing w:line="240" w:lineRule="auto"/>
              <w:ind w:firstLine="0"/>
              <w:rPr>
                <w:strike/>
                <w:color w:val="FF0000"/>
                <w:sz w:val="24"/>
                <w:szCs w:val="24"/>
              </w:rPr>
            </w:pPr>
          </w:p>
        </w:tc>
        <w:tc>
          <w:tcPr>
            <w:tcW w:w="3849" w:type="dxa"/>
            <w:shd w:val="clear" w:color="auto" w:fill="auto"/>
          </w:tcPr>
          <w:p w14:paraId="1D6954D9" w14:textId="77777777" w:rsidR="00336CBC" w:rsidRPr="006879AE" w:rsidRDefault="00336CBC" w:rsidP="006879AE">
            <w:pPr>
              <w:tabs>
                <w:tab w:val="left" w:pos="540"/>
              </w:tabs>
              <w:spacing w:line="240" w:lineRule="auto"/>
              <w:ind w:firstLine="0"/>
              <w:contextualSpacing/>
              <w:rPr>
                <w:sz w:val="24"/>
                <w:szCs w:val="24"/>
              </w:rPr>
            </w:pPr>
            <w:r w:rsidRPr="006879AE">
              <w:rPr>
                <w:sz w:val="24"/>
                <w:szCs w:val="24"/>
              </w:rPr>
              <w:t xml:space="preserve">Знать: общие и специальные методы экспертного анализа и оценки проектов нормативных правовых актов, </w:t>
            </w:r>
          </w:p>
          <w:p w14:paraId="4CB4BD0B" w14:textId="6CE8CA64" w:rsidR="00336CBC" w:rsidRPr="006879AE" w:rsidRDefault="00336CBC" w:rsidP="006879AE">
            <w:pPr>
              <w:tabs>
                <w:tab w:val="left" w:pos="540"/>
              </w:tabs>
              <w:spacing w:line="240" w:lineRule="auto"/>
              <w:ind w:firstLine="0"/>
              <w:contextualSpacing/>
              <w:rPr>
                <w:strike/>
                <w:color w:val="FF0000"/>
                <w:sz w:val="24"/>
                <w:szCs w:val="24"/>
              </w:rPr>
            </w:pPr>
            <w:r w:rsidRPr="006879AE">
              <w:rPr>
                <w:sz w:val="24"/>
                <w:szCs w:val="24"/>
              </w:rPr>
              <w:t>Уметь: проявлять  профессионализм и ответственность при расчете затрат на реализацию и определение источников финансирования нормативных правовых актов</w:t>
            </w:r>
          </w:p>
        </w:tc>
        <w:tc>
          <w:tcPr>
            <w:tcW w:w="6237" w:type="dxa"/>
            <w:shd w:val="clear" w:color="auto" w:fill="auto"/>
          </w:tcPr>
          <w:p w14:paraId="319794B5" w14:textId="77777777" w:rsidR="00336CBC" w:rsidRPr="006879AE" w:rsidRDefault="00336CBC" w:rsidP="006879AE">
            <w:pPr>
              <w:shd w:val="clear" w:color="auto" w:fill="FFFFFF"/>
              <w:spacing w:line="240" w:lineRule="auto"/>
              <w:ind w:firstLine="0"/>
              <w:jc w:val="left"/>
              <w:rPr>
                <w:rFonts w:eastAsia="Times New Roman"/>
                <w:color w:val="000000"/>
                <w:sz w:val="24"/>
                <w:szCs w:val="24"/>
                <w:lang w:eastAsia="ru-RU"/>
              </w:rPr>
            </w:pPr>
            <w:r w:rsidRPr="006879AE">
              <w:rPr>
                <w:rFonts w:eastAsia="Times New Roman"/>
                <w:color w:val="000000"/>
                <w:sz w:val="24"/>
                <w:szCs w:val="24"/>
                <w:lang w:eastAsia="ru-RU"/>
              </w:rPr>
              <w:t xml:space="preserve">В современных условиях финансовое обеспечение действия нормативных правовых актов является важнейшим, магистральным направлением финансовой политики государства. Недостаточность или отсутствие такой обеспеченности неизбежно влечет за собой ненадлежащую реализацию правовых установлений или их </w:t>
            </w:r>
            <w:proofErr w:type="spellStart"/>
            <w:r w:rsidRPr="006879AE">
              <w:rPr>
                <w:rFonts w:eastAsia="Times New Roman"/>
                <w:color w:val="000000"/>
                <w:sz w:val="24"/>
                <w:szCs w:val="24"/>
                <w:lang w:eastAsia="ru-RU"/>
              </w:rPr>
              <w:t>нереализацию</w:t>
            </w:r>
            <w:proofErr w:type="spellEnd"/>
            <w:r w:rsidRPr="006879AE">
              <w:rPr>
                <w:rFonts w:eastAsia="Times New Roman"/>
                <w:color w:val="000000"/>
                <w:sz w:val="24"/>
                <w:szCs w:val="24"/>
                <w:lang w:eastAsia="ru-RU"/>
              </w:rPr>
              <w:t xml:space="preserve"> вовсе. Принимая в качестве должного тезис о том, что материально и финансово должны быть обеспечены все нормативные правовые акты, следует говорить о неравномерности в объеме такой обеспеченности применительно к их различным видам.</w:t>
            </w:r>
          </w:p>
          <w:p w14:paraId="1F30AEE9" w14:textId="417073E7" w:rsidR="00336CBC" w:rsidRPr="006879AE" w:rsidRDefault="00336CBC" w:rsidP="006879AE">
            <w:pPr>
              <w:shd w:val="clear" w:color="auto" w:fill="FFFFFF"/>
              <w:spacing w:line="240" w:lineRule="auto"/>
              <w:ind w:firstLine="0"/>
              <w:jc w:val="left"/>
              <w:rPr>
                <w:rFonts w:eastAsia="Times New Roman"/>
                <w:color w:val="000000"/>
                <w:sz w:val="24"/>
                <w:szCs w:val="24"/>
                <w:lang w:eastAsia="ru-RU"/>
              </w:rPr>
            </w:pPr>
            <w:r w:rsidRPr="006879AE">
              <w:rPr>
                <w:rFonts w:eastAsia="Times New Roman"/>
                <w:color w:val="000000"/>
                <w:sz w:val="24"/>
                <w:szCs w:val="24"/>
                <w:lang w:eastAsia="ru-RU"/>
              </w:rPr>
              <w:t>Характеризуя материально-финансовое обеспечение действия нормативных правовых актов как условие его исполнимости, необходимо отметить, что данное условие представляет собой довольно сложное для анализа экономико-правовое явление. Сложность его заключается в том, что затраты на реализацию законодательства многогранны, а методы их подсчета не позволяют в полной мере оценить необходимые вложения.</w:t>
            </w:r>
          </w:p>
          <w:p w14:paraId="3DF03DD5" w14:textId="1B910039" w:rsidR="00336CBC" w:rsidRPr="00932BDD" w:rsidRDefault="00336CBC" w:rsidP="00932BDD">
            <w:pPr>
              <w:shd w:val="clear" w:color="auto" w:fill="FFFFFF"/>
              <w:spacing w:line="240" w:lineRule="auto"/>
              <w:ind w:firstLine="0"/>
              <w:jc w:val="left"/>
              <w:rPr>
                <w:rFonts w:eastAsia="Times New Roman"/>
                <w:b/>
                <w:color w:val="000000"/>
                <w:sz w:val="24"/>
                <w:szCs w:val="24"/>
                <w:lang w:eastAsia="ru-RU"/>
              </w:rPr>
            </w:pPr>
            <w:r w:rsidRPr="006879AE">
              <w:rPr>
                <w:rFonts w:eastAsia="Times New Roman"/>
                <w:b/>
                <w:color w:val="000000"/>
                <w:sz w:val="24"/>
                <w:szCs w:val="24"/>
                <w:lang w:eastAsia="ru-RU"/>
              </w:rPr>
              <w:t xml:space="preserve">Вопросы и задания. </w:t>
            </w:r>
            <w:r w:rsidRPr="006879AE">
              <w:rPr>
                <w:rFonts w:eastAsia="Times New Roman"/>
                <w:color w:val="000000"/>
                <w:sz w:val="24"/>
                <w:szCs w:val="24"/>
                <w:lang w:eastAsia="ru-RU"/>
              </w:rPr>
              <w:t>Определите, какие расходы относятся к</w:t>
            </w:r>
            <w:r w:rsidRPr="006879AE">
              <w:rPr>
                <w:rFonts w:eastAsia="Times New Roman"/>
                <w:b/>
                <w:color w:val="000000"/>
                <w:sz w:val="24"/>
                <w:szCs w:val="24"/>
                <w:lang w:eastAsia="ru-RU"/>
              </w:rPr>
              <w:t xml:space="preserve"> </w:t>
            </w:r>
            <w:r w:rsidRPr="006879AE">
              <w:rPr>
                <w:rFonts w:eastAsia="Times New Roman"/>
                <w:color w:val="000000"/>
                <w:sz w:val="24"/>
                <w:szCs w:val="24"/>
                <w:lang w:eastAsia="ru-RU"/>
              </w:rPr>
              <w:t>функциональной, экономической и ведомственной классификации расходов на НПА.</w:t>
            </w:r>
          </w:p>
        </w:tc>
      </w:tr>
      <w:tr w:rsidR="00336CBC" w:rsidRPr="006879AE" w14:paraId="1C4963FC" w14:textId="77777777" w:rsidTr="00362665">
        <w:tc>
          <w:tcPr>
            <w:tcW w:w="3086" w:type="dxa"/>
            <w:vMerge/>
            <w:shd w:val="clear" w:color="auto" w:fill="auto"/>
          </w:tcPr>
          <w:p w14:paraId="1FA49E83" w14:textId="77777777" w:rsidR="00336CBC" w:rsidRPr="006879AE" w:rsidRDefault="00336CBC" w:rsidP="006879AE">
            <w:pPr>
              <w:spacing w:line="240" w:lineRule="auto"/>
              <w:ind w:firstLine="0"/>
              <w:rPr>
                <w:strike/>
                <w:color w:val="FF0000"/>
                <w:sz w:val="24"/>
                <w:szCs w:val="24"/>
              </w:rPr>
            </w:pPr>
          </w:p>
        </w:tc>
        <w:tc>
          <w:tcPr>
            <w:tcW w:w="2563" w:type="dxa"/>
            <w:shd w:val="clear" w:color="auto" w:fill="auto"/>
          </w:tcPr>
          <w:p w14:paraId="0961C87B" w14:textId="55EABB71" w:rsidR="00336CBC" w:rsidRPr="006879AE" w:rsidRDefault="00336CBC" w:rsidP="006879AE">
            <w:pPr>
              <w:spacing w:line="240" w:lineRule="auto"/>
              <w:ind w:firstLine="0"/>
              <w:rPr>
                <w:strike/>
                <w:color w:val="FF0000"/>
                <w:sz w:val="24"/>
                <w:szCs w:val="24"/>
              </w:rPr>
            </w:pPr>
            <w:r w:rsidRPr="006879AE">
              <w:rPr>
                <w:rStyle w:val="apple-converted-space"/>
                <w:color w:val="0D0D0D" w:themeColor="text1" w:themeTint="F2"/>
                <w:sz w:val="24"/>
                <w:szCs w:val="24"/>
                <w:shd w:val="clear" w:color="auto" w:fill="FFFFFF"/>
              </w:rPr>
              <w:t xml:space="preserve">3.Грамотно использует арсенал методов и </w:t>
            </w:r>
            <w:r w:rsidRPr="006879AE">
              <w:rPr>
                <w:color w:val="0D0D0D" w:themeColor="text1" w:themeTint="F2"/>
                <w:sz w:val="24"/>
                <w:szCs w:val="24"/>
                <w:shd w:val="clear" w:color="auto" w:fill="FFFFFF"/>
              </w:rPr>
              <w:t xml:space="preserve">методик прогнозирования социально-экономических </w:t>
            </w:r>
            <w:r w:rsidRPr="006879AE">
              <w:rPr>
                <w:color w:val="0D0D0D" w:themeColor="text1" w:themeTint="F2"/>
                <w:sz w:val="24"/>
                <w:szCs w:val="24"/>
                <w:shd w:val="clear" w:color="auto" w:fill="FFFFFF"/>
              </w:rPr>
              <w:lastRenderedPageBreak/>
              <w:t>последствий принятия нормативных правовых актов, определяет показатели осуществления мониторинга правоприменения в Российской Федерации федеральными органами исполнительной власти и органами государственной власти субъектов Российской Федерации.</w:t>
            </w:r>
          </w:p>
        </w:tc>
        <w:tc>
          <w:tcPr>
            <w:tcW w:w="3849" w:type="dxa"/>
            <w:shd w:val="clear" w:color="auto" w:fill="auto"/>
          </w:tcPr>
          <w:p w14:paraId="2925B27F" w14:textId="77777777" w:rsidR="00336CBC" w:rsidRPr="006879AE" w:rsidRDefault="00336CBC" w:rsidP="006879AE">
            <w:pPr>
              <w:tabs>
                <w:tab w:val="left" w:pos="540"/>
              </w:tabs>
              <w:spacing w:line="240" w:lineRule="auto"/>
              <w:ind w:firstLine="0"/>
              <w:contextualSpacing/>
              <w:rPr>
                <w:color w:val="0D0D0D" w:themeColor="text1" w:themeTint="F2"/>
                <w:sz w:val="24"/>
                <w:szCs w:val="24"/>
                <w:shd w:val="clear" w:color="auto" w:fill="FFFFFF"/>
              </w:rPr>
            </w:pPr>
            <w:r w:rsidRPr="006879AE">
              <w:rPr>
                <w:sz w:val="24"/>
                <w:szCs w:val="24"/>
              </w:rPr>
              <w:lastRenderedPageBreak/>
              <w:t xml:space="preserve">Знать: основные методы и методики </w:t>
            </w:r>
            <w:r w:rsidRPr="006879AE">
              <w:rPr>
                <w:color w:val="0D0D0D" w:themeColor="text1" w:themeTint="F2"/>
                <w:sz w:val="24"/>
                <w:szCs w:val="24"/>
                <w:shd w:val="clear" w:color="auto" w:fill="FFFFFF"/>
              </w:rPr>
              <w:t>прогнозирования социально-экономических последствий принятия нормативных правовых актов</w:t>
            </w:r>
          </w:p>
          <w:p w14:paraId="5C9704A6" w14:textId="263D80D0" w:rsidR="00336CBC" w:rsidRPr="006879AE" w:rsidRDefault="00336CBC" w:rsidP="006879AE">
            <w:pPr>
              <w:spacing w:line="240" w:lineRule="auto"/>
              <w:ind w:firstLine="0"/>
              <w:rPr>
                <w:strike/>
                <w:color w:val="FF0000"/>
                <w:sz w:val="24"/>
                <w:szCs w:val="24"/>
              </w:rPr>
            </w:pPr>
            <w:r w:rsidRPr="006879AE">
              <w:rPr>
                <w:sz w:val="24"/>
                <w:szCs w:val="24"/>
              </w:rPr>
              <w:lastRenderedPageBreak/>
              <w:t xml:space="preserve">Уметь: определять </w:t>
            </w:r>
            <w:r w:rsidRPr="006879AE">
              <w:rPr>
                <w:color w:val="0D0D0D" w:themeColor="text1" w:themeTint="F2"/>
                <w:sz w:val="24"/>
                <w:szCs w:val="24"/>
                <w:shd w:val="clear" w:color="auto" w:fill="FFFFFF"/>
              </w:rPr>
              <w:t>показатели осуществления мониторинга правоприменения в Российской Федерации федеральными органами исполнительной власти и органами государственной власти субъектов Российской Федерации.</w:t>
            </w:r>
          </w:p>
        </w:tc>
        <w:tc>
          <w:tcPr>
            <w:tcW w:w="6237" w:type="dxa"/>
            <w:shd w:val="clear" w:color="auto" w:fill="auto"/>
          </w:tcPr>
          <w:p w14:paraId="34CEDFEB" w14:textId="77777777" w:rsidR="00336CBC" w:rsidRPr="006879AE" w:rsidRDefault="00336CBC" w:rsidP="006879AE">
            <w:pPr>
              <w:spacing w:line="240" w:lineRule="auto"/>
              <w:ind w:firstLine="0"/>
              <w:rPr>
                <w:color w:val="0A0A0A"/>
                <w:sz w:val="24"/>
                <w:szCs w:val="24"/>
                <w:shd w:val="clear" w:color="auto" w:fill="FFFFFF"/>
              </w:rPr>
            </w:pPr>
            <w:r w:rsidRPr="006879AE">
              <w:rPr>
                <w:color w:val="0A0A0A"/>
                <w:sz w:val="24"/>
                <w:szCs w:val="24"/>
                <w:shd w:val="clear" w:color="auto" w:fill="FFFFFF"/>
              </w:rPr>
              <w:lastRenderedPageBreak/>
              <w:t>Действующее законодательство не</w:t>
            </w:r>
            <w:r w:rsidR="002F50F2" w:rsidRPr="006879AE">
              <w:rPr>
                <w:color w:val="0A0A0A"/>
                <w:sz w:val="24"/>
                <w:szCs w:val="24"/>
                <w:shd w:val="clear" w:color="auto" w:fill="FFFFFF"/>
              </w:rPr>
              <w:t xml:space="preserve"> </w:t>
            </w:r>
            <w:r w:rsidRPr="006879AE">
              <w:rPr>
                <w:color w:val="0A0A0A"/>
                <w:sz w:val="24"/>
                <w:szCs w:val="24"/>
                <w:shd w:val="clear" w:color="auto" w:fill="FFFFFF"/>
              </w:rPr>
              <w:t>содержит такого понятия, как «монетизация льгот». Однако первоначально версия закона о</w:t>
            </w:r>
            <w:r w:rsidR="002F50F2" w:rsidRPr="006879AE">
              <w:rPr>
                <w:color w:val="0A0A0A"/>
                <w:sz w:val="24"/>
                <w:szCs w:val="24"/>
                <w:shd w:val="clear" w:color="auto" w:fill="FFFFFF"/>
              </w:rPr>
              <w:t xml:space="preserve"> </w:t>
            </w:r>
            <w:r w:rsidRPr="006879AE">
              <w:rPr>
                <w:color w:val="0A0A0A"/>
                <w:sz w:val="24"/>
                <w:szCs w:val="24"/>
                <w:shd w:val="clear" w:color="auto" w:fill="FFFFFF"/>
              </w:rPr>
              <w:t>монетизации мер государственной поддержки была принята вместе с</w:t>
            </w:r>
            <w:r w:rsidR="002F50F2" w:rsidRPr="006879AE">
              <w:rPr>
                <w:color w:val="0A0A0A"/>
                <w:sz w:val="24"/>
                <w:szCs w:val="24"/>
                <w:shd w:val="clear" w:color="auto" w:fill="FFFFFF"/>
              </w:rPr>
              <w:t xml:space="preserve"> </w:t>
            </w:r>
            <w:r w:rsidRPr="006879AE">
              <w:rPr>
                <w:color w:val="0A0A0A"/>
                <w:sz w:val="24"/>
                <w:szCs w:val="24"/>
                <w:shd w:val="clear" w:color="auto" w:fill="FFFFFF"/>
              </w:rPr>
              <w:t xml:space="preserve">утверждением Федерального закона за номером 122 от 22 августа 2004 г. Этот документ вносил ряд изменений в большое </w:t>
            </w:r>
            <w:r w:rsidRPr="006879AE">
              <w:rPr>
                <w:color w:val="0A0A0A"/>
                <w:sz w:val="24"/>
                <w:szCs w:val="24"/>
                <w:shd w:val="clear" w:color="auto" w:fill="FFFFFF"/>
              </w:rPr>
              <w:lastRenderedPageBreak/>
              <w:t>количество законодательных актов, в</w:t>
            </w:r>
            <w:r w:rsidR="002F50F2" w:rsidRPr="006879AE">
              <w:rPr>
                <w:color w:val="0A0A0A"/>
                <w:sz w:val="24"/>
                <w:szCs w:val="24"/>
                <w:shd w:val="clear" w:color="auto" w:fill="FFFFFF"/>
              </w:rPr>
              <w:t xml:space="preserve"> </w:t>
            </w:r>
            <w:r w:rsidRPr="006879AE">
              <w:rPr>
                <w:color w:val="0A0A0A"/>
                <w:sz w:val="24"/>
                <w:szCs w:val="24"/>
                <w:shd w:val="clear" w:color="auto" w:fill="FFFFFF"/>
              </w:rPr>
              <w:t xml:space="preserve">число </w:t>
            </w:r>
            <w:r w:rsidR="002F50F2" w:rsidRPr="006879AE">
              <w:rPr>
                <w:color w:val="0A0A0A"/>
                <w:sz w:val="24"/>
                <w:szCs w:val="24"/>
                <w:shd w:val="clear" w:color="auto" w:fill="FFFFFF"/>
              </w:rPr>
              <w:t xml:space="preserve">их </w:t>
            </w:r>
            <w:r w:rsidRPr="006879AE">
              <w:rPr>
                <w:color w:val="0A0A0A"/>
                <w:sz w:val="24"/>
                <w:szCs w:val="24"/>
                <w:shd w:val="clear" w:color="auto" w:fill="FFFFFF"/>
              </w:rPr>
              <w:t>вошли</w:t>
            </w:r>
            <w:r w:rsidR="002F50F2" w:rsidRPr="006879AE">
              <w:rPr>
                <w:color w:val="0A0A0A"/>
                <w:sz w:val="24"/>
                <w:szCs w:val="24"/>
                <w:shd w:val="clear" w:color="auto" w:fill="FFFFFF"/>
              </w:rPr>
              <w:t xml:space="preserve"> </w:t>
            </w:r>
            <w:r w:rsidRPr="006879AE">
              <w:rPr>
                <w:color w:val="0A0A0A"/>
                <w:sz w:val="24"/>
                <w:szCs w:val="24"/>
                <w:shd w:val="clear" w:color="auto" w:fill="FFFFFF"/>
              </w:rPr>
              <w:t>те, которые устанавливают льготы.</w:t>
            </w:r>
          </w:p>
          <w:p w14:paraId="7B7F966A" w14:textId="77777777" w:rsidR="002F50F2" w:rsidRPr="006879AE" w:rsidRDefault="002F50F2" w:rsidP="006879AE">
            <w:pPr>
              <w:shd w:val="clear" w:color="auto" w:fill="FFFFFF"/>
              <w:spacing w:line="240" w:lineRule="auto"/>
              <w:ind w:firstLine="0"/>
              <w:jc w:val="left"/>
              <w:rPr>
                <w:rFonts w:eastAsia="Times New Roman"/>
                <w:color w:val="0A0A0A"/>
                <w:sz w:val="24"/>
                <w:szCs w:val="24"/>
                <w:lang w:eastAsia="ru-RU"/>
              </w:rPr>
            </w:pPr>
            <w:r w:rsidRPr="006879AE">
              <w:rPr>
                <w:rFonts w:eastAsia="Times New Roman"/>
                <w:color w:val="0A0A0A"/>
                <w:sz w:val="24"/>
                <w:szCs w:val="24"/>
                <w:lang w:eastAsia="ru-RU"/>
              </w:rPr>
              <w:t>Далеко не все имеют право монетизировать имеющиеся у них льготы. Возможность монетизации предоставляется пенсионерам, которые:</w:t>
            </w:r>
          </w:p>
          <w:p w14:paraId="68BA49DB" w14:textId="77777777" w:rsidR="002F50F2" w:rsidRPr="006879AE" w:rsidRDefault="002F50F2" w:rsidP="006879AE">
            <w:pPr>
              <w:numPr>
                <w:ilvl w:val="0"/>
                <w:numId w:val="16"/>
              </w:numPr>
              <w:shd w:val="clear" w:color="auto" w:fill="FFFFFF"/>
              <w:spacing w:line="240" w:lineRule="auto"/>
              <w:ind w:left="0" w:firstLine="0"/>
              <w:jc w:val="left"/>
              <w:rPr>
                <w:rFonts w:eastAsia="Times New Roman"/>
                <w:color w:val="000000"/>
                <w:sz w:val="24"/>
                <w:szCs w:val="24"/>
                <w:lang w:eastAsia="ru-RU"/>
              </w:rPr>
            </w:pPr>
            <w:r w:rsidRPr="006879AE">
              <w:rPr>
                <w:rFonts w:eastAsia="Times New Roman"/>
                <w:color w:val="000000"/>
                <w:sz w:val="24"/>
                <w:szCs w:val="24"/>
                <w:lang w:eastAsia="ru-RU"/>
              </w:rPr>
              <w:t>имеют группу инвалидности;</w:t>
            </w:r>
          </w:p>
          <w:p w14:paraId="4DB03F62" w14:textId="77777777" w:rsidR="002F50F2" w:rsidRPr="006879AE" w:rsidRDefault="002F50F2" w:rsidP="006879AE">
            <w:pPr>
              <w:numPr>
                <w:ilvl w:val="0"/>
                <w:numId w:val="16"/>
              </w:numPr>
              <w:shd w:val="clear" w:color="auto" w:fill="FFFFFF"/>
              <w:spacing w:line="240" w:lineRule="auto"/>
              <w:ind w:left="0" w:firstLine="0"/>
              <w:jc w:val="left"/>
              <w:rPr>
                <w:rFonts w:eastAsia="Times New Roman"/>
                <w:color w:val="000000"/>
                <w:sz w:val="24"/>
                <w:szCs w:val="24"/>
                <w:lang w:eastAsia="ru-RU"/>
              </w:rPr>
            </w:pPr>
            <w:r w:rsidRPr="006879AE">
              <w:rPr>
                <w:rFonts w:eastAsia="Times New Roman"/>
                <w:color w:val="000000"/>
                <w:sz w:val="24"/>
                <w:szCs w:val="24"/>
                <w:lang w:eastAsia="ru-RU"/>
              </w:rPr>
              <w:t>являются участниками ВОВ, в том числе тружениками тыла;</w:t>
            </w:r>
          </w:p>
          <w:p w14:paraId="7D7C70DC" w14:textId="77777777" w:rsidR="002F50F2" w:rsidRPr="006879AE" w:rsidRDefault="002F50F2" w:rsidP="006879AE">
            <w:pPr>
              <w:numPr>
                <w:ilvl w:val="0"/>
                <w:numId w:val="16"/>
              </w:numPr>
              <w:shd w:val="clear" w:color="auto" w:fill="FFFFFF"/>
              <w:spacing w:line="240" w:lineRule="auto"/>
              <w:ind w:left="0" w:firstLine="0"/>
              <w:jc w:val="left"/>
              <w:rPr>
                <w:rFonts w:eastAsia="Times New Roman"/>
                <w:color w:val="000000"/>
                <w:sz w:val="24"/>
                <w:szCs w:val="24"/>
                <w:lang w:eastAsia="ru-RU"/>
              </w:rPr>
            </w:pPr>
            <w:r w:rsidRPr="006879AE">
              <w:rPr>
                <w:rFonts w:eastAsia="Times New Roman"/>
                <w:color w:val="000000"/>
                <w:sz w:val="24"/>
                <w:szCs w:val="24"/>
                <w:lang w:eastAsia="ru-RU"/>
              </w:rPr>
              <w:t>принимали участие в боевых операциях на территории Чеченской республики, Афганистана и других государств, в которых действовали вооруженные силы бывшей СССР и РФ;</w:t>
            </w:r>
          </w:p>
          <w:p w14:paraId="2A029518" w14:textId="77777777" w:rsidR="002F50F2" w:rsidRPr="006879AE" w:rsidRDefault="002F50F2" w:rsidP="006879AE">
            <w:pPr>
              <w:numPr>
                <w:ilvl w:val="0"/>
                <w:numId w:val="16"/>
              </w:numPr>
              <w:shd w:val="clear" w:color="auto" w:fill="FFFFFF"/>
              <w:spacing w:line="240" w:lineRule="auto"/>
              <w:ind w:left="0" w:firstLine="0"/>
              <w:jc w:val="left"/>
              <w:rPr>
                <w:rFonts w:eastAsia="Times New Roman"/>
                <w:color w:val="000000"/>
                <w:sz w:val="24"/>
                <w:szCs w:val="24"/>
                <w:lang w:eastAsia="ru-RU"/>
              </w:rPr>
            </w:pPr>
            <w:r w:rsidRPr="006879AE">
              <w:rPr>
                <w:rFonts w:eastAsia="Times New Roman"/>
                <w:color w:val="000000"/>
                <w:sz w:val="24"/>
                <w:szCs w:val="24"/>
                <w:lang w:eastAsia="ru-RU"/>
              </w:rPr>
              <w:t>проживали в блокадном Ленинграде;</w:t>
            </w:r>
          </w:p>
          <w:p w14:paraId="401E8639" w14:textId="77777777" w:rsidR="002F50F2" w:rsidRPr="006879AE" w:rsidRDefault="002F50F2" w:rsidP="006879AE">
            <w:pPr>
              <w:numPr>
                <w:ilvl w:val="0"/>
                <w:numId w:val="16"/>
              </w:numPr>
              <w:shd w:val="clear" w:color="auto" w:fill="FFFFFF"/>
              <w:spacing w:line="240" w:lineRule="auto"/>
              <w:ind w:left="0" w:firstLine="0"/>
              <w:jc w:val="left"/>
              <w:rPr>
                <w:rFonts w:eastAsia="Times New Roman"/>
                <w:color w:val="000000"/>
                <w:sz w:val="24"/>
                <w:szCs w:val="24"/>
                <w:lang w:eastAsia="ru-RU"/>
              </w:rPr>
            </w:pPr>
            <w:r w:rsidRPr="006879AE">
              <w:rPr>
                <w:rFonts w:eastAsia="Times New Roman"/>
                <w:color w:val="000000"/>
                <w:sz w:val="24"/>
                <w:szCs w:val="24"/>
                <w:lang w:eastAsia="ru-RU"/>
              </w:rPr>
              <w:t>являются родственниками людей, погибших при исполнении обязанностей в составе армии.</w:t>
            </w:r>
          </w:p>
          <w:p w14:paraId="6E0FFDA3" w14:textId="77777777" w:rsidR="002F50F2" w:rsidRPr="006879AE" w:rsidRDefault="002F50F2" w:rsidP="006879AE">
            <w:pPr>
              <w:shd w:val="clear" w:color="auto" w:fill="FFFFFF"/>
              <w:spacing w:line="240" w:lineRule="auto"/>
              <w:ind w:firstLine="0"/>
              <w:jc w:val="left"/>
              <w:rPr>
                <w:rFonts w:eastAsia="Times New Roman"/>
                <w:color w:val="0A0A0A"/>
                <w:sz w:val="24"/>
                <w:szCs w:val="24"/>
                <w:lang w:eastAsia="ru-RU"/>
              </w:rPr>
            </w:pPr>
            <w:r w:rsidRPr="006879AE">
              <w:rPr>
                <w:rFonts w:eastAsia="Times New Roman"/>
                <w:color w:val="0A0A0A"/>
                <w:sz w:val="24"/>
                <w:szCs w:val="24"/>
                <w:lang w:eastAsia="ru-RU"/>
              </w:rPr>
              <w:t>На региональном уровне перечень лиц, имеющих право на монетизацию льгот, может дополняться:</w:t>
            </w:r>
          </w:p>
          <w:p w14:paraId="76825A9C" w14:textId="77777777" w:rsidR="002F50F2" w:rsidRPr="006879AE" w:rsidRDefault="002F50F2" w:rsidP="006879AE">
            <w:pPr>
              <w:numPr>
                <w:ilvl w:val="0"/>
                <w:numId w:val="17"/>
              </w:numPr>
              <w:shd w:val="clear" w:color="auto" w:fill="FFFFFF"/>
              <w:spacing w:line="240" w:lineRule="auto"/>
              <w:ind w:left="0" w:firstLine="0"/>
              <w:jc w:val="left"/>
              <w:rPr>
                <w:rFonts w:eastAsia="Times New Roman"/>
                <w:color w:val="000000"/>
                <w:sz w:val="24"/>
                <w:szCs w:val="24"/>
                <w:lang w:eastAsia="ru-RU"/>
              </w:rPr>
            </w:pPr>
            <w:r w:rsidRPr="006879AE">
              <w:rPr>
                <w:rFonts w:eastAsia="Times New Roman"/>
                <w:color w:val="000000"/>
                <w:sz w:val="24"/>
                <w:szCs w:val="24"/>
                <w:lang w:eastAsia="ru-RU"/>
              </w:rPr>
              <w:t>малоимущими;</w:t>
            </w:r>
          </w:p>
          <w:p w14:paraId="01DB1161" w14:textId="77777777" w:rsidR="002F50F2" w:rsidRPr="006879AE" w:rsidRDefault="002F50F2" w:rsidP="006879AE">
            <w:pPr>
              <w:numPr>
                <w:ilvl w:val="0"/>
                <w:numId w:val="17"/>
              </w:numPr>
              <w:shd w:val="clear" w:color="auto" w:fill="FFFFFF"/>
              <w:spacing w:line="240" w:lineRule="auto"/>
              <w:ind w:left="0" w:firstLine="0"/>
              <w:jc w:val="left"/>
              <w:rPr>
                <w:rFonts w:eastAsia="Times New Roman"/>
                <w:color w:val="000000"/>
                <w:sz w:val="24"/>
                <w:szCs w:val="24"/>
                <w:lang w:eastAsia="ru-RU"/>
              </w:rPr>
            </w:pPr>
            <w:r w:rsidRPr="006879AE">
              <w:rPr>
                <w:rFonts w:eastAsia="Times New Roman"/>
                <w:color w:val="000000"/>
                <w:sz w:val="24"/>
                <w:szCs w:val="24"/>
                <w:lang w:eastAsia="ru-RU"/>
              </w:rPr>
              <w:t>детьми из многодетных семей;</w:t>
            </w:r>
          </w:p>
          <w:p w14:paraId="4C366FB5" w14:textId="77777777" w:rsidR="002F50F2" w:rsidRPr="006879AE" w:rsidRDefault="002F50F2" w:rsidP="006879AE">
            <w:pPr>
              <w:numPr>
                <w:ilvl w:val="0"/>
                <w:numId w:val="17"/>
              </w:numPr>
              <w:shd w:val="clear" w:color="auto" w:fill="FFFFFF"/>
              <w:spacing w:line="240" w:lineRule="auto"/>
              <w:ind w:left="0" w:firstLine="0"/>
              <w:jc w:val="left"/>
              <w:rPr>
                <w:rFonts w:eastAsia="Times New Roman"/>
                <w:color w:val="000000"/>
                <w:sz w:val="24"/>
                <w:szCs w:val="24"/>
                <w:lang w:eastAsia="ru-RU"/>
              </w:rPr>
            </w:pPr>
            <w:r w:rsidRPr="006879AE">
              <w:rPr>
                <w:rFonts w:eastAsia="Times New Roman"/>
                <w:color w:val="000000"/>
                <w:sz w:val="24"/>
                <w:szCs w:val="24"/>
                <w:lang w:eastAsia="ru-RU"/>
              </w:rPr>
              <w:t>пенсионерами по старости;</w:t>
            </w:r>
          </w:p>
          <w:p w14:paraId="5F6858CF" w14:textId="77777777" w:rsidR="002F50F2" w:rsidRPr="006879AE" w:rsidRDefault="002F50F2" w:rsidP="006879AE">
            <w:pPr>
              <w:numPr>
                <w:ilvl w:val="0"/>
                <w:numId w:val="17"/>
              </w:numPr>
              <w:shd w:val="clear" w:color="auto" w:fill="FFFFFF"/>
              <w:spacing w:line="240" w:lineRule="auto"/>
              <w:ind w:left="0" w:firstLine="0"/>
              <w:jc w:val="left"/>
              <w:rPr>
                <w:rFonts w:eastAsia="Times New Roman"/>
                <w:color w:val="000000"/>
                <w:sz w:val="24"/>
                <w:szCs w:val="24"/>
                <w:lang w:eastAsia="ru-RU"/>
              </w:rPr>
            </w:pPr>
            <w:r w:rsidRPr="006879AE">
              <w:rPr>
                <w:rFonts w:eastAsia="Times New Roman"/>
                <w:color w:val="000000"/>
                <w:sz w:val="24"/>
                <w:szCs w:val="24"/>
                <w:lang w:eastAsia="ru-RU"/>
              </w:rPr>
              <w:t>сиротами (лица, не достигшие совершеннолетнего возраста);</w:t>
            </w:r>
          </w:p>
          <w:p w14:paraId="4123D6D0" w14:textId="4189B123" w:rsidR="002F50F2" w:rsidRPr="006879AE" w:rsidRDefault="002F50F2" w:rsidP="006879AE">
            <w:pPr>
              <w:numPr>
                <w:ilvl w:val="0"/>
                <w:numId w:val="17"/>
              </w:numPr>
              <w:shd w:val="clear" w:color="auto" w:fill="FFFFFF"/>
              <w:spacing w:line="240" w:lineRule="auto"/>
              <w:ind w:left="0" w:firstLine="0"/>
              <w:jc w:val="left"/>
              <w:rPr>
                <w:rFonts w:eastAsia="Times New Roman"/>
                <w:color w:val="000000"/>
                <w:sz w:val="24"/>
                <w:szCs w:val="24"/>
                <w:lang w:eastAsia="ru-RU"/>
              </w:rPr>
            </w:pPr>
            <w:r w:rsidRPr="006879AE">
              <w:rPr>
                <w:rFonts w:eastAsia="Times New Roman"/>
                <w:color w:val="000000"/>
                <w:sz w:val="24"/>
                <w:szCs w:val="24"/>
                <w:lang w:eastAsia="ru-RU"/>
              </w:rPr>
              <w:t>участниками ликвидации последствий аварии на Чернобыльской АЭС и т.д.</w:t>
            </w:r>
          </w:p>
          <w:p w14:paraId="7C13BD12" w14:textId="6DDE3618" w:rsidR="002F50F2" w:rsidRPr="00932BDD" w:rsidRDefault="002F50F2" w:rsidP="006879AE">
            <w:pPr>
              <w:numPr>
                <w:ilvl w:val="0"/>
                <w:numId w:val="17"/>
              </w:numPr>
              <w:shd w:val="clear" w:color="auto" w:fill="FFFFFF"/>
              <w:spacing w:line="240" w:lineRule="auto"/>
              <w:ind w:left="0" w:firstLine="0"/>
              <w:jc w:val="left"/>
              <w:rPr>
                <w:rFonts w:eastAsia="Times New Roman"/>
                <w:color w:val="000000"/>
                <w:sz w:val="24"/>
                <w:szCs w:val="24"/>
                <w:lang w:eastAsia="ru-RU"/>
              </w:rPr>
            </w:pPr>
            <w:r w:rsidRPr="006879AE">
              <w:rPr>
                <w:rFonts w:eastAsia="Times New Roman"/>
                <w:b/>
                <w:color w:val="000000"/>
                <w:sz w:val="24"/>
                <w:szCs w:val="24"/>
                <w:lang w:eastAsia="ru-RU"/>
              </w:rPr>
              <w:t xml:space="preserve">Вопросы и задания. </w:t>
            </w:r>
            <w:r w:rsidRPr="006879AE">
              <w:rPr>
                <w:rFonts w:eastAsia="Times New Roman"/>
                <w:color w:val="000000"/>
                <w:sz w:val="24"/>
                <w:szCs w:val="24"/>
                <w:lang w:eastAsia="ru-RU"/>
              </w:rPr>
              <w:t>Определите социально-экономические последствия принятия указанного НПА для указанных в задаче категорий граждан.</w:t>
            </w:r>
          </w:p>
        </w:tc>
      </w:tr>
    </w:tbl>
    <w:p w14:paraId="34240B1F" w14:textId="77777777" w:rsidR="00932BDD" w:rsidRDefault="00932BDD" w:rsidP="00932BDD">
      <w:pPr>
        <w:rPr>
          <w:rStyle w:val="36"/>
          <w:rFonts w:ascii="Times New Roman" w:eastAsia="Arial Narrow" w:hAnsi="Times New Roman" w:cs="Times New Roman"/>
          <w:b w:val="0"/>
          <w:bCs w:val="0"/>
          <w:color w:val="auto"/>
          <w:sz w:val="28"/>
          <w:szCs w:val="26"/>
        </w:rPr>
        <w:sectPr w:rsidR="00932BDD" w:rsidSect="00932BDD">
          <w:pgSz w:w="16838" w:h="11906" w:orient="landscape" w:code="9"/>
          <w:pgMar w:top="993" w:right="567" w:bottom="851" w:left="1134" w:header="709" w:footer="709" w:gutter="0"/>
          <w:cols w:space="708"/>
          <w:titlePg/>
          <w:docGrid w:linePitch="381"/>
        </w:sectPr>
      </w:pPr>
      <w:bookmarkStart w:id="48" w:name="_Toc96082341"/>
      <w:bookmarkStart w:id="49" w:name="_Toc96082381"/>
      <w:bookmarkStart w:id="50" w:name="_Hlk121063673"/>
    </w:p>
    <w:p w14:paraId="34159D9D" w14:textId="0E94D075" w:rsidR="004D15BB" w:rsidRPr="00230B6A" w:rsidRDefault="00884560" w:rsidP="004D15BB">
      <w:pPr>
        <w:pStyle w:val="3"/>
      </w:pPr>
      <w:r w:rsidRPr="00230B6A">
        <w:rPr>
          <w:rStyle w:val="36"/>
          <w:rFonts w:ascii="Times New Roman" w:eastAsia="Arial Narrow" w:hAnsi="Times New Roman" w:cs="Times New Roman"/>
          <w:b/>
          <w:bCs/>
          <w:color w:val="auto"/>
          <w:sz w:val="28"/>
          <w:szCs w:val="26"/>
        </w:rPr>
        <w:lastRenderedPageBreak/>
        <w:t xml:space="preserve">8. </w:t>
      </w:r>
      <w:r w:rsidR="004D15BB" w:rsidRPr="005532E3">
        <w:rPr>
          <w:szCs w:val="28"/>
        </w:rPr>
        <w:t>Перечень основной и дополнительной учебной литературы, необходимой для освоения дисциплины</w:t>
      </w:r>
      <w:bookmarkEnd w:id="48"/>
      <w:bookmarkEnd w:id="49"/>
    </w:p>
    <w:p w14:paraId="3C4C63CE" w14:textId="19DA20D8" w:rsidR="004D15BB" w:rsidRDefault="004D15BB" w:rsidP="004D15BB">
      <w:pPr>
        <w:rPr>
          <w:i/>
        </w:rPr>
      </w:pPr>
      <w:r>
        <w:rPr>
          <w:i/>
        </w:rPr>
        <w:t>8.</w:t>
      </w:r>
      <w:r w:rsidRPr="00884560">
        <w:rPr>
          <w:i/>
        </w:rPr>
        <w:t>1. Список нормативных правовых актов</w:t>
      </w:r>
    </w:p>
    <w:p w14:paraId="64353D57" w14:textId="77777777" w:rsidR="00315AC8" w:rsidRPr="007720F5" w:rsidRDefault="00315AC8" w:rsidP="0016674D">
      <w:pPr>
        <w:numPr>
          <w:ilvl w:val="0"/>
          <w:numId w:val="1"/>
        </w:numPr>
        <w:tabs>
          <w:tab w:val="left" w:pos="851"/>
          <w:tab w:val="left" w:pos="1276"/>
        </w:tabs>
        <w:suppressAutoHyphens/>
        <w:spacing w:line="240" w:lineRule="auto"/>
        <w:ind w:left="0" w:firstLine="709"/>
        <w:rPr>
          <w:bCs/>
        </w:rPr>
      </w:pPr>
      <w:r>
        <w:rPr>
          <w:bCs/>
        </w:rPr>
        <w:t>Конституция Российской Федерации (принята на всенародном голосовании 12 декабря 1993 г.) (с поправками).</w:t>
      </w:r>
    </w:p>
    <w:p w14:paraId="697F0E64" w14:textId="77777777" w:rsidR="00315AC8" w:rsidRPr="00EF4693" w:rsidRDefault="00315AC8" w:rsidP="0016674D">
      <w:pPr>
        <w:numPr>
          <w:ilvl w:val="0"/>
          <w:numId w:val="1"/>
        </w:numPr>
        <w:tabs>
          <w:tab w:val="left" w:pos="1276"/>
        </w:tabs>
        <w:ind w:left="0" w:firstLine="567"/>
      </w:pPr>
      <w:r w:rsidRPr="00EF4693">
        <w:t xml:space="preserve">Гражданский кодекс Российской Федерации от 30.11.1994 N 51-ФЗ </w:t>
      </w:r>
    </w:p>
    <w:p w14:paraId="4A57FFB9" w14:textId="77777777" w:rsidR="00315AC8" w:rsidRPr="00EF4693" w:rsidRDefault="00315AC8" w:rsidP="0016674D">
      <w:pPr>
        <w:numPr>
          <w:ilvl w:val="0"/>
          <w:numId w:val="1"/>
        </w:numPr>
        <w:tabs>
          <w:tab w:val="left" w:pos="1276"/>
        </w:tabs>
        <w:ind w:left="0" w:firstLine="567"/>
      </w:pPr>
      <w:r w:rsidRPr="00EF4693">
        <w:t>Бюджетный кодекс Российской Федерации</w:t>
      </w:r>
    </w:p>
    <w:p w14:paraId="2CFA3D8A" w14:textId="77777777" w:rsidR="00315AC8" w:rsidRPr="00EF4693" w:rsidRDefault="00315AC8" w:rsidP="0016674D">
      <w:pPr>
        <w:numPr>
          <w:ilvl w:val="0"/>
          <w:numId w:val="1"/>
        </w:numPr>
        <w:tabs>
          <w:tab w:val="left" w:pos="1276"/>
        </w:tabs>
        <w:ind w:left="0" w:firstLine="567"/>
      </w:pPr>
      <w:r w:rsidRPr="00EF4693">
        <w:t xml:space="preserve">Федеральный закон от 27 июля 2004 года № 79-ФЗ «О государственной гражданской службе Российской Федерации». </w:t>
      </w:r>
    </w:p>
    <w:p w14:paraId="1717AF1A" w14:textId="77777777" w:rsidR="00315AC8" w:rsidRPr="00EF4693" w:rsidRDefault="00315AC8" w:rsidP="0016674D">
      <w:pPr>
        <w:numPr>
          <w:ilvl w:val="0"/>
          <w:numId w:val="1"/>
        </w:numPr>
        <w:tabs>
          <w:tab w:val="left" w:pos="1276"/>
        </w:tabs>
        <w:ind w:left="0" w:firstLine="567"/>
      </w:pPr>
      <w:r w:rsidRPr="00EF4693">
        <w:t xml:space="preserve">Федеральный закон от 9 февраля </w:t>
      </w:r>
      <w:smartTag w:uri="urn:schemas-microsoft-com:office:smarttags" w:element="metricconverter">
        <w:smartTagPr>
          <w:attr w:name="ProductID" w:val="2009 г"/>
        </w:smartTagPr>
        <w:r w:rsidRPr="00EF4693">
          <w:t>2009 г</w:t>
        </w:r>
      </w:smartTag>
      <w:r w:rsidRPr="00EF4693">
        <w:t>. № 8-ФЗ «Об обеспечении доступа к информации о деятельности государственных органов и органов местного самоуправления»</w:t>
      </w:r>
    </w:p>
    <w:p w14:paraId="02A5355E" w14:textId="77777777" w:rsidR="00315AC8" w:rsidRPr="00EF4693" w:rsidRDefault="00315AC8" w:rsidP="0016674D">
      <w:pPr>
        <w:numPr>
          <w:ilvl w:val="0"/>
          <w:numId w:val="1"/>
        </w:numPr>
        <w:tabs>
          <w:tab w:val="left" w:pos="1276"/>
        </w:tabs>
        <w:ind w:left="0" w:firstLine="567"/>
      </w:pPr>
      <w:r w:rsidRPr="00EF4693">
        <w:t xml:space="preserve">Федеральный закон от 2 марта 2007 года № 25-ФЗ «О муниципальной службе в Российской Федерации». </w:t>
      </w:r>
    </w:p>
    <w:p w14:paraId="16FCFE1D" w14:textId="77777777" w:rsidR="00315AC8" w:rsidRPr="00EF4693" w:rsidRDefault="00315AC8" w:rsidP="0016674D">
      <w:pPr>
        <w:numPr>
          <w:ilvl w:val="0"/>
          <w:numId w:val="1"/>
        </w:numPr>
        <w:tabs>
          <w:tab w:val="left" w:pos="1276"/>
        </w:tabs>
        <w:ind w:left="0" w:firstLine="567"/>
      </w:pPr>
      <w:r w:rsidRPr="00EF4693">
        <w:t xml:space="preserve">Указ Президента Российской Федерации от 7 мая </w:t>
      </w:r>
      <w:smartTag w:uri="urn:schemas-microsoft-com:office:smarttags" w:element="metricconverter">
        <w:smartTagPr>
          <w:attr w:name="ProductID" w:val="2012 г"/>
        </w:smartTagPr>
        <w:r w:rsidRPr="00EF4693">
          <w:t>2012 г</w:t>
        </w:r>
      </w:smartTag>
      <w:r w:rsidRPr="00EF4693">
        <w:t xml:space="preserve">. № 601 «Об основных направлениях совершенствования системы государственного управления». </w:t>
      </w:r>
    </w:p>
    <w:p w14:paraId="02AD6367" w14:textId="77777777" w:rsidR="00315AC8" w:rsidRPr="00EF4693" w:rsidRDefault="00315AC8" w:rsidP="0016674D">
      <w:pPr>
        <w:numPr>
          <w:ilvl w:val="0"/>
          <w:numId w:val="1"/>
        </w:numPr>
        <w:tabs>
          <w:tab w:val="left" w:pos="1276"/>
        </w:tabs>
        <w:ind w:left="0" w:firstLine="567"/>
      </w:pPr>
      <w:r w:rsidRPr="00EF4693">
        <w:t xml:space="preserve">Постановление Правительства Российской Федерации от 10 июля </w:t>
      </w:r>
      <w:smartTag w:uri="urn:schemas-microsoft-com:office:smarttags" w:element="metricconverter">
        <w:smartTagPr>
          <w:attr w:name="ProductID" w:val="2013 г"/>
        </w:smartTagPr>
        <w:r w:rsidRPr="00EF4693">
          <w:t>2013 г</w:t>
        </w:r>
      </w:smartTag>
      <w:r w:rsidRPr="00EF4693">
        <w:t>. № 583 «Об обеспечении доступа к общедоступной информации о деятельности государственных органов и органов местного самоуправления в информационно-телекоммуникационной сети "Интернет" в форме открытых данных»</w:t>
      </w:r>
    </w:p>
    <w:p w14:paraId="50CB07C3" w14:textId="77777777" w:rsidR="00315AC8" w:rsidRPr="00EF4693" w:rsidRDefault="00315AC8" w:rsidP="0016674D">
      <w:pPr>
        <w:numPr>
          <w:ilvl w:val="0"/>
          <w:numId w:val="1"/>
        </w:numPr>
        <w:tabs>
          <w:tab w:val="left" w:pos="1276"/>
        </w:tabs>
        <w:ind w:left="0" w:firstLine="567"/>
      </w:pPr>
      <w:r w:rsidRPr="00EF4693">
        <w:t xml:space="preserve">Постановление Правительства Российской Федерации от 26 июля </w:t>
      </w:r>
      <w:smartTag w:uri="urn:schemas-microsoft-com:office:smarttags" w:element="metricconverter">
        <w:smartTagPr>
          <w:attr w:name="ProductID" w:val="2012 г"/>
        </w:smartTagPr>
        <w:r w:rsidRPr="00EF4693">
          <w:t>2012 г</w:t>
        </w:r>
      </w:smartTag>
      <w:r w:rsidRPr="00EF4693">
        <w:t>. № 773 «О Правительственной комиссии по координации деятельности открытого правительства»</w:t>
      </w:r>
    </w:p>
    <w:p w14:paraId="17F5972A" w14:textId="77777777" w:rsidR="00315AC8" w:rsidRPr="00EF4693" w:rsidRDefault="00315AC8" w:rsidP="0016674D">
      <w:pPr>
        <w:numPr>
          <w:ilvl w:val="0"/>
          <w:numId w:val="1"/>
        </w:numPr>
        <w:tabs>
          <w:tab w:val="left" w:pos="1276"/>
        </w:tabs>
        <w:ind w:left="0" w:firstLine="567"/>
      </w:pPr>
      <w:r w:rsidRPr="00EF4693">
        <w:t xml:space="preserve">Постановление Правительства Российской Федерации от 25 августа </w:t>
      </w:r>
      <w:smartTag w:uri="urn:schemas-microsoft-com:office:smarttags" w:element="metricconverter">
        <w:smartTagPr>
          <w:attr w:name="ProductID" w:val="2012 г"/>
        </w:smartTagPr>
        <w:r w:rsidRPr="00EF4693">
          <w:t>2012 г</w:t>
        </w:r>
      </w:smartTag>
      <w:r w:rsidRPr="00EF4693">
        <w:t>. № 851 «О порядке раскрытия федеральными органами исполнительной власти информации о подготовке нормативных правовых актов и их общественного обсуждения»</w:t>
      </w:r>
    </w:p>
    <w:p w14:paraId="0D924657" w14:textId="77777777" w:rsidR="004D15BB" w:rsidRPr="00315AC8" w:rsidRDefault="003E1389" w:rsidP="00315AC8">
      <w:pPr>
        <w:jc w:val="left"/>
        <w:rPr>
          <w:b/>
          <w:i/>
        </w:rPr>
      </w:pPr>
      <w:r w:rsidRPr="00315AC8">
        <w:rPr>
          <w:b/>
          <w:i/>
        </w:rPr>
        <w:t>8.</w:t>
      </w:r>
      <w:r w:rsidR="004D15BB" w:rsidRPr="00315AC8">
        <w:rPr>
          <w:b/>
          <w:i/>
        </w:rPr>
        <w:t>2. Список основной литературы</w:t>
      </w:r>
    </w:p>
    <w:p w14:paraId="0BFB9095" w14:textId="77777777" w:rsidR="00315AC8" w:rsidRPr="00EF4693" w:rsidRDefault="00315AC8" w:rsidP="00315AC8">
      <w:r w:rsidRPr="00EF4693">
        <w:t xml:space="preserve">1. </w:t>
      </w:r>
      <w:r w:rsidRPr="005A3E43">
        <w:t xml:space="preserve">Сидорова, А. А.  Электронное правительство : учебник и практикум для вузов / А. А. Сидорова. — Москва : Издательство </w:t>
      </w:r>
      <w:proofErr w:type="spellStart"/>
      <w:r w:rsidRPr="005A3E43">
        <w:t>Юрайт</w:t>
      </w:r>
      <w:proofErr w:type="spellEnd"/>
      <w:r w:rsidRPr="005A3E43">
        <w:t xml:space="preserve">, 2022. — 166 с. — (Высшее образование). —  Образовательная платформа </w:t>
      </w:r>
      <w:proofErr w:type="spellStart"/>
      <w:r w:rsidRPr="005A3E43">
        <w:t>Юрайт</w:t>
      </w:r>
      <w:proofErr w:type="spellEnd"/>
      <w:r w:rsidRPr="005A3E43">
        <w:t xml:space="preserve"> [сайт]. — URL: https://urait.ru/bcode/490256 (дата обращения: 06.12.2022). — Текст : электронный.</w:t>
      </w:r>
    </w:p>
    <w:p w14:paraId="4CE65A87" w14:textId="77777777" w:rsidR="00315AC8" w:rsidRPr="00EF4693" w:rsidRDefault="00315AC8" w:rsidP="00315AC8">
      <w:r w:rsidRPr="00EF4693">
        <w:t xml:space="preserve">2. </w:t>
      </w:r>
      <w:r w:rsidRPr="005A3E43">
        <w:t xml:space="preserve">Лапина, М.А., Современная стратегия развития государственного управления: учебник и практикум для студентов, обучающихся по направлениям подготовки "Административное право", Административный процесс" / М.А. Лапина, Н.Ф. Попова, А.В. Остроушко; </w:t>
      </w:r>
      <w:proofErr w:type="spellStart"/>
      <w:r w:rsidRPr="005A3E43">
        <w:t>Финуниверситет</w:t>
      </w:r>
      <w:proofErr w:type="spellEnd"/>
      <w:r w:rsidRPr="005A3E43">
        <w:t xml:space="preserve"> ; под ред. Г.Ф. Ручкиной. - Москва: Юстиция, 2019 - 276 с. - (Магистратура и аспирантура). - Текст : непосредственный. - То же. - 2021. - ЭБС BOOK.ru. - URL:https://book.ru/book/938931 (дата обращения: 02.11.2022). - Текст : электронный.</w:t>
      </w:r>
    </w:p>
    <w:p w14:paraId="24EA9CF3" w14:textId="77777777" w:rsidR="00315AC8" w:rsidRDefault="00315AC8" w:rsidP="004D15BB">
      <w:pPr>
        <w:jc w:val="center"/>
        <w:rPr>
          <w:i/>
        </w:rPr>
      </w:pPr>
    </w:p>
    <w:p w14:paraId="580308C7" w14:textId="1DF04097" w:rsidR="004D15BB" w:rsidRPr="00315AC8" w:rsidRDefault="003E1389" w:rsidP="00315AC8">
      <w:pPr>
        <w:jc w:val="left"/>
        <w:rPr>
          <w:b/>
          <w:i/>
        </w:rPr>
      </w:pPr>
      <w:r w:rsidRPr="00315AC8">
        <w:rPr>
          <w:b/>
          <w:i/>
        </w:rPr>
        <w:t>8.</w:t>
      </w:r>
      <w:r w:rsidR="004D15BB" w:rsidRPr="00315AC8">
        <w:rPr>
          <w:b/>
          <w:i/>
        </w:rPr>
        <w:t>3. Дополнительная литература</w:t>
      </w:r>
    </w:p>
    <w:p w14:paraId="38668CCF" w14:textId="77777777" w:rsidR="00315AC8" w:rsidRPr="00EF4693" w:rsidRDefault="00315AC8" w:rsidP="00315AC8">
      <w:pPr>
        <w:pStyle w:val="a3"/>
        <w:tabs>
          <w:tab w:val="left" w:pos="993"/>
        </w:tabs>
        <w:ind w:left="0"/>
      </w:pPr>
      <w:r w:rsidRPr="00EF4693">
        <w:t xml:space="preserve">3. </w:t>
      </w:r>
      <w:r w:rsidRPr="006F6DF0">
        <w:t xml:space="preserve">Богатырев Е.Д. Этика государственной и муниципальной службы : учебник и практикум для вузов / Е. Д. Богатырев, А. М. Беляев, С. Г. Еремин ; под редакцией С. Е. Прокофьева. — 2-е изд., </w:t>
      </w:r>
      <w:proofErr w:type="spellStart"/>
      <w:r w:rsidRPr="006F6DF0">
        <w:t>перераб</w:t>
      </w:r>
      <w:proofErr w:type="spellEnd"/>
      <w:r w:rsidRPr="006F6DF0">
        <w:t xml:space="preserve">. и доп. — Москва : Издательство </w:t>
      </w:r>
      <w:proofErr w:type="spellStart"/>
      <w:r w:rsidRPr="006F6DF0">
        <w:t>Юрайт</w:t>
      </w:r>
      <w:proofErr w:type="spellEnd"/>
      <w:r w:rsidRPr="006F6DF0">
        <w:t xml:space="preserve">, 2022. — 326 с. — (Высшее образование). —  Образовательная платформа </w:t>
      </w:r>
      <w:proofErr w:type="spellStart"/>
      <w:r w:rsidRPr="006F6DF0">
        <w:t>Юрайт</w:t>
      </w:r>
      <w:proofErr w:type="spellEnd"/>
      <w:r w:rsidRPr="006F6DF0">
        <w:t xml:space="preserve"> [сайт]. — URL: https://urait.ru/bcode/490375 (дата обращения: 06.12.2022). — Текст : электронный.</w:t>
      </w:r>
    </w:p>
    <w:p w14:paraId="5134A9CE" w14:textId="77777777" w:rsidR="00315AC8" w:rsidRPr="00EF4693" w:rsidRDefault="00315AC8" w:rsidP="00315AC8">
      <w:pPr>
        <w:pStyle w:val="a3"/>
        <w:tabs>
          <w:tab w:val="left" w:pos="993"/>
        </w:tabs>
        <w:ind w:left="0"/>
      </w:pPr>
      <w:r w:rsidRPr="00EF4693">
        <w:t xml:space="preserve">4. </w:t>
      </w:r>
      <w:proofErr w:type="spellStart"/>
      <w:r w:rsidRPr="006F6DF0">
        <w:t>Кабашов</w:t>
      </w:r>
      <w:proofErr w:type="spellEnd"/>
      <w:r w:rsidRPr="006F6DF0">
        <w:t xml:space="preserve">, С. Ю. Электронное правительство. Электронный документооборот. Термины и определения : учебное пособие / С.Ю. </w:t>
      </w:r>
      <w:proofErr w:type="spellStart"/>
      <w:r w:rsidRPr="006F6DF0">
        <w:t>Кабашов</w:t>
      </w:r>
      <w:proofErr w:type="spellEnd"/>
      <w:r w:rsidRPr="006F6DF0">
        <w:t>. - Москва: Инфра-М, 2013. - 320 с. - (Высшее образование: Бакалавриат). - Текст : непосредственный. - То же. - 2021. - ЭБС ZNANIUM.com. - URL:  https://znanium.com/catalog/product/1132150 (дата обращения: 06.12.2022). - Текст : электронный.</w:t>
      </w:r>
    </w:p>
    <w:p w14:paraId="6C631E0C" w14:textId="77777777" w:rsidR="00315AC8" w:rsidRPr="00EF4693" w:rsidRDefault="00315AC8" w:rsidP="00315AC8">
      <w:pPr>
        <w:pStyle w:val="a3"/>
        <w:tabs>
          <w:tab w:val="left" w:pos="993"/>
        </w:tabs>
        <w:ind w:left="0"/>
      </w:pPr>
      <w:r w:rsidRPr="00EF4693">
        <w:t xml:space="preserve">5. </w:t>
      </w:r>
      <w:proofErr w:type="spellStart"/>
      <w:r w:rsidRPr="006F6DF0">
        <w:t>Купряшин</w:t>
      </w:r>
      <w:proofErr w:type="spellEnd"/>
      <w:r w:rsidRPr="006F6DF0">
        <w:t xml:space="preserve">, Г. Л.  Основы государственного и муниципального управления : учебник для вузов / Г. Л. </w:t>
      </w:r>
      <w:proofErr w:type="spellStart"/>
      <w:r w:rsidRPr="006F6DF0">
        <w:t>Купряшин</w:t>
      </w:r>
      <w:proofErr w:type="spellEnd"/>
      <w:r w:rsidRPr="006F6DF0">
        <w:t xml:space="preserve">. — 3-е изд., </w:t>
      </w:r>
      <w:proofErr w:type="spellStart"/>
      <w:r w:rsidRPr="006F6DF0">
        <w:t>перераб</w:t>
      </w:r>
      <w:proofErr w:type="spellEnd"/>
      <w:r w:rsidRPr="006F6DF0">
        <w:t xml:space="preserve">. и доп. — Москва : Издательство </w:t>
      </w:r>
      <w:proofErr w:type="spellStart"/>
      <w:r w:rsidRPr="006F6DF0">
        <w:t>Юрайт</w:t>
      </w:r>
      <w:proofErr w:type="spellEnd"/>
      <w:r w:rsidRPr="006F6DF0">
        <w:t xml:space="preserve">, 2022. — 574 с. — (Высшее образование). —  Образовательная платформа </w:t>
      </w:r>
      <w:proofErr w:type="spellStart"/>
      <w:r w:rsidRPr="006F6DF0">
        <w:t>Юрайт</w:t>
      </w:r>
      <w:proofErr w:type="spellEnd"/>
      <w:r w:rsidRPr="006F6DF0">
        <w:t xml:space="preserve"> [сайт]. — URL: https://urait.ru/bcode/489521 (дата обращения: 06.12.2022). — Текст : электронный.</w:t>
      </w:r>
    </w:p>
    <w:p w14:paraId="3184A6E0" w14:textId="77777777" w:rsidR="00315AC8" w:rsidRPr="00EF4693" w:rsidRDefault="00315AC8" w:rsidP="00315AC8">
      <w:pPr>
        <w:pStyle w:val="a3"/>
        <w:tabs>
          <w:tab w:val="left" w:pos="993"/>
        </w:tabs>
        <w:ind w:left="0"/>
      </w:pPr>
      <w:r w:rsidRPr="00EF4693">
        <w:t xml:space="preserve">6. </w:t>
      </w:r>
      <w:r w:rsidRPr="006F6DF0">
        <w:t xml:space="preserve">Морозова О.А. Информационные технологии в государственном и муниципальном управлении: электронное правительство, межведомственное взаимодействие и электронный документооборот = </w:t>
      </w:r>
      <w:proofErr w:type="spellStart"/>
      <w:r w:rsidRPr="006F6DF0">
        <w:t>Information</w:t>
      </w:r>
      <w:proofErr w:type="spellEnd"/>
      <w:r w:rsidRPr="006F6DF0">
        <w:t xml:space="preserve"> </w:t>
      </w:r>
      <w:proofErr w:type="spellStart"/>
      <w:r w:rsidRPr="006F6DF0">
        <w:t>technologies</w:t>
      </w:r>
      <w:proofErr w:type="spellEnd"/>
      <w:r w:rsidRPr="006F6DF0">
        <w:t xml:space="preserve"> </w:t>
      </w:r>
      <w:proofErr w:type="spellStart"/>
      <w:r w:rsidRPr="006F6DF0">
        <w:t>in</w:t>
      </w:r>
      <w:proofErr w:type="spellEnd"/>
      <w:r w:rsidRPr="006F6DF0">
        <w:t xml:space="preserve"> </w:t>
      </w:r>
      <w:proofErr w:type="spellStart"/>
      <w:r w:rsidRPr="006F6DF0">
        <w:t>public</w:t>
      </w:r>
      <w:proofErr w:type="spellEnd"/>
      <w:r w:rsidRPr="006F6DF0">
        <w:t xml:space="preserve"> </w:t>
      </w:r>
      <w:proofErr w:type="spellStart"/>
      <w:r w:rsidRPr="006F6DF0">
        <w:t>administration</w:t>
      </w:r>
      <w:proofErr w:type="spellEnd"/>
      <w:r w:rsidRPr="006F6DF0">
        <w:t xml:space="preserve"> </w:t>
      </w:r>
      <w:proofErr w:type="spellStart"/>
      <w:r w:rsidRPr="006F6DF0">
        <w:t>and</w:t>
      </w:r>
      <w:proofErr w:type="spellEnd"/>
      <w:r w:rsidRPr="006F6DF0">
        <w:t xml:space="preserve"> </w:t>
      </w:r>
      <w:proofErr w:type="spellStart"/>
      <w:r w:rsidRPr="006F6DF0">
        <w:t>municipal</w:t>
      </w:r>
      <w:proofErr w:type="spellEnd"/>
      <w:r w:rsidRPr="006F6DF0">
        <w:t xml:space="preserve"> </w:t>
      </w:r>
      <w:proofErr w:type="spellStart"/>
      <w:r w:rsidRPr="006F6DF0">
        <w:t>management</w:t>
      </w:r>
      <w:proofErr w:type="spellEnd"/>
      <w:r w:rsidRPr="006F6DF0">
        <w:t>: e-</w:t>
      </w:r>
      <w:proofErr w:type="spellStart"/>
      <w:r w:rsidRPr="006F6DF0">
        <w:t>goverment</w:t>
      </w:r>
      <w:proofErr w:type="spellEnd"/>
      <w:r w:rsidRPr="006F6DF0">
        <w:t xml:space="preserve">, </w:t>
      </w:r>
      <w:proofErr w:type="spellStart"/>
      <w:r w:rsidRPr="006F6DF0">
        <w:t>interagency</w:t>
      </w:r>
      <w:proofErr w:type="spellEnd"/>
      <w:r w:rsidRPr="006F6DF0">
        <w:t xml:space="preserve"> </w:t>
      </w:r>
      <w:proofErr w:type="spellStart"/>
      <w:r w:rsidRPr="006F6DF0">
        <w:t>cooperation</w:t>
      </w:r>
      <w:proofErr w:type="spellEnd"/>
      <w:r w:rsidRPr="006F6DF0">
        <w:t xml:space="preserve"> </w:t>
      </w:r>
      <w:proofErr w:type="spellStart"/>
      <w:r w:rsidRPr="006F6DF0">
        <w:t>and</w:t>
      </w:r>
      <w:proofErr w:type="spellEnd"/>
      <w:r w:rsidRPr="006F6DF0">
        <w:t xml:space="preserve"> </w:t>
      </w:r>
      <w:proofErr w:type="spellStart"/>
      <w:r w:rsidRPr="006F6DF0">
        <w:t>electronic</w:t>
      </w:r>
      <w:proofErr w:type="spellEnd"/>
      <w:r w:rsidRPr="006F6DF0">
        <w:t xml:space="preserve"> </w:t>
      </w:r>
      <w:proofErr w:type="spellStart"/>
      <w:r w:rsidRPr="006F6DF0">
        <w:t>document</w:t>
      </w:r>
      <w:proofErr w:type="spellEnd"/>
      <w:r w:rsidRPr="006F6DF0">
        <w:t xml:space="preserve">  </w:t>
      </w:r>
      <w:proofErr w:type="spellStart"/>
      <w:r w:rsidRPr="006F6DF0">
        <w:t>management</w:t>
      </w:r>
      <w:proofErr w:type="spellEnd"/>
      <w:r w:rsidRPr="006F6DF0">
        <w:t xml:space="preserve"> : учебное пособие / О.А. Морозова, В.В. Лосева, Л.И. Иванова; </w:t>
      </w:r>
      <w:proofErr w:type="spellStart"/>
      <w:r w:rsidRPr="006F6DF0">
        <w:t>Финуниверситет</w:t>
      </w:r>
      <w:proofErr w:type="spellEnd"/>
      <w:r w:rsidRPr="006F6DF0">
        <w:t xml:space="preserve">, Каф. Бизнес-информатики. - Москва: </w:t>
      </w:r>
      <w:proofErr w:type="spellStart"/>
      <w:r w:rsidRPr="006F6DF0">
        <w:t>Финуниверситет</w:t>
      </w:r>
      <w:proofErr w:type="spellEnd"/>
      <w:r w:rsidRPr="006F6DF0">
        <w:t>, 2016. - Доступ из локальной сети Финуниверситета(чтение). - ЭБ Финуниверситета. - URL: http://elib.fa.ru/rbook/Morozova_loseva_Ivanova.pdf. - Текст : электронный.</w:t>
      </w:r>
    </w:p>
    <w:p w14:paraId="4902A43C" w14:textId="77777777" w:rsidR="00315AC8" w:rsidRPr="00EF4693" w:rsidRDefault="00315AC8" w:rsidP="00315AC8">
      <w:pPr>
        <w:pStyle w:val="a3"/>
        <w:tabs>
          <w:tab w:val="left" w:pos="993"/>
        </w:tabs>
        <w:ind w:left="0"/>
      </w:pPr>
      <w:r w:rsidRPr="00EF4693">
        <w:t xml:space="preserve">7. </w:t>
      </w:r>
      <w:r w:rsidRPr="006F6DF0">
        <w:t xml:space="preserve">Антикоррупционные стандарты Организации экономического сотрудничества и развития и их реализация в Российской Федерации : монография / Т.Я. </w:t>
      </w:r>
      <w:proofErr w:type="spellStart"/>
      <w:r w:rsidRPr="006F6DF0">
        <w:t>Хабриева</w:t>
      </w:r>
      <w:proofErr w:type="spellEnd"/>
      <w:r w:rsidRPr="006F6DF0">
        <w:t xml:space="preserve">, </w:t>
      </w:r>
      <w:proofErr w:type="spellStart"/>
      <w:r w:rsidRPr="006F6DF0">
        <w:t>А.В.Федоров</w:t>
      </w:r>
      <w:proofErr w:type="spellEnd"/>
      <w:r w:rsidRPr="006F6DF0">
        <w:t xml:space="preserve">, А.А. </w:t>
      </w:r>
      <w:proofErr w:type="spellStart"/>
      <w:r w:rsidRPr="006F6DF0">
        <w:t>Каширкина</w:t>
      </w:r>
      <w:proofErr w:type="spellEnd"/>
      <w:r w:rsidRPr="006F6DF0">
        <w:t xml:space="preserve"> [и др.] ; под ред. акад. РАН Т.Я. </w:t>
      </w:r>
      <w:proofErr w:type="spellStart"/>
      <w:r w:rsidRPr="006F6DF0">
        <w:t>Хабриевой</w:t>
      </w:r>
      <w:proofErr w:type="spellEnd"/>
      <w:r w:rsidRPr="006F6DF0">
        <w:t>, проф. А.В. Федорова. — Москва : Институт законодательства и сравнительного правоведения при Правительстве Российской Федерации : ИНФРА-М, 2022. — 296 с. - ЭБС ZNANIUM.com. - URL: https://znanium.com/catalog/product/1854026 (дата обращения: 06.12.2022). – Текст : электронный.</w:t>
      </w:r>
    </w:p>
    <w:p w14:paraId="3D9A0CB3" w14:textId="1B7D7E64" w:rsidR="004D15BB" w:rsidRPr="008D1CA8" w:rsidRDefault="004D15BB" w:rsidP="004D15BB">
      <w:pPr>
        <w:pStyle w:val="a3"/>
        <w:tabs>
          <w:tab w:val="left" w:pos="993"/>
        </w:tabs>
        <w:ind w:left="0"/>
      </w:pPr>
    </w:p>
    <w:p w14:paraId="59E61262" w14:textId="77777777" w:rsidR="004D15BB" w:rsidRPr="00230B6A" w:rsidRDefault="003E1389" w:rsidP="004D15BB">
      <w:pPr>
        <w:pStyle w:val="3"/>
        <w:jc w:val="center"/>
      </w:pPr>
      <w:bookmarkStart w:id="51" w:name="_Toc96082342"/>
      <w:bookmarkStart w:id="52" w:name="_Toc96082382"/>
      <w:r>
        <w:rPr>
          <w:szCs w:val="28"/>
        </w:rPr>
        <w:lastRenderedPageBreak/>
        <w:t xml:space="preserve">9. </w:t>
      </w:r>
      <w:r w:rsidR="004D15BB" w:rsidRPr="005532E3">
        <w:rPr>
          <w:szCs w:val="28"/>
        </w:rPr>
        <w:t>Перечень ресурсов информационно-телекоммуникационной сети «Интернет», необходимых для освоения дисциплины</w:t>
      </w:r>
      <w:bookmarkEnd w:id="51"/>
      <w:bookmarkEnd w:id="52"/>
    </w:p>
    <w:p w14:paraId="6A5C0DE5" w14:textId="77777777" w:rsidR="004D15BB" w:rsidRPr="002D3125" w:rsidRDefault="004D15BB" w:rsidP="004D15BB">
      <w:pPr>
        <w:pStyle w:val="a3"/>
        <w:tabs>
          <w:tab w:val="left" w:pos="851"/>
        </w:tabs>
        <w:ind w:left="567" w:firstLine="0"/>
        <w:rPr>
          <w:color w:val="000000"/>
        </w:rPr>
      </w:pPr>
      <w:r w:rsidRPr="002D3125">
        <w:rPr>
          <w:color w:val="000000"/>
        </w:rPr>
        <w:t>www.government.ru - Интернет-портал Правительства Российской Федерации</w:t>
      </w:r>
    </w:p>
    <w:p w14:paraId="688DF14A" w14:textId="77777777" w:rsidR="004D15BB" w:rsidRPr="002D3125" w:rsidRDefault="004D15BB" w:rsidP="004D15BB">
      <w:pPr>
        <w:pStyle w:val="a3"/>
        <w:tabs>
          <w:tab w:val="left" w:pos="851"/>
        </w:tabs>
        <w:ind w:left="567" w:firstLine="0"/>
        <w:rPr>
          <w:color w:val="000000"/>
        </w:rPr>
      </w:pPr>
      <w:r w:rsidRPr="002D3125">
        <w:rPr>
          <w:color w:val="000000"/>
        </w:rPr>
        <w:t>www.zipsites.ru - - Библиотека экономической и управленческой литературы.</w:t>
      </w:r>
    </w:p>
    <w:p w14:paraId="286EA1B0" w14:textId="77777777" w:rsidR="004D15BB" w:rsidRDefault="004D15BB" w:rsidP="004D15BB">
      <w:pPr>
        <w:pStyle w:val="a3"/>
        <w:tabs>
          <w:tab w:val="left" w:pos="851"/>
        </w:tabs>
        <w:ind w:left="567" w:firstLine="0"/>
      </w:pPr>
      <w:r w:rsidRPr="0093195F">
        <w:t>http://www.consultant.ru/</w:t>
      </w:r>
      <w:r>
        <w:t xml:space="preserve"> Справочная правовая система «Консультант Плюс»  </w:t>
      </w:r>
    </w:p>
    <w:p w14:paraId="373DB5CE" w14:textId="77777777" w:rsidR="004D15BB" w:rsidRDefault="004D15BB" w:rsidP="004D15BB">
      <w:pPr>
        <w:pStyle w:val="a3"/>
        <w:tabs>
          <w:tab w:val="left" w:pos="851"/>
        </w:tabs>
        <w:ind w:left="567" w:firstLine="0"/>
      </w:pPr>
      <w:r w:rsidRPr="0093195F">
        <w:t>http://www.garant.ru/</w:t>
      </w:r>
      <w:r>
        <w:t xml:space="preserve"> - Справочная правовая система «ГАРАНТ»  </w:t>
      </w:r>
    </w:p>
    <w:p w14:paraId="557463A5" w14:textId="77777777" w:rsidR="004D15BB" w:rsidRPr="002D3125" w:rsidRDefault="004D15BB" w:rsidP="004D15BB">
      <w:pPr>
        <w:pStyle w:val="a3"/>
        <w:tabs>
          <w:tab w:val="left" w:pos="851"/>
        </w:tabs>
        <w:ind w:left="567" w:firstLine="0"/>
      </w:pPr>
      <w:r w:rsidRPr="00573480">
        <w:t xml:space="preserve">http://www.znanium.com </w:t>
      </w:r>
      <w:r>
        <w:t>-</w:t>
      </w:r>
      <w:r w:rsidRPr="00573480">
        <w:t xml:space="preserve"> </w:t>
      </w:r>
      <w:r w:rsidRPr="002D3125">
        <w:t xml:space="preserve">Электронно-библиотечная система </w:t>
      </w:r>
      <w:proofErr w:type="spellStart"/>
      <w:r w:rsidRPr="002D3125">
        <w:t>Znanium</w:t>
      </w:r>
      <w:proofErr w:type="spellEnd"/>
      <w:r w:rsidRPr="002D3125">
        <w:t xml:space="preserve"> </w:t>
      </w:r>
    </w:p>
    <w:p w14:paraId="6D1F998A" w14:textId="77777777" w:rsidR="004D15BB" w:rsidRPr="002D3125" w:rsidRDefault="004D15BB" w:rsidP="004D15BB">
      <w:pPr>
        <w:pStyle w:val="a3"/>
        <w:tabs>
          <w:tab w:val="left" w:pos="851"/>
        </w:tabs>
        <w:ind w:left="567" w:firstLine="0"/>
      </w:pPr>
      <w:r w:rsidRPr="00EC48CA">
        <w:t>https://www.biblio-online.ru/</w:t>
      </w:r>
      <w:r>
        <w:t xml:space="preserve"> - </w:t>
      </w:r>
      <w:r w:rsidRPr="002D3125">
        <w:t xml:space="preserve">Электронно-библиотечная система издательства «ЮРАЙТ» </w:t>
      </w:r>
    </w:p>
    <w:p w14:paraId="705232D9" w14:textId="77777777" w:rsidR="004D15BB" w:rsidRDefault="004D15BB" w:rsidP="004D15BB">
      <w:pPr>
        <w:pStyle w:val="a3"/>
        <w:tabs>
          <w:tab w:val="left" w:pos="851"/>
        </w:tabs>
        <w:ind w:left="567" w:firstLine="0"/>
      </w:pPr>
      <w:r w:rsidRPr="0093195F">
        <w:t>http://elib.fa.ru/</w:t>
      </w:r>
      <w:r>
        <w:t xml:space="preserve"> - </w:t>
      </w:r>
      <w:r w:rsidRPr="002D3125">
        <w:t xml:space="preserve">Электронная библиотека Финансового университета (ЭБ) </w:t>
      </w:r>
    </w:p>
    <w:p w14:paraId="1C75A871" w14:textId="77777777" w:rsidR="004D15BB" w:rsidRPr="00EC48CA" w:rsidRDefault="004D15BB" w:rsidP="004D15BB">
      <w:pPr>
        <w:pStyle w:val="a3"/>
        <w:tabs>
          <w:tab w:val="left" w:pos="851"/>
        </w:tabs>
        <w:ind w:left="567" w:firstLine="0"/>
      </w:pPr>
      <w:r w:rsidRPr="00EC48CA">
        <w:rPr>
          <w:lang w:val="x-none" w:eastAsia="zh-CN"/>
        </w:rPr>
        <w:t>http://fcp.economy.gov.ru - Официальный сайт федеральных целевых программ</w:t>
      </w:r>
    </w:p>
    <w:p w14:paraId="68CBC965" w14:textId="77777777" w:rsidR="004D15BB" w:rsidRPr="00EC48CA" w:rsidRDefault="00AD1A94" w:rsidP="004D15BB">
      <w:pPr>
        <w:pStyle w:val="a3"/>
        <w:tabs>
          <w:tab w:val="left" w:pos="851"/>
        </w:tabs>
        <w:ind w:left="567" w:firstLine="0"/>
      </w:pPr>
      <w:hyperlink r:id="rId11" w:history="1">
        <w:r w:rsidR="004D15BB" w:rsidRPr="00EC48CA">
          <w:t>www.budgetrf.ru</w:t>
        </w:r>
      </w:hyperlink>
      <w:r w:rsidR="004D15BB" w:rsidRPr="00EC48CA">
        <w:t xml:space="preserve"> – информационно-аналитический комплекс «Бюджетная система Российской Федерации» в рамках проекта «Университетская информационная система России».</w:t>
      </w:r>
    </w:p>
    <w:p w14:paraId="6CFA196E" w14:textId="77777777" w:rsidR="004D15BB" w:rsidRPr="00EC48CA" w:rsidRDefault="00AD1A94" w:rsidP="004D15BB">
      <w:pPr>
        <w:pStyle w:val="a3"/>
        <w:tabs>
          <w:tab w:val="left" w:pos="851"/>
        </w:tabs>
        <w:ind w:left="567" w:firstLine="0"/>
      </w:pPr>
      <w:hyperlink r:id="rId12" w:history="1">
        <w:r w:rsidR="004D15BB" w:rsidRPr="00EC48CA">
          <w:t>http://openbudget.karelia.ru</w:t>
        </w:r>
      </w:hyperlink>
      <w:r w:rsidR="004D15BB" w:rsidRPr="00EC48CA">
        <w:t xml:space="preserve"> – Открытый бюджет. Регионы России.</w:t>
      </w:r>
    </w:p>
    <w:p w14:paraId="51AE86D3" w14:textId="77777777" w:rsidR="004D15BB" w:rsidRPr="00EC48CA" w:rsidRDefault="00AD1A94" w:rsidP="004D15BB">
      <w:pPr>
        <w:pStyle w:val="a3"/>
        <w:tabs>
          <w:tab w:val="left" w:pos="851"/>
        </w:tabs>
        <w:ind w:left="567" w:firstLine="0"/>
      </w:pPr>
      <w:hyperlink r:id="rId13" w:history="1">
        <w:r w:rsidR="004D15BB" w:rsidRPr="00EC48CA">
          <w:t>www.worldbank.org</w:t>
        </w:r>
      </w:hyperlink>
      <w:r w:rsidR="004D15BB" w:rsidRPr="00EC48CA">
        <w:t xml:space="preserve"> – официальный сайт Всемирного банка.</w:t>
      </w:r>
    </w:p>
    <w:p w14:paraId="2F771BDA" w14:textId="77777777" w:rsidR="004D15BB" w:rsidRPr="00EC48CA" w:rsidRDefault="004D15BB" w:rsidP="004D15BB">
      <w:pPr>
        <w:pStyle w:val="a3"/>
        <w:tabs>
          <w:tab w:val="left" w:pos="851"/>
        </w:tabs>
        <w:ind w:left="567" w:firstLine="0"/>
      </w:pPr>
      <w:r w:rsidRPr="00EC48CA">
        <w:t xml:space="preserve">http://www.book.ru </w:t>
      </w:r>
      <w:r>
        <w:t>-</w:t>
      </w:r>
      <w:r w:rsidRPr="00EC48CA">
        <w:t xml:space="preserve"> Электронно-библиотечная система BOOK.RU </w:t>
      </w:r>
    </w:p>
    <w:p w14:paraId="077453D0" w14:textId="77777777" w:rsidR="00AA16F5" w:rsidRPr="00182416" w:rsidRDefault="00AA16F5" w:rsidP="00182416">
      <w:pPr>
        <w:pStyle w:val="1"/>
        <w:jc w:val="both"/>
      </w:pPr>
      <w:bookmarkStart w:id="53" w:name="_Toc96082343"/>
      <w:bookmarkStart w:id="54" w:name="_Toc96082383"/>
      <w:bookmarkEnd w:id="50"/>
      <w:r w:rsidRPr="00182416">
        <w:t>10. Методические указания для обучающихся по освоению дисциплины</w:t>
      </w:r>
      <w:bookmarkEnd w:id="53"/>
      <w:bookmarkEnd w:id="54"/>
    </w:p>
    <w:p w14:paraId="47F19883" w14:textId="77777777" w:rsidR="00AC1A5F" w:rsidRPr="00A63462" w:rsidRDefault="00AC1A5F" w:rsidP="00AC1A5F">
      <w:pPr>
        <w:widowControl w:val="0"/>
        <w:autoSpaceDE w:val="0"/>
        <w:autoSpaceDN w:val="0"/>
        <w:adjustRightInd w:val="0"/>
        <w:spacing w:line="353" w:lineRule="auto"/>
        <w:rPr>
          <w:b/>
          <w:szCs w:val="20"/>
        </w:rPr>
      </w:pPr>
      <w:r w:rsidRPr="00A63462">
        <w:rPr>
          <w:b/>
          <w:szCs w:val="20"/>
        </w:rPr>
        <w:t>Методические рекомендации по выполнению контрольной работы</w:t>
      </w:r>
    </w:p>
    <w:p w14:paraId="1A74B022" w14:textId="77777777" w:rsidR="00AC1A5F" w:rsidRPr="00A63462" w:rsidRDefault="00AC1A5F" w:rsidP="00AC1A5F">
      <w:pPr>
        <w:spacing w:line="353" w:lineRule="auto"/>
      </w:pPr>
      <w:r w:rsidRPr="00A63462">
        <w:t>Контрольная работа является одной из форм аудиторной и внеаудиторной самостоятельной работы студентов, реализуемых в письменном виде, в том числе с использованием информационных технологий.</w:t>
      </w:r>
    </w:p>
    <w:p w14:paraId="0995DA54" w14:textId="77777777" w:rsidR="00AC1A5F" w:rsidRPr="00A63462" w:rsidRDefault="00AC1A5F" w:rsidP="00AC1A5F">
      <w:pPr>
        <w:spacing w:line="353" w:lineRule="auto"/>
      </w:pPr>
      <w:r w:rsidRPr="00A63462">
        <w:t>Контрольная работа отражает степень освоения студентами учебного материала конкретных разделов (тем) дисциплин (в форме развернутых ответов по вопросам, раскрытия понятий, выполнения упражнений, решения практических задач и др.).</w:t>
      </w:r>
    </w:p>
    <w:p w14:paraId="54E5710D" w14:textId="77777777" w:rsidR="00AC1A5F" w:rsidRPr="00A63462" w:rsidRDefault="00AC1A5F" w:rsidP="00AC1A5F">
      <w:pPr>
        <w:spacing w:line="353" w:lineRule="auto"/>
      </w:pPr>
      <w:r w:rsidRPr="00A63462">
        <w:t>Цель выполнения контрольной работы, содержащей комплект заданий – овладение студентами навыками решения типовых расчетных или ситуационных задач, формирование учебно-исследовательских навыков, закрепление умений самостоятельно работать с различными источниками информации.</w:t>
      </w:r>
    </w:p>
    <w:p w14:paraId="012EE3D5" w14:textId="77777777" w:rsidR="00AC1A5F" w:rsidRPr="00A63462" w:rsidRDefault="00AC1A5F" w:rsidP="00AC1A5F">
      <w:pPr>
        <w:spacing w:line="353" w:lineRule="auto"/>
      </w:pPr>
      <w:r w:rsidRPr="00A63462">
        <w:t>Содержание заданий контрольных работ должно охватывать основной материал соответствующих разделов (тем) дисциплин. Контрольные задания разрабатываются по многовариантной системе. Варианты контрольных работ должны быть равноценны по объему и сложности.</w:t>
      </w:r>
    </w:p>
    <w:p w14:paraId="7EE70943" w14:textId="77777777" w:rsidR="00AC1A5F" w:rsidRPr="00A63462" w:rsidRDefault="00AC1A5F" w:rsidP="00AC1A5F">
      <w:pPr>
        <w:spacing w:line="353" w:lineRule="auto"/>
      </w:pPr>
      <w:r w:rsidRPr="00A63462">
        <w:lastRenderedPageBreak/>
        <w:t xml:space="preserve">Подготовка контрольной работы осуществляется под методическим руководством преподавателя, ведущего семинарские занятия по соответствующей дисциплине (модулю). </w:t>
      </w:r>
    </w:p>
    <w:p w14:paraId="005B59F6" w14:textId="77777777" w:rsidR="00AC1A5F" w:rsidRPr="00A63462" w:rsidRDefault="00AC1A5F" w:rsidP="00AC1A5F">
      <w:pPr>
        <w:spacing w:line="353" w:lineRule="auto"/>
      </w:pPr>
      <w:r w:rsidRPr="00A63462">
        <w:t>Оценка контрольных работ студентов проводится в процессе текущего контроля успеваемости студентов.</w:t>
      </w:r>
    </w:p>
    <w:p w14:paraId="4B96F2BB" w14:textId="77777777" w:rsidR="00AC1A5F" w:rsidRPr="00A63462" w:rsidRDefault="00AC1A5F" w:rsidP="00AC1A5F">
      <w:pPr>
        <w:spacing w:line="353" w:lineRule="auto"/>
      </w:pPr>
      <w:r w:rsidRPr="00A63462">
        <w:t>Требования к выполнению контрольных работ:</w:t>
      </w:r>
    </w:p>
    <w:p w14:paraId="78EACAE5" w14:textId="77777777" w:rsidR="00AC1A5F" w:rsidRPr="00A63462" w:rsidRDefault="00AC1A5F" w:rsidP="00AC1A5F">
      <w:pPr>
        <w:spacing w:line="353" w:lineRule="auto"/>
      </w:pPr>
      <w:r w:rsidRPr="00A63462">
        <w:t>четкость и последовательность изложения материала;</w:t>
      </w:r>
    </w:p>
    <w:p w14:paraId="6276AF0C" w14:textId="77777777" w:rsidR="00AC1A5F" w:rsidRPr="00A63462" w:rsidRDefault="00AC1A5F" w:rsidP="00AC1A5F">
      <w:pPr>
        <w:spacing w:line="353" w:lineRule="auto"/>
      </w:pPr>
      <w:r w:rsidRPr="00A63462">
        <w:t>наличие обобщений и выводов, сделанных на основе изучения информационных источников по данной теме (в случае необходимости);</w:t>
      </w:r>
    </w:p>
    <w:p w14:paraId="7E2642F0" w14:textId="77777777" w:rsidR="00AC1A5F" w:rsidRPr="00A63462" w:rsidRDefault="00AC1A5F" w:rsidP="00AC1A5F">
      <w:pPr>
        <w:spacing w:line="353" w:lineRule="auto"/>
      </w:pPr>
      <w:r w:rsidRPr="00A63462">
        <w:t>правильность и в полном объеме решение имеющихся в задании практических задач;</w:t>
      </w:r>
    </w:p>
    <w:p w14:paraId="1CE2DA64" w14:textId="77777777" w:rsidR="00AC1A5F" w:rsidRPr="00A63462" w:rsidRDefault="00AC1A5F" w:rsidP="00AC1A5F">
      <w:pPr>
        <w:spacing w:line="353" w:lineRule="auto"/>
      </w:pPr>
      <w:r w:rsidRPr="00A63462">
        <w:t>использование современных способов поиска, обработки и анализа информации;</w:t>
      </w:r>
    </w:p>
    <w:p w14:paraId="45E0E2B4" w14:textId="77777777" w:rsidR="00AC1A5F" w:rsidRPr="00A63462" w:rsidRDefault="00AC1A5F" w:rsidP="00AC1A5F">
      <w:pPr>
        <w:spacing w:line="353" w:lineRule="auto"/>
      </w:pPr>
      <w:r w:rsidRPr="00A63462">
        <w:t>самостоятельность выполнения.</w:t>
      </w:r>
    </w:p>
    <w:p w14:paraId="5F65EBF4" w14:textId="77777777" w:rsidR="00AC1A5F" w:rsidRPr="00A63462" w:rsidRDefault="00AC1A5F" w:rsidP="00AC1A5F">
      <w:pPr>
        <w:spacing w:line="353" w:lineRule="auto"/>
      </w:pPr>
      <w:r w:rsidRPr="00A63462">
        <w:t>Объем контрольной работы – не более 6 страниц, кроме выполнения заданий по формам установленного кафедрами образца (таблицы, графики и т.д.) при необходимости.</w:t>
      </w:r>
    </w:p>
    <w:p w14:paraId="5C06D43C" w14:textId="77777777" w:rsidR="00AA16F5" w:rsidRDefault="00AA16F5" w:rsidP="00AA16F5">
      <w:pPr>
        <w:spacing w:before="120" w:line="360" w:lineRule="auto"/>
        <w:jc w:val="center"/>
        <w:rPr>
          <w:b/>
          <w:bCs/>
        </w:rPr>
      </w:pPr>
      <w:r>
        <w:rPr>
          <w:b/>
          <w:bCs/>
        </w:rPr>
        <w:t>Методические рекомендации по подготовке к дискуссии:</w:t>
      </w:r>
    </w:p>
    <w:p w14:paraId="0D08F005" w14:textId="77777777" w:rsidR="00AA16F5" w:rsidRDefault="00AA16F5" w:rsidP="00AA16F5">
      <w:pPr>
        <w:spacing w:line="360" w:lineRule="auto"/>
      </w:pPr>
      <w: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2AECAAB6" w14:textId="77777777" w:rsidR="00AA16F5" w:rsidRDefault="00AA16F5" w:rsidP="00AA16F5">
      <w:pPr>
        <w:spacing w:line="360" w:lineRule="auto"/>
      </w:pPr>
      <w: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545DD91D" w14:textId="77777777" w:rsidR="00AA16F5" w:rsidRDefault="00AA16F5" w:rsidP="00AA16F5">
      <w:pPr>
        <w:spacing w:line="360" w:lineRule="auto"/>
      </w:pPr>
      <w:r>
        <w:rPr>
          <w:bCs/>
        </w:rPr>
        <w:t xml:space="preserve"> Принципы работы на интерактивном занятии в форме дискуссии: </w:t>
      </w:r>
    </w:p>
    <w:p w14:paraId="2F5F14F0" w14:textId="77777777" w:rsidR="00AA16F5" w:rsidRDefault="00AA16F5" w:rsidP="0016674D">
      <w:pPr>
        <w:pStyle w:val="a3"/>
        <w:numPr>
          <w:ilvl w:val="0"/>
          <w:numId w:val="9"/>
        </w:numPr>
        <w:suppressAutoHyphens/>
        <w:spacing w:line="360" w:lineRule="auto"/>
      </w:pPr>
      <w:r>
        <w:t xml:space="preserve">каждый участник дискуссии по любому вопросу имеет право на собственное мнение. </w:t>
      </w:r>
    </w:p>
    <w:p w14:paraId="6DB30823" w14:textId="77777777" w:rsidR="00AA16F5" w:rsidRDefault="00AA16F5" w:rsidP="0016674D">
      <w:pPr>
        <w:pStyle w:val="a3"/>
        <w:numPr>
          <w:ilvl w:val="0"/>
          <w:numId w:val="9"/>
        </w:numPr>
        <w:suppressAutoHyphens/>
        <w:spacing w:line="360" w:lineRule="auto"/>
      </w:pPr>
      <w:r>
        <w:lastRenderedPageBreak/>
        <w:t xml:space="preserve">отсутствие прямой критики личности, критике может подвергнуться только идея. </w:t>
      </w:r>
    </w:p>
    <w:p w14:paraId="084C1576" w14:textId="77777777" w:rsidR="00AA16F5" w:rsidRDefault="00AA16F5" w:rsidP="0016674D">
      <w:pPr>
        <w:pStyle w:val="a3"/>
        <w:numPr>
          <w:ilvl w:val="0"/>
          <w:numId w:val="9"/>
        </w:numPr>
        <w:suppressAutoHyphens/>
        <w:spacing w:line="360" w:lineRule="auto"/>
      </w:pPr>
      <w:r>
        <w:t xml:space="preserve">Все, что обсуждается и говорится во время дискуссии – не руководство к действию, а информация к размышлению. </w:t>
      </w:r>
    </w:p>
    <w:p w14:paraId="69E01553" w14:textId="77777777" w:rsidR="00AA16F5" w:rsidRDefault="00AA16F5" w:rsidP="00AA16F5">
      <w:pPr>
        <w:spacing w:before="120" w:line="360" w:lineRule="auto"/>
      </w:pPr>
      <w:r>
        <w:rPr>
          <w:bCs/>
        </w:rPr>
        <w:t xml:space="preserve"> Правила поведения в дискуссии</w:t>
      </w:r>
      <w:r>
        <w:t>:</w:t>
      </w:r>
    </w:p>
    <w:p w14:paraId="549EF99A" w14:textId="77777777" w:rsidR="00AA16F5" w:rsidRDefault="00AA16F5" w:rsidP="0016674D">
      <w:pPr>
        <w:pStyle w:val="a3"/>
        <w:numPr>
          <w:ilvl w:val="0"/>
          <w:numId w:val="9"/>
        </w:numPr>
        <w:suppressAutoHyphens/>
        <w:spacing w:line="360" w:lineRule="auto"/>
      </w:pPr>
      <w:r>
        <w:t>Я критикую идеи, а не людей</w:t>
      </w:r>
    </w:p>
    <w:p w14:paraId="71DA6AB9" w14:textId="77777777" w:rsidR="00AA16F5" w:rsidRDefault="00AA16F5" w:rsidP="0016674D">
      <w:pPr>
        <w:pStyle w:val="a3"/>
        <w:numPr>
          <w:ilvl w:val="0"/>
          <w:numId w:val="9"/>
        </w:numPr>
        <w:suppressAutoHyphens/>
        <w:spacing w:line="360" w:lineRule="auto"/>
      </w:pPr>
      <w:r>
        <w:t>Моя цель не в том, чтобы «победить», а в том, чтобы прийти к наилучшему решению</w:t>
      </w:r>
    </w:p>
    <w:p w14:paraId="633D3CFB" w14:textId="77777777" w:rsidR="00AA16F5" w:rsidRDefault="00AA16F5" w:rsidP="0016674D">
      <w:pPr>
        <w:pStyle w:val="a3"/>
        <w:numPr>
          <w:ilvl w:val="0"/>
          <w:numId w:val="9"/>
        </w:numPr>
        <w:suppressAutoHyphens/>
        <w:spacing w:line="360" w:lineRule="auto"/>
      </w:pPr>
      <w:r>
        <w:t>Я побуждаю каждого из участников к тому, чтобы участвовать в обсуждении</w:t>
      </w:r>
    </w:p>
    <w:p w14:paraId="3F595A1A" w14:textId="77777777" w:rsidR="00AA16F5" w:rsidRDefault="00AA16F5" w:rsidP="0016674D">
      <w:pPr>
        <w:pStyle w:val="a3"/>
        <w:numPr>
          <w:ilvl w:val="0"/>
          <w:numId w:val="9"/>
        </w:numPr>
        <w:suppressAutoHyphens/>
        <w:spacing w:line="360" w:lineRule="auto"/>
      </w:pPr>
      <w:r>
        <w:t>Я выслушиваю соображения каждого, даже если я с ними не согласен</w:t>
      </w:r>
    </w:p>
    <w:p w14:paraId="61E26704" w14:textId="77777777" w:rsidR="00AA16F5" w:rsidRDefault="00AA16F5" w:rsidP="0016674D">
      <w:pPr>
        <w:pStyle w:val="a3"/>
        <w:numPr>
          <w:ilvl w:val="0"/>
          <w:numId w:val="9"/>
        </w:numPr>
        <w:suppressAutoHyphens/>
        <w:spacing w:line="360" w:lineRule="auto"/>
      </w:pPr>
      <w:r>
        <w:t>Я сначала выясняю все идеи и факты, относящиеся к обеим позициям</w:t>
      </w:r>
    </w:p>
    <w:p w14:paraId="459700E9" w14:textId="77777777" w:rsidR="00AA16F5" w:rsidRDefault="00AA16F5" w:rsidP="0016674D">
      <w:pPr>
        <w:pStyle w:val="a3"/>
        <w:numPr>
          <w:ilvl w:val="0"/>
          <w:numId w:val="9"/>
        </w:numPr>
        <w:suppressAutoHyphens/>
        <w:spacing w:line="360" w:lineRule="auto"/>
      </w:pPr>
      <w:r>
        <w:t>Я стремлюсь осмыслить и понять оба взгляда на проблему</w:t>
      </w:r>
    </w:p>
    <w:p w14:paraId="4D0AB92B" w14:textId="77777777" w:rsidR="00AA16F5" w:rsidRDefault="00AA16F5" w:rsidP="0016674D">
      <w:pPr>
        <w:pStyle w:val="a3"/>
        <w:numPr>
          <w:ilvl w:val="0"/>
          <w:numId w:val="9"/>
        </w:numPr>
        <w:suppressAutoHyphens/>
        <w:spacing w:line="360" w:lineRule="auto"/>
      </w:pPr>
      <w:r>
        <w:t>Я изменяю свою точку зрения под воздействием фактов и убедительных аргументов</w:t>
      </w:r>
    </w:p>
    <w:p w14:paraId="20E1BA61" w14:textId="77777777" w:rsidR="003E1389" w:rsidRDefault="003E1389" w:rsidP="009A0CBB">
      <w:pPr>
        <w:tabs>
          <w:tab w:val="left" w:pos="468"/>
        </w:tabs>
        <w:spacing w:line="360" w:lineRule="auto"/>
        <w:outlineLvl w:val="0"/>
        <w:rPr>
          <w:rStyle w:val="310"/>
          <w:b/>
        </w:rPr>
      </w:pPr>
    </w:p>
    <w:p w14:paraId="5354253C" w14:textId="77777777" w:rsidR="00AA16F5" w:rsidRPr="005E20D3" w:rsidRDefault="00AA16F5" w:rsidP="00182416">
      <w:pPr>
        <w:pStyle w:val="1"/>
        <w:jc w:val="both"/>
        <w:rPr>
          <w:b w:val="0"/>
          <w:bCs w:val="0"/>
        </w:rPr>
      </w:pPr>
      <w:bookmarkStart w:id="55" w:name="_Toc96082344"/>
      <w:bookmarkStart w:id="56" w:name="_Toc96082384"/>
      <w:r w:rsidRPr="00182416">
        <w:rPr>
          <w:bCs w:val="0"/>
        </w:rPr>
        <w:t>11. Перечень информационных технологий, используемых при осуществлении образовательного процесса по дисциплине, включая перечень</w:t>
      </w:r>
      <w:r w:rsidRPr="005E20D3">
        <w:rPr>
          <w:b w:val="0"/>
          <w:bCs w:val="0"/>
        </w:rPr>
        <w:t xml:space="preserve"> </w:t>
      </w:r>
      <w:r w:rsidRPr="00182416">
        <w:rPr>
          <w:bCs w:val="0"/>
        </w:rPr>
        <w:t>необходимого программного обеспечения и информационных справочных систем (при необходимости).</w:t>
      </w:r>
      <w:bookmarkEnd w:id="55"/>
      <w:bookmarkEnd w:id="56"/>
    </w:p>
    <w:p w14:paraId="5E2547BC" w14:textId="77777777" w:rsidR="00AA16F5" w:rsidRPr="005E20D3" w:rsidRDefault="00AA16F5" w:rsidP="00182416">
      <w:pPr>
        <w:rPr>
          <w:rFonts w:eastAsia="Calibri"/>
          <w:b/>
          <w:bCs/>
          <w:kern w:val="32"/>
        </w:rPr>
      </w:pPr>
      <w:bookmarkStart w:id="57" w:name="_Toc531614950"/>
      <w:bookmarkStart w:id="58" w:name="_Toc531686467"/>
      <w:r w:rsidRPr="005E20D3">
        <w:rPr>
          <w:rFonts w:eastAsia="Calibri"/>
          <w:b/>
          <w:bCs/>
          <w:kern w:val="32"/>
        </w:rPr>
        <w:t>11. 1. Комплект лицензионного программного обеспечения:</w:t>
      </w:r>
      <w:bookmarkEnd w:id="57"/>
      <w:bookmarkEnd w:id="58"/>
    </w:p>
    <w:p w14:paraId="573DE870" w14:textId="77777777" w:rsidR="00AA16F5" w:rsidRPr="00B65847" w:rsidRDefault="00AA16F5" w:rsidP="00182416">
      <w:pPr>
        <w:rPr>
          <w:rFonts w:eastAsia="Calibri"/>
          <w:bCs/>
          <w:kern w:val="32"/>
        </w:rPr>
      </w:pPr>
      <w:bookmarkStart w:id="59" w:name="_Toc531614951"/>
      <w:bookmarkStart w:id="60" w:name="_Toc531686468"/>
      <w:r w:rsidRPr="00B65847">
        <w:rPr>
          <w:rFonts w:eastAsia="Calibri"/>
          <w:bCs/>
          <w:kern w:val="32"/>
        </w:rPr>
        <w:t xml:space="preserve">1. </w:t>
      </w:r>
      <w:r w:rsidRPr="005E20D3">
        <w:rPr>
          <w:rFonts w:eastAsia="Calibri"/>
          <w:bCs/>
          <w:kern w:val="32"/>
          <w:lang w:val="en-US"/>
        </w:rPr>
        <w:t>Windows</w:t>
      </w:r>
      <w:r w:rsidRPr="00B65847">
        <w:rPr>
          <w:rFonts w:eastAsia="Calibri"/>
          <w:bCs/>
          <w:kern w:val="32"/>
        </w:rPr>
        <w:t xml:space="preserve">, </w:t>
      </w:r>
      <w:r w:rsidRPr="005E20D3">
        <w:rPr>
          <w:rFonts w:eastAsia="Calibri"/>
          <w:bCs/>
          <w:kern w:val="32"/>
          <w:lang w:val="en-US"/>
        </w:rPr>
        <w:t>Microsoft</w:t>
      </w:r>
      <w:r w:rsidRPr="00B65847">
        <w:rPr>
          <w:rFonts w:eastAsia="Calibri"/>
          <w:bCs/>
          <w:kern w:val="32"/>
        </w:rPr>
        <w:t xml:space="preserve">  </w:t>
      </w:r>
      <w:r w:rsidRPr="005E20D3">
        <w:rPr>
          <w:rFonts w:eastAsia="Calibri"/>
          <w:bCs/>
          <w:kern w:val="32"/>
          <w:lang w:val="en-US"/>
        </w:rPr>
        <w:t>Office</w:t>
      </w:r>
      <w:r w:rsidRPr="00B65847">
        <w:rPr>
          <w:rFonts w:eastAsia="Calibri"/>
          <w:bCs/>
          <w:kern w:val="32"/>
        </w:rPr>
        <w:t>.</w:t>
      </w:r>
      <w:bookmarkEnd w:id="59"/>
      <w:bookmarkEnd w:id="60"/>
    </w:p>
    <w:p w14:paraId="7D0AF52A" w14:textId="79795E7B" w:rsidR="00AA16F5" w:rsidRPr="0089637B" w:rsidRDefault="00AA16F5" w:rsidP="00182416">
      <w:pPr>
        <w:rPr>
          <w:rFonts w:eastAsia="Calibri"/>
          <w:bCs/>
          <w:kern w:val="32"/>
        </w:rPr>
      </w:pPr>
      <w:bookmarkStart w:id="61" w:name="_Toc531614952"/>
      <w:bookmarkStart w:id="62" w:name="_Toc531686469"/>
      <w:r w:rsidRPr="0089637B">
        <w:rPr>
          <w:rFonts w:eastAsia="Calibri"/>
          <w:bCs/>
          <w:kern w:val="32"/>
        </w:rPr>
        <w:t xml:space="preserve">2. </w:t>
      </w:r>
      <w:r w:rsidRPr="005E20D3">
        <w:rPr>
          <w:rFonts w:eastAsia="Calibri"/>
          <w:bCs/>
          <w:kern w:val="32"/>
        </w:rPr>
        <w:t>Антивирус</w:t>
      </w:r>
      <w:r w:rsidRPr="0089637B">
        <w:rPr>
          <w:rFonts w:eastAsia="Calibri"/>
          <w:bCs/>
          <w:kern w:val="32"/>
        </w:rPr>
        <w:t xml:space="preserve"> </w:t>
      </w:r>
      <w:bookmarkEnd w:id="61"/>
      <w:bookmarkEnd w:id="62"/>
    </w:p>
    <w:p w14:paraId="5B541858" w14:textId="77777777" w:rsidR="00AA16F5" w:rsidRPr="005E20D3" w:rsidRDefault="00AA16F5" w:rsidP="00182416">
      <w:pPr>
        <w:rPr>
          <w:rFonts w:eastAsia="Calibri"/>
          <w:bCs/>
          <w:kern w:val="32"/>
        </w:rPr>
      </w:pPr>
      <w:bookmarkStart w:id="63" w:name="_Toc531614953"/>
      <w:bookmarkStart w:id="64" w:name="_Toc531686470"/>
      <w:r w:rsidRPr="005E20D3">
        <w:rPr>
          <w:rFonts w:eastAsia="Calibri"/>
          <w:b/>
          <w:bCs/>
          <w:kern w:val="32"/>
        </w:rPr>
        <w:t>11.2. Современные профессиональные базы данных и информационные справочные системы</w:t>
      </w:r>
      <w:bookmarkEnd w:id="63"/>
      <w:bookmarkEnd w:id="64"/>
    </w:p>
    <w:p w14:paraId="4436C508" w14:textId="77777777" w:rsidR="00AA16F5" w:rsidRPr="005E20D3" w:rsidRDefault="00AA16F5" w:rsidP="00AA16F5">
      <w:pPr>
        <w:shd w:val="clear" w:color="auto" w:fill="FFFFFF"/>
        <w:tabs>
          <w:tab w:val="left" w:pos="442"/>
        </w:tabs>
        <w:rPr>
          <w:rFonts w:eastAsia="Calibri"/>
          <w:bCs/>
        </w:rPr>
      </w:pPr>
      <w:r w:rsidRPr="005E20D3">
        <w:rPr>
          <w:rFonts w:eastAsia="Calibri"/>
          <w:bCs/>
        </w:rPr>
        <w:t>1. Информационно-правовая система «Гарант»</w:t>
      </w:r>
    </w:p>
    <w:p w14:paraId="04318E50" w14:textId="77777777" w:rsidR="00AA16F5" w:rsidRPr="005E20D3" w:rsidRDefault="00AA16F5" w:rsidP="00AA16F5">
      <w:pPr>
        <w:shd w:val="clear" w:color="auto" w:fill="FFFFFF"/>
        <w:tabs>
          <w:tab w:val="left" w:pos="442"/>
        </w:tabs>
        <w:rPr>
          <w:rFonts w:eastAsia="Calibri"/>
          <w:bCs/>
        </w:rPr>
      </w:pPr>
      <w:r w:rsidRPr="005E20D3">
        <w:rPr>
          <w:rFonts w:eastAsia="Calibri"/>
          <w:bCs/>
        </w:rPr>
        <w:t>2. Информационно-правовая система «Консультант Плюс»</w:t>
      </w:r>
    </w:p>
    <w:p w14:paraId="7C2D54B2" w14:textId="77777777" w:rsidR="00AA16F5" w:rsidRPr="005E20D3" w:rsidRDefault="00AA16F5" w:rsidP="00AA16F5">
      <w:pPr>
        <w:shd w:val="clear" w:color="auto" w:fill="FFFFFF"/>
        <w:tabs>
          <w:tab w:val="left" w:pos="442"/>
        </w:tabs>
        <w:rPr>
          <w:rFonts w:eastAsia="Calibri"/>
          <w:bCs/>
        </w:rPr>
      </w:pPr>
      <w:r w:rsidRPr="005E20D3">
        <w:rPr>
          <w:rFonts w:eastAsia="Calibri"/>
          <w:bCs/>
        </w:rPr>
        <w:t xml:space="preserve">3. Электронная энциклопедия: </w:t>
      </w:r>
      <w:hyperlink r:id="rId14" w:history="1">
        <w:r w:rsidRPr="005E20D3">
          <w:rPr>
            <w:rFonts w:eastAsia="Calibri"/>
            <w:bCs/>
            <w:color w:val="0000FF"/>
            <w:u w:val="single"/>
            <w:lang w:val="en-US"/>
          </w:rPr>
          <w:t>http</w:t>
        </w:r>
        <w:r w:rsidRPr="005E20D3">
          <w:rPr>
            <w:rFonts w:eastAsia="Calibri"/>
            <w:bCs/>
            <w:color w:val="0000FF"/>
            <w:u w:val="single"/>
          </w:rPr>
          <w:t>://</w:t>
        </w:r>
        <w:proofErr w:type="spellStart"/>
        <w:r w:rsidRPr="005E20D3">
          <w:rPr>
            <w:rFonts w:eastAsia="Calibri"/>
            <w:bCs/>
            <w:color w:val="0000FF"/>
            <w:u w:val="single"/>
            <w:lang w:val="en-US"/>
          </w:rPr>
          <w:t>ru</w:t>
        </w:r>
        <w:proofErr w:type="spellEnd"/>
        <w:r w:rsidRPr="005E20D3">
          <w:rPr>
            <w:rFonts w:eastAsia="Calibri"/>
            <w:bCs/>
            <w:color w:val="0000FF"/>
            <w:u w:val="single"/>
          </w:rPr>
          <w:t>.</w:t>
        </w:r>
        <w:proofErr w:type="spellStart"/>
        <w:r w:rsidRPr="005E20D3">
          <w:rPr>
            <w:rFonts w:eastAsia="Calibri"/>
            <w:bCs/>
            <w:color w:val="0000FF"/>
            <w:u w:val="single"/>
            <w:lang w:val="en-US"/>
          </w:rPr>
          <w:t>wikipedia</w:t>
        </w:r>
        <w:proofErr w:type="spellEnd"/>
        <w:r w:rsidRPr="005E20D3">
          <w:rPr>
            <w:rFonts w:eastAsia="Calibri"/>
            <w:bCs/>
            <w:color w:val="0000FF"/>
            <w:u w:val="single"/>
          </w:rPr>
          <w:t>.</w:t>
        </w:r>
        <w:r w:rsidRPr="005E20D3">
          <w:rPr>
            <w:rFonts w:eastAsia="Calibri"/>
            <w:bCs/>
            <w:color w:val="0000FF"/>
            <w:u w:val="single"/>
            <w:lang w:val="en-US"/>
          </w:rPr>
          <w:t>org</w:t>
        </w:r>
        <w:r w:rsidRPr="005E20D3">
          <w:rPr>
            <w:rFonts w:eastAsia="Calibri"/>
            <w:bCs/>
            <w:color w:val="0000FF"/>
            <w:u w:val="single"/>
          </w:rPr>
          <w:t>/</w:t>
        </w:r>
        <w:r w:rsidRPr="005E20D3">
          <w:rPr>
            <w:rFonts w:eastAsia="Calibri"/>
            <w:bCs/>
            <w:color w:val="0000FF"/>
            <w:u w:val="single"/>
            <w:lang w:val="en-US"/>
          </w:rPr>
          <w:t>wiki</w:t>
        </w:r>
        <w:r w:rsidRPr="005E20D3">
          <w:rPr>
            <w:rFonts w:eastAsia="Calibri"/>
            <w:bCs/>
            <w:color w:val="0000FF"/>
            <w:u w:val="single"/>
          </w:rPr>
          <w:t>/</w:t>
        </w:r>
        <w:r w:rsidRPr="005E20D3">
          <w:rPr>
            <w:rFonts w:eastAsia="Calibri"/>
            <w:bCs/>
            <w:color w:val="0000FF"/>
            <w:u w:val="single"/>
            <w:lang w:val="en-US"/>
          </w:rPr>
          <w:t>Wiki</w:t>
        </w:r>
      </w:hyperlink>
    </w:p>
    <w:p w14:paraId="7217355C" w14:textId="77777777" w:rsidR="00AA16F5" w:rsidRPr="005E20D3" w:rsidRDefault="00AA16F5" w:rsidP="00AA16F5">
      <w:pPr>
        <w:shd w:val="clear" w:color="auto" w:fill="FFFFFF"/>
        <w:tabs>
          <w:tab w:val="left" w:pos="442"/>
        </w:tabs>
        <w:rPr>
          <w:rFonts w:eastAsia="Calibri"/>
          <w:bCs/>
        </w:rPr>
      </w:pPr>
      <w:r w:rsidRPr="005E20D3">
        <w:rPr>
          <w:rFonts w:eastAsia="Calibri"/>
          <w:bCs/>
        </w:rPr>
        <w:t>4. Система комплексного раскрытия информации «СКРИН» -</w:t>
      </w:r>
      <w:r w:rsidRPr="005E20D3">
        <w:rPr>
          <w:rFonts w:eastAsia="Calibri"/>
          <w:bCs/>
          <w:lang w:val="en-US"/>
        </w:rPr>
        <w:t>http</w:t>
      </w:r>
      <w:r w:rsidRPr="005E20D3">
        <w:rPr>
          <w:rFonts w:eastAsia="Calibri"/>
          <w:bCs/>
        </w:rPr>
        <w:t>://</w:t>
      </w:r>
      <w:r w:rsidRPr="005E20D3">
        <w:rPr>
          <w:rFonts w:eastAsia="Calibri"/>
          <w:bCs/>
          <w:lang w:val="en-US"/>
        </w:rPr>
        <w:t>www</w:t>
      </w:r>
      <w:r w:rsidRPr="005E20D3">
        <w:rPr>
          <w:rFonts w:eastAsia="Calibri"/>
          <w:bCs/>
        </w:rPr>
        <w:t>.</w:t>
      </w:r>
      <w:proofErr w:type="spellStart"/>
      <w:r w:rsidRPr="005E20D3">
        <w:rPr>
          <w:rFonts w:eastAsia="Calibri"/>
          <w:bCs/>
          <w:lang w:val="en-US"/>
        </w:rPr>
        <w:t>skrin</w:t>
      </w:r>
      <w:proofErr w:type="spellEnd"/>
      <w:r w:rsidRPr="005E20D3">
        <w:rPr>
          <w:rFonts w:eastAsia="Calibri"/>
          <w:bCs/>
        </w:rPr>
        <w:t>.</w:t>
      </w:r>
      <w:proofErr w:type="spellStart"/>
      <w:r w:rsidRPr="005E20D3">
        <w:rPr>
          <w:rFonts w:eastAsia="Calibri"/>
          <w:bCs/>
          <w:lang w:val="en-US"/>
        </w:rPr>
        <w:t>ru</w:t>
      </w:r>
      <w:proofErr w:type="spellEnd"/>
      <w:r w:rsidRPr="005E20D3">
        <w:rPr>
          <w:rFonts w:eastAsia="Calibri"/>
          <w:bCs/>
        </w:rPr>
        <w:t>/</w:t>
      </w:r>
    </w:p>
    <w:p w14:paraId="2D438291" w14:textId="77777777" w:rsidR="00AA16F5" w:rsidRPr="005E20D3" w:rsidRDefault="00AA16F5" w:rsidP="00AA16F5">
      <w:pPr>
        <w:shd w:val="clear" w:color="auto" w:fill="FFFFFF"/>
        <w:tabs>
          <w:tab w:val="left" w:pos="442"/>
        </w:tabs>
        <w:rPr>
          <w:rFonts w:eastAsia="Calibri"/>
          <w:b/>
          <w:bCs/>
        </w:rPr>
      </w:pPr>
      <w:r w:rsidRPr="005E20D3">
        <w:rPr>
          <w:rFonts w:eastAsia="Calibri"/>
          <w:b/>
          <w:bCs/>
        </w:rPr>
        <w:t>11.3. Сертифицированные программные и аппаратные средства защиты информации</w:t>
      </w:r>
    </w:p>
    <w:p w14:paraId="11F4B5F1" w14:textId="7120D1B6" w:rsidR="00AA16F5" w:rsidRPr="005E20D3" w:rsidRDefault="00362665" w:rsidP="00AA16F5">
      <w:pPr>
        <w:rPr>
          <w:bCs/>
        </w:rPr>
      </w:pPr>
      <w:r>
        <w:rPr>
          <w:bCs/>
        </w:rPr>
        <w:t>Н</w:t>
      </w:r>
      <w:r w:rsidR="00AA16F5" w:rsidRPr="005E20D3">
        <w:rPr>
          <w:bCs/>
        </w:rPr>
        <w:t>е используются</w:t>
      </w:r>
      <w:r>
        <w:rPr>
          <w:bCs/>
        </w:rPr>
        <w:t>.</w:t>
      </w:r>
    </w:p>
    <w:p w14:paraId="73F49A0A" w14:textId="77777777" w:rsidR="00AA16F5" w:rsidRPr="005E20D3" w:rsidRDefault="00AA16F5" w:rsidP="00AA16F5">
      <w:pPr>
        <w:rPr>
          <w:bCs/>
        </w:rPr>
      </w:pPr>
    </w:p>
    <w:p w14:paraId="09C67A61" w14:textId="77777777" w:rsidR="00AA16F5" w:rsidRPr="00182416" w:rsidRDefault="00AA16F5" w:rsidP="00182416">
      <w:pPr>
        <w:pStyle w:val="1"/>
        <w:jc w:val="both"/>
        <w:rPr>
          <w:bCs w:val="0"/>
        </w:rPr>
      </w:pPr>
      <w:bookmarkStart w:id="65" w:name="_Toc96082345"/>
      <w:bookmarkStart w:id="66" w:name="_Toc96082385"/>
      <w:r w:rsidRPr="00182416">
        <w:rPr>
          <w:bCs w:val="0"/>
        </w:rPr>
        <w:t>12. Описание материально-технической базы, необходимой для осуществления образовательного процесса по дисциплине.</w:t>
      </w:r>
      <w:bookmarkEnd w:id="65"/>
      <w:bookmarkEnd w:id="66"/>
    </w:p>
    <w:p w14:paraId="1E51A1C0" w14:textId="77777777" w:rsidR="00AA16F5" w:rsidRDefault="00AA16F5" w:rsidP="00AA16F5">
      <w:pPr>
        <w:rPr>
          <w:sz w:val="24"/>
          <w:szCs w:val="24"/>
        </w:rPr>
      </w:pPr>
    </w:p>
    <w:p w14:paraId="3CB6F34E" w14:textId="77777777" w:rsidR="00AA16F5" w:rsidRDefault="00AA16F5" w:rsidP="00AA16F5">
      <w:pPr>
        <w:pStyle w:val="111"/>
        <w:spacing w:before="0" w:after="0" w:line="360" w:lineRule="auto"/>
        <w:ind w:firstLine="709"/>
        <w:jc w:val="both"/>
        <w:rPr>
          <w:color w:val="auto"/>
          <w:sz w:val="28"/>
        </w:rPr>
      </w:pPr>
      <w:r>
        <w:rPr>
          <w:color w:val="auto"/>
          <w:sz w:val="28"/>
        </w:rPr>
        <w:t xml:space="preserve">Материально-техническая база, которой располагает Финансовый университет: </w:t>
      </w:r>
    </w:p>
    <w:p w14:paraId="51A0C5C9" w14:textId="77777777" w:rsidR="00AA16F5" w:rsidRDefault="00AA16F5" w:rsidP="0016674D">
      <w:pPr>
        <w:pStyle w:val="111"/>
        <w:numPr>
          <w:ilvl w:val="0"/>
          <w:numId w:val="10"/>
        </w:numPr>
        <w:spacing w:before="0" w:after="0" w:line="360" w:lineRule="auto"/>
        <w:ind w:left="567" w:hanging="567"/>
        <w:jc w:val="both"/>
        <w:rPr>
          <w:color w:val="auto"/>
          <w:sz w:val="28"/>
        </w:rPr>
      </w:pPr>
      <w:r>
        <w:rPr>
          <w:color w:val="auto"/>
          <w:sz w:val="28"/>
        </w:rPr>
        <w:t xml:space="preserve">аудиторный фонд, </w:t>
      </w:r>
    </w:p>
    <w:p w14:paraId="1FD090AE" w14:textId="77777777" w:rsidR="00AA16F5" w:rsidRDefault="00AA16F5" w:rsidP="0016674D">
      <w:pPr>
        <w:pStyle w:val="111"/>
        <w:numPr>
          <w:ilvl w:val="0"/>
          <w:numId w:val="10"/>
        </w:numPr>
        <w:spacing w:before="0" w:after="0" w:line="360" w:lineRule="auto"/>
        <w:ind w:left="567" w:hanging="567"/>
        <w:jc w:val="both"/>
        <w:rPr>
          <w:color w:val="auto"/>
          <w:sz w:val="28"/>
        </w:rPr>
      </w:pPr>
      <w:proofErr w:type="spellStart"/>
      <w:r>
        <w:rPr>
          <w:color w:val="auto"/>
          <w:sz w:val="28"/>
        </w:rPr>
        <w:t>медиаоборудование</w:t>
      </w:r>
      <w:proofErr w:type="spellEnd"/>
      <w:r>
        <w:rPr>
          <w:color w:val="auto"/>
          <w:sz w:val="28"/>
        </w:rPr>
        <w:t xml:space="preserve">, </w:t>
      </w:r>
    </w:p>
    <w:p w14:paraId="1F4B22D4" w14:textId="77777777" w:rsidR="00AA16F5" w:rsidRDefault="00AA16F5" w:rsidP="0016674D">
      <w:pPr>
        <w:pStyle w:val="111"/>
        <w:numPr>
          <w:ilvl w:val="0"/>
          <w:numId w:val="10"/>
        </w:numPr>
        <w:spacing w:before="0" w:after="0" w:line="360" w:lineRule="auto"/>
        <w:ind w:left="567" w:hanging="567"/>
        <w:jc w:val="both"/>
        <w:rPr>
          <w:color w:val="auto"/>
          <w:sz w:val="28"/>
        </w:rPr>
      </w:pPr>
      <w:r>
        <w:rPr>
          <w:color w:val="auto"/>
          <w:sz w:val="28"/>
        </w:rPr>
        <w:t xml:space="preserve">компьютерный класс с интернет-доступом, </w:t>
      </w:r>
    </w:p>
    <w:p w14:paraId="2083DAA9" w14:textId="77777777" w:rsidR="00AA16F5" w:rsidRDefault="00AA16F5" w:rsidP="0016674D">
      <w:pPr>
        <w:pStyle w:val="111"/>
        <w:numPr>
          <w:ilvl w:val="0"/>
          <w:numId w:val="10"/>
        </w:numPr>
        <w:spacing w:before="0" w:after="0" w:line="360" w:lineRule="auto"/>
        <w:ind w:left="567" w:hanging="567"/>
        <w:jc w:val="both"/>
        <w:rPr>
          <w:color w:val="auto"/>
          <w:sz w:val="28"/>
        </w:rPr>
      </w:pPr>
      <w:r>
        <w:rPr>
          <w:color w:val="auto"/>
          <w:sz w:val="28"/>
        </w:rPr>
        <w:t xml:space="preserve">программное обеспечение, </w:t>
      </w:r>
    </w:p>
    <w:p w14:paraId="7D684F58" w14:textId="77777777" w:rsidR="00AA16F5" w:rsidRDefault="00AA16F5" w:rsidP="0016674D">
      <w:pPr>
        <w:pStyle w:val="111"/>
        <w:numPr>
          <w:ilvl w:val="0"/>
          <w:numId w:val="10"/>
        </w:numPr>
        <w:spacing w:before="0" w:after="0" w:line="360" w:lineRule="auto"/>
        <w:ind w:left="567" w:hanging="567"/>
        <w:jc w:val="both"/>
        <w:rPr>
          <w:color w:val="auto"/>
          <w:sz w:val="28"/>
        </w:rPr>
      </w:pPr>
      <w:r>
        <w:rPr>
          <w:color w:val="auto"/>
          <w:sz w:val="28"/>
        </w:rPr>
        <w:t xml:space="preserve">базы данных, </w:t>
      </w:r>
    </w:p>
    <w:p w14:paraId="25B8EDE3" w14:textId="77777777" w:rsidR="00AA16F5" w:rsidRDefault="00AA16F5" w:rsidP="0016674D">
      <w:pPr>
        <w:pStyle w:val="111"/>
        <w:numPr>
          <w:ilvl w:val="0"/>
          <w:numId w:val="10"/>
        </w:numPr>
        <w:spacing w:before="0" w:after="0" w:line="360" w:lineRule="auto"/>
        <w:ind w:left="567" w:hanging="567"/>
        <w:jc w:val="both"/>
        <w:rPr>
          <w:color w:val="auto"/>
          <w:sz w:val="28"/>
        </w:rPr>
      </w:pPr>
      <w:r>
        <w:rPr>
          <w:color w:val="auto"/>
          <w:sz w:val="28"/>
        </w:rPr>
        <w:t xml:space="preserve">справочно-информационные системы, </w:t>
      </w:r>
    </w:p>
    <w:p w14:paraId="428AEE50" w14:textId="77777777" w:rsidR="00AA16F5" w:rsidRPr="005D3A7F" w:rsidRDefault="00AA16F5" w:rsidP="0016674D">
      <w:pPr>
        <w:pStyle w:val="111"/>
        <w:numPr>
          <w:ilvl w:val="0"/>
          <w:numId w:val="10"/>
        </w:numPr>
        <w:spacing w:before="0" w:after="0" w:line="360" w:lineRule="auto"/>
        <w:ind w:left="567" w:hanging="567"/>
        <w:jc w:val="both"/>
        <w:rPr>
          <w:sz w:val="28"/>
          <w:szCs w:val="28"/>
        </w:rPr>
      </w:pPr>
      <w:r w:rsidRPr="005D3A7F">
        <w:rPr>
          <w:color w:val="auto"/>
          <w:sz w:val="28"/>
        </w:rPr>
        <w:t>библиотечный фонд и др.</w:t>
      </w:r>
    </w:p>
    <w:p w14:paraId="66E54C86" w14:textId="77777777" w:rsidR="00B62341" w:rsidRPr="00230B6A" w:rsidRDefault="00B62341" w:rsidP="00B62341"/>
    <w:p w14:paraId="05B5AC3E" w14:textId="77777777" w:rsidR="00B62341" w:rsidRPr="0030448A" w:rsidRDefault="00B62341" w:rsidP="0030448A">
      <w:pPr>
        <w:pStyle w:val="1c"/>
        <w:widowControl w:val="0"/>
        <w:suppressAutoHyphens/>
        <w:spacing w:after="200" w:line="360" w:lineRule="auto"/>
        <w:ind w:left="0"/>
        <w:contextualSpacing/>
        <w:jc w:val="both"/>
        <w:rPr>
          <w:rFonts w:ascii="Times New Roman" w:hAnsi="Times New Roman"/>
          <w:szCs w:val="28"/>
          <w:lang w:eastAsia="zh-CN"/>
        </w:rPr>
      </w:pPr>
    </w:p>
    <w:bookmarkEnd w:id="6"/>
    <w:bookmarkEnd w:id="44"/>
    <w:bookmarkEnd w:id="45"/>
    <w:p w14:paraId="259D67CB" w14:textId="77777777" w:rsidR="00717412" w:rsidRDefault="00717412" w:rsidP="00B779F1">
      <w:pPr>
        <w:ind w:firstLine="0"/>
      </w:pPr>
    </w:p>
    <w:sectPr w:rsidR="00717412" w:rsidSect="00932BDD">
      <w:pgSz w:w="11906" w:h="16838" w:code="9"/>
      <w:pgMar w:top="567" w:right="851" w:bottom="1134" w:left="993"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84ADC9" w14:textId="77777777" w:rsidR="00AD1A94" w:rsidRDefault="00AD1A94" w:rsidP="00457C0A">
      <w:r>
        <w:separator/>
      </w:r>
    </w:p>
  </w:endnote>
  <w:endnote w:type="continuationSeparator" w:id="0">
    <w:p w14:paraId="4388043F" w14:textId="77777777" w:rsidR="00AD1A94" w:rsidRDefault="00AD1A94" w:rsidP="00457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4659203"/>
      <w:docPartObj>
        <w:docPartGallery w:val="Page Numbers (Bottom of Page)"/>
        <w:docPartUnique/>
      </w:docPartObj>
    </w:sdtPr>
    <w:sdtEndPr>
      <w:rPr>
        <w:sz w:val="24"/>
      </w:rPr>
    </w:sdtEndPr>
    <w:sdtContent>
      <w:p w14:paraId="339ECCAE" w14:textId="0EEF821B" w:rsidR="004505E7" w:rsidRPr="00182416" w:rsidRDefault="004505E7">
        <w:pPr>
          <w:pStyle w:val="ac"/>
          <w:jc w:val="center"/>
          <w:rPr>
            <w:sz w:val="24"/>
          </w:rPr>
        </w:pPr>
        <w:r w:rsidRPr="00182416">
          <w:rPr>
            <w:sz w:val="24"/>
          </w:rPr>
          <w:fldChar w:fldCharType="begin"/>
        </w:r>
        <w:r w:rsidRPr="00182416">
          <w:rPr>
            <w:sz w:val="24"/>
          </w:rPr>
          <w:instrText>PAGE   \* MERGEFORMAT</w:instrText>
        </w:r>
        <w:r w:rsidRPr="00182416">
          <w:rPr>
            <w:sz w:val="24"/>
          </w:rPr>
          <w:fldChar w:fldCharType="separate"/>
        </w:r>
        <w:r w:rsidR="006B00DC">
          <w:rPr>
            <w:noProof/>
            <w:sz w:val="24"/>
          </w:rPr>
          <w:t>21</w:t>
        </w:r>
        <w:r w:rsidRPr="00182416">
          <w:rPr>
            <w:sz w:val="24"/>
          </w:rPr>
          <w:fldChar w:fldCharType="end"/>
        </w:r>
      </w:p>
    </w:sdtContent>
  </w:sdt>
  <w:p w14:paraId="6E1EF651" w14:textId="77777777" w:rsidR="004505E7" w:rsidRDefault="004505E7">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451291" w14:textId="77777777" w:rsidR="00AD1A94" w:rsidRDefault="00AD1A94" w:rsidP="00457C0A">
      <w:r>
        <w:separator/>
      </w:r>
    </w:p>
  </w:footnote>
  <w:footnote w:type="continuationSeparator" w:id="0">
    <w:p w14:paraId="4340F0AE" w14:textId="77777777" w:rsidR="00AD1A94" w:rsidRDefault="00AD1A94" w:rsidP="00457C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4917D" w14:textId="77777777" w:rsidR="004505E7" w:rsidRDefault="004505E7" w:rsidP="00457C0A">
    <w:pPr>
      <w:pStyle w:val="a8"/>
      <w:spacing w:after="120"/>
      <w:ind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hybridMultilevel"/>
    <w:tmpl w:val="931E56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000000D"/>
    <w:multiLevelType w:val="hybridMultilevel"/>
    <w:tmpl w:val="64FED85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4F14CFC"/>
    <w:multiLevelType w:val="hybridMultilevel"/>
    <w:tmpl w:val="49EA0BD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5B647E2"/>
    <w:multiLevelType w:val="hybridMultilevel"/>
    <w:tmpl w:val="24145F4E"/>
    <w:lvl w:ilvl="0" w:tplc="895E6752">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4" w15:restartNumberingAfterBreak="0">
    <w:nsid w:val="1D962BEC"/>
    <w:multiLevelType w:val="multilevel"/>
    <w:tmpl w:val="51EAD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4D7A3D"/>
    <w:multiLevelType w:val="multilevel"/>
    <w:tmpl w:val="9CA02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8E3892"/>
    <w:multiLevelType w:val="hybridMultilevel"/>
    <w:tmpl w:val="E60E5ABE"/>
    <w:lvl w:ilvl="0" w:tplc="A50E8160">
      <w:start w:val="6"/>
      <w:numFmt w:val="decimal"/>
      <w:lvlText w:val="%1."/>
      <w:lvlJc w:val="left"/>
      <w:pPr>
        <w:ind w:left="2113" w:hanging="1404"/>
      </w:pPr>
      <w:rPr>
        <w:rFonts w:eastAsia="Times New Roman" w:hint="default"/>
        <w:b/>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44061E4"/>
    <w:multiLevelType w:val="hybridMultilevel"/>
    <w:tmpl w:val="486496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31075D5"/>
    <w:multiLevelType w:val="hybridMultilevel"/>
    <w:tmpl w:val="24145F4E"/>
    <w:lvl w:ilvl="0" w:tplc="895E6752">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9" w15:restartNumberingAfterBreak="0">
    <w:nsid w:val="44DE44D7"/>
    <w:multiLevelType w:val="hybridMultilevel"/>
    <w:tmpl w:val="2F4A9F94"/>
    <w:lvl w:ilvl="0" w:tplc="3D94A736">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8A06F68"/>
    <w:multiLevelType w:val="hybridMultilevel"/>
    <w:tmpl w:val="7130D434"/>
    <w:lvl w:ilvl="0" w:tplc="86F2991C">
      <w:start w:val="1"/>
      <w:numFmt w:val="decimal"/>
      <w:lvlText w:val="%1."/>
      <w:lvlJc w:val="left"/>
      <w:pPr>
        <w:ind w:left="720" w:hanging="360"/>
      </w:pPr>
      <w:rPr>
        <w:rFonts w:hint="default"/>
        <w:color w:val="0D0D0D" w:themeColor="text1" w:themeTint="F2"/>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BE93E65"/>
    <w:multiLevelType w:val="hybridMultilevel"/>
    <w:tmpl w:val="DAA8E1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F312674"/>
    <w:multiLevelType w:val="hybridMultilevel"/>
    <w:tmpl w:val="EA22A944"/>
    <w:lvl w:ilvl="0" w:tplc="77A22856">
      <w:start w:val="6"/>
      <w:numFmt w:val="decimal"/>
      <w:lvlText w:val="%1."/>
      <w:lvlJc w:val="left"/>
      <w:pPr>
        <w:ind w:left="720" w:hanging="360"/>
      </w:pPr>
      <w:rPr>
        <w:rFonts w:eastAsia="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0A601CF"/>
    <w:multiLevelType w:val="hybridMultilevel"/>
    <w:tmpl w:val="C200EB1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664F2665"/>
    <w:multiLevelType w:val="hybridMultilevel"/>
    <w:tmpl w:val="24145F4E"/>
    <w:lvl w:ilvl="0" w:tplc="895E6752">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5" w15:restartNumberingAfterBreak="0">
    <w:nsid w:val="7481495D"/>
    <w:multiLevelType w:val="hybridMultilevel"/>
    <w:tmpl w:val="90D262FC"/>
    <w:lvl w:ilvl="0" w:tplc="84BA33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75FB6890"/>
    <w:multiLevelType w:val="hybridMultilevel"/>
    <w:tmpl w:val="4D8E92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A310E8E"/>
    <w:multiLevelType w:val="hybridMultilevel"/>
    <w:tmpl w:val="FB046CF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num>
  <w:num w:numId="2">
    <w:abstractNumId w:val="7"/>
  </w:num>
  <w:num w:numId="3">
    <w:abstractNumId w:val="8"/>
  </w:num>
  <w:num w:numId="4">
    <w:abstractNumId w:val="11"/>
  </w:num>
  <w:num w:numId="5">
    <w:abstractNumId w:val="13"/>
  </w:num>
  <w:num w:numId="6">
    <w:abstractNumId w:val="17"/>
  </w:num>
  <w:num w:numId="7">
    <w:abstractNumId w:val="3"/>
  </w:num>
  <w:num w:numId="8">
    <w:abstractNumId w:val="14"/>
  </w:num>
  <w:num w:numId="9">
    <w:abstractNumId w:val="0"/>
  </w:num>
  <w:num w:numId="10">
    <w:abstractNumId w:val="1"/>
  </w:num>
  <w:num w:numId="11">
    <w:abstractNumId w:val="6"/>
  </w:num>
  <w:num w:numId="12">
    <w:abstractNumId w:val="12"/>
  </w:num>
  <w:num w:numId="13">
    <w:abstractNumId w:val="16"/>
  </w:num>
  <w:num w:numId="14">
    <w:abstractNumId w:val="10"/>
  </w:num>
  <w:num w:numId="15">
    <w:abstractNumId w:val="9"/>
  </w:num>
  <w:num w:numId="16">
    <w:abstractNumId w:val="4"/>
  </w:num>
  <w:num w:numId="17">
    <w:abstractNumId w:val="5"/>
  </w:num>
  <w:num w:numId="18">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D04"/>
    <w:rsid w:val="0000038D"/>
    <w:rsid w:val="00000620"/>
    <w:rsid w:val="000008FC"/>
    <w:rsid w:val="00001B18"/>
    <w:rsid w:val="00002A45"/>
    <w:rsid w:val="0000695F"/>
    <w:rsid w:val="00012CD5"/>
    <w:rsid w:val="00013CD1"/>
    <w:rsid w:val="00015471"/>
    <w:rsid w:val="000211E6"/>
    <w:rsid w:val="0002173D"/>
    <w:rsid w:val="00023048"/>
    <w:rsid w:val="000231FD"/>
    <w:rsid w:val="00026D02"/>
    <w:rsid w:val="00027AB6"/>
    <w:rsid w:val="000339D7"/>
    <w:rsid w:val="00036FCB"/>
    <w:rsid w:val="00037EFE"/>
    <w:rsid w:val="00043869"/>
    <w:rsid w:val="0004443F"/>
    <w:rsid w:val="00044771"/>
    <w:rsid w:val="00044F9C"/>
    <w:rsid w:val="00050CCE"/>
    <w:rsid w:val="00052FA4"/>
    <w:rsid w:val="00053174"/>
    <w:rsid w:val="00057A25"/>
    <w:rsid w:val="00061CD5"/>
    <w:rsid w:val="0006317F"/>
    <w:rsid w:val="00064A2F"/>
    <w:rsid w:val="00065479"/>
    <w:rsid w:val="0006635C"/>
    <w:rsid w:val="000678A1"/>
    <w:rsid w:val="00071424"/>
    <w:rsid w:val="00072DFF"/>
    <w:rsid w:val="00073E29"/>
    <w:rsid w:val="00074B03"/>
    <w:rsid w:val="00074E71"/>
    <w:rsid w:val="00075087"/>
    <w:rsid w:val="0007542F"/>
    <w:rsid w:val="00076496"/>
    <w:rsid w:val="00076CCB"/>
    <w:rsid w:val="0007722C"/>
    <w:rsid w:val="00081873"/>
    <w:rsid w:val="00082582"/>
    <w:rsid w:val="00083D70"/>
    <w:rsid w:val="00084EBB"/>
    <w:rsid w:val="0008553C"/>
    <w:rsid w:val="0008723C"/>
    <w:rsid w:val="000939E3"/>
    <w:rsid w:val="0009483C"/>
    <w:rsid w:val="000970DC"/>
    <w:rsid w:val="000973BD"/>
    <w:rsid w:val="00097471"/>
    <w:rsid w:val="000A1E11"/>
    <w:rsid w:val="000A2695"/>
    <w:rsid w:val="000A45DB"/>
    <w:rsid w:val="000A5201"/>
    <w:rsid w:val="000A6609"/>
    <w:rsid w:val="000B0144"/>
    <w:rsid w:val="000B0599"/>
    <w:rsid w:val="000B1FC9"/>
    <w:rsid w:val="000B2D02"/>
    <w:rsid w:val="000B6A6C"/>
    <w:rsid w:val="000B6E61"/>
    <w:rsid w:val="000B7028"/>
    <w:rsid w:val="000B7F0C"/>
    <w:rsid w:val="000C0363"/>
    <w:rsid w:val="000C5BF0"/>
    <w:rsid w:val="000C5FEF"/>
    <w:rsid w:val="000C6117"/>
    <w:rsid w:val="000D16E7"/>
    <w:rsid w:val="000D1C08"/>
    <w:rsid w:val="000D3AEC"/>
    <w:rsid w:val="000D4064"/>
    <w:rsid w:val="000D47AA"/>
    <w:rsid w:val="000D4953"/>
    <w:rsid w:val="000D5261"/>
    <w:rsid w:val="000D53F8"/>
    <w:rsid w:val="000E0351"/>
    <w:rsid w:val="000E1574"/>
    <w:rsid w:val="000E3470"/>
    <w:rsid w:val="000E3C7D"/>
    <w:rsid w:val="000E47F6"/>
    <w:rsid w:val="000E68C3"/>
    <w:rsid w:val="000E6EAD"/>
    <w:rsid w:val="000E749B"/>
    <w:rsid w:val="000F3745"/>
    <w:rsid w:val="0010132F"/>
    <w:rsid w:val="00103C78"/>
    <w:rsid w:val="001050AA"/>
    <w:rsid w:val="00105446"/>
    <w:rsid w:val="001063EC"/>
    <w:rsid w:val="00110F33"/>
    <w:rsid w:val="00114E07"/>
    <w:rsid w:val="00115979"/>
    <w:rsid w:val="00115E15"/>
    <w:rsid w:val="001168FE"/>
    <w:rsid w:val="001226EC"/>
    <w:rsid w:val="00123039"/>
    <w:rsid w:val="00125014"/>
    <w:rsid w:val="00130223"/>
    <w:rsid w:val="001316E7"/>
    <w:rsid w:val="00131DF0"/>
    <w:rsid w:val="00132C38"/>
    <w:rsid w:val="00133898"/>
    <w:rsid w:val="0013457E"/>
    <w:rsid w:val="00134AE3"/>
    <w:rsid w:val="00135492"/>
    <w:rsid w:val="001359D3"/>
    <w:rsid w:val="00136C40"/>
    <w:rsid w:val="001405CF"/>
    <w:rsid w:val="00141B32"/>
    <w:rsid w:val="0014298D"/>
    <w:rsid w:val="00142C3F"/>
    <w:rsid w:val="00143AE9"/>
    <w:rsid w:val="00144134"/>
    <w:rsid w:val="00146BE8"/>
    <w:rsid w:val="00147C70"/>
    <w:rsid w:val="00154C48"/>
    <w:rsid w:val="001560BD"/>
    <w:rsid w:val="00156B7F"/>
    <w:rsid w:val="00157313"/>
    <w:rsid w:val="00157F5F"/>
    <w:rsid w:val="0016000D"/>
    <w:rsid w:val="00160FE8"/>
    <w:rsid w:val="0016401C"/>
    <w:rsid w:val="00165756"/>
    <w:rsid w:val="0016674D"/>
    <w:rsid w:val="00166B09"/>
    <w:rsid w:val="00166F67"/>
    <w:rsid w:val="00171DE6"/>
    <w:rsid w:val="00174170"/>
    <w:rsid w:val="0017498A"/>
    <w:rsid w:val="00174EFE"/>
    <w:rsid w:val="001752B3"/>
    <w:rsid w:val="00175D96"/>
    <w:rsid w:val="0018094F"/>
    <w:rsid w:val="001813F8"/>
    <w:rsid w:val="00181D94"/>
    <w:rsid w:val="00182416"/>
    <w:rsid w:val="0018280A"/>
    <w:rsid w:val="00182F6F"/>
    <w:rsid w:val="00183D8F"/>
    <w:rsid w:val="0018520A"/>
    <w:rsid w:val="001852EF"/>
    <w:rsid w:val="0018679A"/>
    <w:rsid w:val="00186978"/>
    <w:rsid w:val="00186C9A"/>
    <w:rsid w:val="00193352"/>
    <w:rsid w:val="00194020"/>
    <w:rsid w:val="00194BD2"/>
    <w:rsid w:val="0019639B"/>
    <w:rsid w:val="00197C45"/>
    <w:rsid w:val="001A0648"/>
    <w:rsid w:val="001A0CE5"/>
    <w:rsid w:val="001A3E2E"/>
    <w:rsid w:val="001A5DF0"/>
    <w:rsid w:val="001A6BD3"/>
    <w:rsid w:val="001A796E"/>
    <w:rsid w:val="001B0B69"/>
    <w:rsid w:val="001B5A45"/>
    <w:rsid w:val="001B6565"/>
    <w:rsid w:val="001B7111"/>
    <w:rsid w:val="001B79EC"/>
    <w:rsid w:val="001B7EE7"/>
    <w:rsid w:val="001D02A4"/>
    <w:rsid w:val="001D34DE"/>
    <w:rsid w:val="001D358D"/>
    <w:rsid w:val="001D39C0"/>
    <w:rsid w:val="001D3E5D"/>
    <w:rsid w:val="001D4BC6"/>
    <w:rsid w:val="001D52DB"/>
    <w:rsid w:val="001D62F4"/>
    <w:rsid w:val="001D6F95"/>
    <w:rsid w:val="001E0D37"/>
    <w:rsid w:val="001E1275"/>
    <w:rsid w:val="001E14C2"/>
    <w:rsid w:val="001E2E80"/>
    <w:rsid w:val="001E3676"/>
    <w:rsid w:val="001E6A6C"/>
    <w:rsid w:val="001E7EFF"/>
    <w:rsid w:val="001F088C"/>
    <w:rsid w:val="001F30D1"/>
    <w:rsid w:val="001F3EEA"/>
    <w:rsid w:val="001F44C0"/>
    <w:rsid w:val="001F50D0"/>
    <w:rsid w:val="002005DB"/>
    <w:rsid w:val="00200C8F"/>
    <w:rsid w:val="00204355"/>
    <w:rsid w:val="002045C3"/>
    <w:rsid w:val="00204AE5"/>
    <w:rsid w:val="00204B27"/>
    <w:rsid w:val="00204E37"/>
    <w:rsid w:val="002059EC"/>
    <w:rsid w:val="002076C1"/>
    <w:rsid w:val="00211ECA"/>
    <w:rsid w:val="00212348"/>
    <w:rsid w:val="0021255E"/>
    <w:rsid w:val="002171ED"/>
    <w:rsid w:val="002221A2"/>
    <w:rsid w:val="002234B3"/>
    <w:rsid w:val="00223C3A"/>
    <w:rsid w:val="0022400C"/>
    <w:rsid w:val="00224CAF"/>
    <w:rsid w:val="00225E63"/>
    <w:rsid w:val="00230B6A"/>
    <w:rsid w:val="00231CBD"/>
    <w:rsid w:val="00231D12"/>
    <w:rsid w:val="002378AE"/>
    <w:rsid w:val="00245608"/>
    <w:rsid w:val="002501F4"/>
    <w:rsid w:val="002510FA"/>
    <w:rsid w:val="00251B95"/>
    <w:rsid w:val="00251C18"/>
    <w:rsid w:val="00252F1B"/>
    <w:rsid w:val="00255E57"/>
    <w:rsid w:val="00256DE3"/>
    <w:rsid w:val="00257FFC"/>
    <w:rsid w:val="00261F6C"/>
    <w:rsid w:val="00262245"/>
    <w:rsid w:val="00262445"/>
    <w:rsid w:val="002674E1"/>
    <w:rsid w:val="00270400"/>
    <w:rsid w:val="00270601"/>
    <w:rsid w:val="00271020"/>
    <w:rsid w:val="0027185F"/>
    <w:rsid w:val="00271AA4"/>
    <w:rsid w:val="00274574"/>
    <w:rsid w:val="002745E1"/>
    <w:rsid w:val="00275A3A"/>
    <w:rsid w:val="00276FE4"/>
    <w:rsid w:val="00280EA1"/>
    <w:rsid w:val="00285434"/>
    <w:rsid w:val="00291855"/>
    <w:rsid w:val="00291F69"/>
    <w:rsid w:val="00292353"/>
    <w:rsid w:val="00292461"/>
    <w:rsid w:val="00293959"/>
    <w:rsid w:val="0029396B"/>
    <w:rsid w:val="00293AC0"/>
    <w:rsid w:val="00293BE8"/>
    <w:rsid w:val="00294076"/>
    <w:rsid w:val="002955B6"/>
    <w:rsid w:val="00296ED9"/>
    <w:rsid w:val="00297951"/>
    <w:rsid w:val="002A0709"/>
    <w:rsid w:val="002A34AD"/>
    <w:rsid w:val="002A46AC"/>
    <w:rsid w:val="002A495E"/>
    <w:rsid w:val="002A5802"/>
    <w:rsid w:val="002A5998"/>
    <w:rsid w:val="002A7CF3"/>
    <w:rsid w:val="002B05E8"/>
    <w:rsid w:val="002B0B14"/>
    <w:rsid w:val="002B0BF5"/>
    <w:rsid w:val="002B261A"/>
    <w:rsid w:val="002B328E"/>
    <w:rsid w:val="002C01BE"/>
    <w:rsid w:val="002C25FE"/>
    <w:rsid w:val="002C3731"/>
    <w:rsid w:val="002C54DE"/>
    <w:rsid w:val="002C6912"/>
    <w:rsid w:val="002C74C4"/>
    <w:rsid w:val="002C778C"/>
    <w:rsid w:val="002D24C2"/>
    <w:rsid w:val="002D3125"/>
    <w:rsid w:val="002D414F"/>
    <w:rsid w:val="002D4E48"/>
    <w:rsid w:val="002D544F"/>
    <w:rsid w:val="002E12D3"/>
    <w:rsid w:val="002E1F00"/>
    <w:rsid w:val="002E2735"/>
    <w:rsid w:val="002E28B9"/>
    <w:rsid w:val="002E632A"/>
    <w:rsid w:val="002E6609"/>
    <w:rsid w:val="002E6CAB"/>
    <w:rsid w:val="002E6E9E"/>
    <w:rsid w:val="002F0CAB"/>
    <w:rsid w:val="002F15B1"/>
    <w:rsid w:val="002F1C0C"/>
    <w:rsid w:val="002F26B6"/>
    <w:rsid w:val="002F50F2"/>
    <w:rsid w:val="002F6E0B"/>
    <w:rsid w:val="002F7904"/>
    <w:rsid w:val="0030095C"/>
    <w:rsid w:val="00301045"/>
    <w:rsid w:val="00301CA9"/>
    <w:rsid w:val="00303A87"/>
    <w:rsid w:val="0030448A"/>
    <w:rsid w:val="00304865"/>
    <w:rsid w:val="003052FD"/>
    <w:rsid w:val="00305342"/>
    <w:rsid w:val="00307484"/>
    <w:rsid w:val="003075A4"/>
    <w:rsid w:val="0030764F"/>
    <w:rsid w:val="00307F4F"/>
    <w:rsid w:val="003113BC"/>
    <w:rsid w:val="00315851"/>
    <w:rsid w:val="0031586E"/>
    <w:rsid w:val="00315AC8"/>
    <w:rsid w:val="00315D52"/>
    <w:rsid w:val="003179A0"/>
    <w:rsid w:val="0032135C"/>
    <w:rsid w:val="00321514"/>
    <w:rsid w:val="00322345"/>
    <w:rsid w:val="00322EAA"/>
    <w:rsid w:val="00323FF8"/>
    <w:rsid w:val="003257BB"/>
    <w:rsid w:val="00325FE2"/>
    <w:rsid w:val="00326E11"/>
    <w:rsid w:val="0032755D"/>
    <w:rsid w:val="00332991"/>
    <w:rsid w:val="003337FE"/>
    <w:rsid w:val="00334BFF"/>
    <w:rsid w:val="00334C95"/>
    <w:rsid w:val="003355AE"/>
    <w:rsid w:val="00336CBC"/>
    <w:rsid w:val="0033716D"/>
    <w:rsid w:val="0034012D"/>
    <w:rsid w:val="003403A7"/>
    <w:rsid w:val="003407FC"/>
    <w:rsid w:val="00341407"/>
    <w:rsid w:val="0034187C"/>
    <w:rsid w:val="003422CB"/>
    <w:rsid w:val="00342913"/>
    <w:rsid w:val="003435E7"/>
    <w:rsid w:val="00343B75"/>
    <w:rsid w:val="00343D53"/>
    <w:rsid w:val="003466A6"/>
    <w:rsid w:val="00346DA2"/>
    <w:rsid w:val="0034724E"/>
    <w:rsid w:val="00347D8F"/>
    <w:rsid w:val="003513FF"/>
    <w:rsid w:val="003526D2"/>
    <w:rsid w:val="003534B7"/>
    <w:rsid w:val="00353E0D"/>
    <w:rsid w:val="003543A8"/>
    <w:rsid w:val="0035452B"/>
    <w:rsid w:val="00354591"/>
    <w:rsid w:val="0035496D"/>
    <w:rsid w:val="003574D6"/>
    <w:rsid w:val="00357E65"/>
    <w:rsid w:val="00357F8D"/>
    <w:rsid w:val="00362665"/>
    <w:rsid w:val="0036295B"/>
    <w:rsid w:val="00366963"/>
    <w:rsid w:val="00367310"/>
    <w:rsid w:val="00370AF9"/>
    <w:rsid w:val="00370FB8"/>
    <w:rsid w:val="003731FC"/>
    <w:rsid w:val="00375DA9"/>
    <w:rsid w:val="00376226"/>
    <w:rsid w:val="00377A1E"/>
    <w:rsid w:val="00382F3A"/>
    <w:rsid w:val="003842F6"/>
    <w:rsid w:val="003869E9"/>
    <w:rsid w:val="003872F8"/>
    <w:rsid w:val="003906AF"/>
    <w:rsid w:val="0039106D"/>
    <w:rsid w:val="003934CF"/>
    <w:rsid w:val="00393EB8"/>
    <w:rsid w:val="0039696F"/>
    <w:rsid w:val="003A09C4"/>
    <w:rsid w:val="003A27DD"/>
    <w:rsid w:val="003A31A9"/>
    <w:rsid w:val="003A41D8"/>
    <w:rsid w:val="003A68A3"/>
    <w:rsid w:val="003A6C8E"/>
    <w:rsid w:val="003B12E8"/>
    <w:rsid w:val="003B3A60"/>
    <w:rsid w:val="003B4721"/>
    <w:rsid w:val="003B4F64"/>
    <w:rsid w:val="003B53FC"/>
    <w:rsid w:val="003B6B23"/>
    <w:rsid w:val="003C1E9C"/>
    <w:rsid w:val="003C2E7A"/>
    <w:rsid w:val="003C36B5"/>
    <w:rsid w:val="003C3ACD"/>
    <w:rsid w:val="003C434A"/>
    <w:rsid w:val="003C567C"/>
    <w:rsid w:val="003C6C60"/>
    <w:rsid w:val="003D00DC"/>
    <w:rsid w:val="003D0E22"/>
    <w:rsid w:val="003D22A1"/>
    <w:rsid w:val="003D3DE0"/>
    <w:rsid w:val="003D428D"/>
    <w:rsid w:val="003D4FBC"/>
    <w:rsid w:val="003D72A5"/>
    <w:rsid w:val="003E1389"/>
    <w:rsid w:val="003E3432"/>
    <w:rsid w:val="003F202A"/>
    <w:rsid w:val="003F475F"/>
    <w:rsid w:val="003F49BF"/>
    <w:rsid w:val="003F4C26"/>
    <w:rsid w:val="003F4D58"/>
    <w:rsid w:val="00400445"/>
    <w:rsid w:val="004026B0"/>
    <w:rsid w:val="00404D96"/>
    <w:rsid w:val="00405965"/>
    <w:rsid w:val="00406B2F"/>
    <w:rsid w:val="00412F53"/>
    <w:rsid w:val="004133FB"/>
    <w:rsid w:val="004143BC"/>
    <w:rsid w:val="00416101"/>
    <w:rsid w:val="00416314"/>
    <w:rsid w:val="00420C66"/>
    <w:rsid w:val="004212E2"/>
    <w:rsid w:val="0042180F"/>
    <w:rsid w:val="00423ABC"/>
    <w:rsid w:val="004243BA"/>
    <w:rsid w:val="00427462"/>
    <w:rsid w:val="00427FF5"/>
    <w:rsid w:val="00430F04"/>
    <w:rsid w:val="00431DFB"/>
    <w:rsid w:val="004321D7"/>
    <w:rsid w:val="00432704"/>
    <w:rsid w:val="00432EFA"/>
    <w:rsid w:val="00435839"/>
    <w:rsid w:val="00436429"/>
    <w:rsid w:val="004368DD"/>
    <w:rsid w:val="00436B54"/>
    <w:rsid w:val="00445E6C"/>
    <w:rsid w:val="00446175"/>
    <w:rsid w:val="00446B7A"/>
    <w:rsid w:val="00450492"/>
    <w:rsid w:val="004505E7"/>
    <w:rsid w:val="00450BFF"/>
    <w:rsid w:val="00450F7F"/>
    <w:rsid w:val="00454817"/>
    <w:rsid w:val="00457666"/>
    <w:rsid w:val="00457807"/>
    <w:rsid w:val="00457B18"/>
    <w:rsid w:val="00457C0A"/>
    <w:rsid w:val="00461C4C"/>
    <w:rsid w:val="00462077"/>
    <w:rsid w:val="0046429C"/>
    <w:rsid w:val="004651C5"/>
    <w:rsid w:val="00465556"/>
    <w:rsid w:val="00467FEF"/>
    <w:rsid w:val="00471114"/>
    <w:rsid w:val="00474971"/>
    <w:rsid w:val="004762BA"/>
    <w:rsid w:val="0047711E"/>
    <w:rsid w:val="00477410"/>
    <w:rsid w:val="0047795B"/>
    <w:rsid w:val="00480764"/>
    <w:rsid w:val="00480B76"/>
    <w:rsid w:val="00484138"/>
    <w:rsid w:val="004879D0"/>
    <w:rsid w:val="00490C14"/>
    <w:rsid w:val="00490FC1"/>
    <w:rsid w:val="0049147D"/>
    <w:rsid w:val="00491CF0"/>
    <w:rsid w:val="00492D23"/>
    <w:rsid w:val="00495F84"/>
    <w:rsid w:val="00496008"/>
    <w:rsid w:val="00497170"/>
    <w:rsid w:val="004A140C"/>
    <w:rsid w:val="004A25B6"/>
    <w:rsid w:val="004A2F43"/>
    <w:rsid w:val="004A45E4"/>
    <w:rsid w:val="004A685C"/>
    <w:rsid w:val="004A777D"/>
    <w:rsid w:val="004B07A7"/>
    <w:rsid w:val="004B092D"/>
    <w:rsid w:val="004B27FF"/>
    <w:rsid w:val="004B779E"/>
    <w:rsid w:val="004B7DEF"/>
    <w:rsid w:val="004C08A0"/>
    <w:rsid w:val="004C3FD8"/>
    <w:rsid w:val="004C4BB7"/>
    <w:rsid w:val="004C67DB"/>
    <w:rsid w:val="004C6DD2"/>
    <w:rsid w:val="004C7604"/>
    <w:rsid w:val="004C7A15"/>
    <w:rsid w:val="004D15BB"/>
    <w:rsid w:val="004D5B91"/>
    <w:rsid w:val="004D5FBB"/>
    <w:rsid w:val="004D639B"/>
    <w:rsid w:val="004E0F34"/>
    <w:rsid w:val="004E12BF"/>
    <w:rsid w:val="004E35EB"/>
    <w:rsid w:val="004E4697"/>
    <w:rsid w:val="004E58C8"/>
    <w:rsid w:val="004E6D35"/>
    <w:rsid w:val="004E6EF1"/>
    <w:rsid w:val="004F1008"/>
    <w:rsid w:val="004F109F"/>
    <w:rsid w:val="004F4AC3"/>
    <w:rsid w:val="004F4DEC"/>
    <w:rsid w:val="004F51C5"/>
    <w:rsid w:val="004F6B9B"/>
    <w:rsid w:val="004F710A"/>
    <w:rsid w:val="00501739"/>
    <w:rsid w:val="00501ECC"/>
    <w:rsid w:val="00503B86"/>
    <w:rsid w:val="00503E30"/>
    <w:rsid w:val="00507FF0"/>
    <w:rsid w:val="005102FE"/>
    <w:rsid w:val="005112A9"/>
    <w:rsid w:val="005137F1"/>
    <w:rsid w:val="00513BC0"/>
    <w:rsid w:val="00513DF6"/>
    <w:rsid w:val="0051532A"/>
    <w:rsid w:val="005159B4"/>
    <w:rsid w:val="00517041"/>
    <w:rsid w:val="00523A9F"/>
    <w:rsid w:val="00524FEB"/>
    <w:rsid w:val="00530468"/>
    <w:rsid w:val="00530A1B"/>
    <w:rsid w:val="0053132F"/>
    <w:rsid w:val="005318A5"/>
    <w:rsid w:val="00531F83"/>
    <w:rsid w:val="005327EA"/>
    <w:rsid w:val="00533207"/>
    <w:rsid w:val="00534420"/>
    <w:rsid w:val="0053625B"/>
    <w:rsid w:val="005364EA"/>
    <w:rsid w:val="00540701"/>
    <w:rsid w:val="005426B2"/>
    <w:rsid w:val="00545257"/>
    <w:rsid w:val="00545B1A"/>
    <w:rsid w:val="00545E94"/>
    <w:rsid w:val="00546598"/>
    <w:rsid w:val="0054712B"/>
    <w:rsid w:val="005536F3"/>
    <w:rsid w:val="00553801"/>
    <w:rsid w:val="005568C7"/>
    <w:rsid w:val="005573AD"/>
    <w:rsid w:val="0056114D"/>
    <w:rsid w:val="005630D6"/>
    <w:rsid w:val="005635BD"/>
    <w:rsid w:val="00563CCB"/>
    <w:rsid w:val="00564CF7"/>
    <w:rsid w:val="005662D2"/>
    <w:rsid w:val="005678ED"/>
    <w:rsid w:val="0057124F"/>
    <w:rsid w:val="00572415"/>
    <w:rsid w:val="005728DA"/>
    <w:rsid w:val="00573506"/>
    <w:rsid w:val="005735E6"/>
    <w:rsid w:val="0057502C"/>
    <w:rsid w:val="00576324"/>
    <w:rsid w:val="00576B8C"/>
    <w:rsid w:val="00576EA9"/>
    <w:rsid w:val="005827C1"/>
    <w:rsid w:val="00583387"/>
    <w:rsid w:val="00583E16"/>
    <w:rsid w:val="00583F23"/>
    <w:rsid w:val="00584385"/>
    <w:rsid w:val="00584B64"/>
    <w:rsid w:val="005852E7"/>
    <w:rsid w:val="0058541A"/>
    <w:rsid w:val="005855A0"/>
    <w:rsid w:val="00586B40"/>
    <w:rsid w:val="005877A3"/>
    <w:rsid w:val="00587A88"/>
    <w:rsid w:val="005902EA"/>
    <w:rsid w:val="00591B20"/>
    <w:rsid w:val="005943F5"/>
    <w:rsid w:val="00594F89"/>
    <w:rsid w:val="005A122B"/>
    <w:rsid w:val="005A2515"/>
    <w:rsid w:val="005A3854"/>
    <w:rsid w:val="005A5831"/>
    <w:rsid w:val="005A6B68"/>
    <w:rsid w:val="005A75BA"/>
    <w:rsid w:val="005B053B"/>
    <w:rsid w:val="005B183D"/>
    <w:rsid w:val="005B215C"/>
    <w:rsid w:val="005B4E33"/>
    <w:rsid w:val="005B5BD6"/>
    <w:rsid w:val="005B69BC"/>
    <w:rsid w:val="005C2E1D"/>
    <w:rsid w:val="005C4C99"/>
    <w:rsid w:val="005C5171"/>
    <w:rsid w:val="005C5420"/>
    <w:rsid w:val="005C601F"/>
    <w:rsid w:val="005C6258"/>
    <w:rsid w:val="005C639D"/>
    <w:rsid w:val="005C6ED2"/>
    <w:rsid w:val="005C7799"/>
    <w:rsid w:val="005C7F78"/>
    <w:rsid w:val="005D04C7"/>
    <w:rsid w:val="005D1FEE"/>
    <w:rsid w:val="005D6ADF"/>
    <w:rsid w:val="005D6D32"/>
    <w:rsid w:val="005D739B"/>
    <w:rsid w:val="005D78BB"/>
    <w:rsid w:val="005E3B47"/>
    <w:rsid w:val="005E434C"/>
    <w:rsid w:val="005E4A5F"/>
    <w:rsid w:val="005E7F42"/>
    <w:rsid w:val="005F0C04"/>
    <w:rsid w:val="005F1B2B"/>
    <w:rsid w:val="005F3195"/>
    <w:rsid w:val="005F477B"/>
    <w:rsid w:val="005F7048"/>
    <w:rsid w:val="005F7A90"/>
    <w:rsid w:val="005F7CD2"/>
    <w:rsid w:val="0060148A"/>
    <w:rsid w:val="00606D5E"/>
    <w:rsid w:val="006070C8"/>
    <w:rsid w:val="00613C96"/>
    <w:rsid w:val="006145CF"/>
    <w:rsid w:val="00614A11"/>
    <w:rsid w:val="00614D32"/>
    <w:rsid w:val="00615600"/>
    <w:rsid w:val="00616512"/>
    <w:rsid w:val="00620762"/>
    <w:rsid w:val="00622DCD"/>
    <w:rsid w:val="0062315B"/>
    <w:rsid w:val="00625C85"/>
    <w:rsid w:val="006262CA"/>
    <w:rsid w:val="00630808"/>
    <w:rsid w:val="00630D0D"/>
    <w:rsid w:val="0063194E"/>
    <w:rsid w:val="00634057"/>
    <w:rsid w:val="006340B0"/>
    <w:rsid w:val="0063414E"/>
    <w:rsid w:val="00635C55"/>
    <w:rsid w:val="006370FE"/>
    <w:rsid w:val="00640BE2"/>
    <w:rsid w:val="00642B74"/>
    <w:rsid w:val="00643570"/>
    <w:rsid w:val="00644907"/>
    <w:rsid w:val="00644B33"/>
    <w:rsid w:val="00646F14"/>
    <w:rsid w:val="00651CBB"/>
    <w:rsid w:val="00652F8F"/>
    <w:rsid w:val="00654D3F"/>
    <w:rsid w:val="0065568E"/>
    <w:rsid w:val="00655E49"/>
    <w:rsid w:val="006575AF"/>
    <w:rsid w:val="00657B7A"/>
    <w:rsid w:val="00663D5F"/>
    <w:rsid w:val="006642C3"/>
    <w:rsid w:val="00664766"/>
    <w:rsid w:val="00664A12"/>
    <w:rsid w:val="006651D3"/>
    <w:rsid w:val="00667563"/>
    <w:rsid w:val="00670564"/>
    <w:rsid w:val="0067189D"/>
    <w:rsid w:val="006761DD"/>
    <w:rsid w:val="00676D3C"/>
    <w:rsid w:val="006836D0"/>
    <w:rsid w:val="006860BA"/>
    <w:rsid w:val="006879AE"/>
    <w:rsid w:val="00687B52"/>
    <w:rsid w:val="0069076A"/>
    <w:rsid w:val="00690C91"/>
    <w:rsid w:val="00691165"/>
    <w:rsid w:val="00692CC0"/>
    <w:rsid w:val="00694D7A"/>
    <w:rsid w:val="0069568F"/>
    <w:rsid w:val="006962DB"/>
    <w:rsid w:val="006A03D2"/>
    <w:rsid w:val="006A096A"/>
    <w:rsid w:val="006A45D9"/>
    <w:rsid w:val="006A4A0B"/>
    <w:rsid w:val="006A4DC7"/>
    <w:rsid w:val="006A5883"/>
    <w:rsid w:val="006A58B0"/>
    <w:rsid w:val="006B00DC"/>
    <w:rsid w:val="006B20B2"/>
    <w:rsid w:val="006B220D"/>
    <w:rsid w:val="006B6D7F"/>
    <w:rsid w:val="006C2BE1"/>
    <w:rsid w:val="006C4915"/>
    <w:rsid w:val="006C5889"/>
    <w:rsid w:val="006C5BA5"/>
    <w:rsid w:val="006D37E1"/>
    <w:rsid w:val="006D755B"/>
    <w:rsid w:val="006E02AE"/>
    <w:rsid w:val="006E21AE"/>
    <w:rsid w:val="006E238D"/>
    <w:rsid w:val="006E388E"/>
    <w:rsid w:val="006E4554"/>
    <w:rsid w:val="006E5149"/>
    <w:rsid w:val="006E5567"/>
    <w:rsid w:val="006E5700"/>
    <w:rsid w:val="006E68D8"/>
    <w:rsid w:val="006F096E"/>
    <w:rsid w:val="006F3293"/>
    <w:rsid w:val="006F337F"/>
    <w:rsid w:val="006F3DB9"/>
    <w:rsid w:val="00703579"/>
    <w:rsid w:val="00704192"/>
    <w:rsid w:val="00705478"/>
    <w:rsid w:val="007073CA"/>
    <w:rsid w:val="00707DC3"/>
    <w:rsid w:val="00716F47"/>
    <w:rsid w:val="00717412"/>
    <w:rsid w:val="00721820"/>
    <w:rsid w:val="007219C4"/>
    <w:rsid w:val="00723628"/>
    <w:rsid w:val="00723F37"/>
    <w:rsid w:val="0072694F"/>
    <w:rsid w:val="00730176"/>
    <w:rsid w:val="00731412"/>
    <w:rsid w:val="00732A8A"/>
    <w:rsid w:val="00735185"/>
    <w:rsid w:val="007356EC"/>
    <w:rsid w:val="007370A1"/>
    <w:rsid w:val="00740857"/>
    <w:rsid w:val="00743381"/>
    <w:rsid w:val="00743809"/>
    <w:rsid w:val="007450D5"/>
    <w:rsid w:val="007563BB"/>
    <w:rsid w:val="00762CC5"/>
    <w:rsid w:val="00763A64"/>
    <w:rsid w:val="00764B55"/>
    <w:rsid w:val="007653E6"/>
    <w:rsid w:val="00766C5C"/>
    <w:rsid w:val="00767FF4"/>
    <w:rsid w:val="00771F8D"/>
    <w:rsid w:val="00774B9B"/>
    <w:rsid w:val="00782BBB"/>
    <w:rsid w:val="00784150"/>
    <w:rsid w:val="007842A2"/>
    <w:rsid w:val="00786BAC"/>
    <w:rsid w:val="007906D0"/>
    <w:rsid w:val="00790AAD"/>
    <w:rsid w:val="00791505"/>
    <w:rsid w:val="00791B5B"/>
    <w:rsid w:val="00792B57"/>
    <w:rsid w:val="0079531E"/>
    <w:rsid w:val="00795346"/>
    <w:rsid w:val="007A0082"/>
    <w:rsid w:val="007A12B0"/>
    <w:rsid w:val="007A4811"/>
    <w:rsid w:val="007A4EC2"/>
    <w:rsid w:val="007A5101"/>
    <w:rsid w:val="007A629B"/>
    <w:rsid w:val="007A700C"/>
    <w:rsid w:val="007A7120"/>
    <w:rsid w:val="007A7605"/>
    <w:rsid w:val="007A77FD"/>
    <w:rsid w:val="007A798F"/>
    <w:rsid w:val="007B2267"/>
    <w:rsid w:val="007B4AF3"/>
    <w:rsid w:val="007B63D9"/>
    <w:rsid w:val="007B64D1"/>
    <w:rsid w:val="007B699D"/>
    <w:rsid w:val="007B6E9A"/>
    <w:rsid w:val="007B752A"/>
    <w:rsid w:val="007C005D"/>
    <w:rsid w:val="007C2A0B"/>
    <w:rsid w:val="007D1904"/>
    <w:rsid w:val="007D2C29"/>
    <w:rsid w:val="007D5DCF"/>
    <w:rsid w:val="007D70A7"/>
    <w:rsid w:val="007E02BD"/>
    <w:rsid w:val="007E0CE3"/>
    <w:rsid w:val="007E1A28"/>
    <w:rsid w:val="007E32D3"/>
    <w:rsid w:val="007E3436"/>
    <w:rsid w:val="007E6AFA"/>
    <w:rsid w:val="007E6C6F"/>
    <w:rsid w:val="007E71FE"/>
    <w:rsid w:val="007F0717"/>
    <w:rsid w:val="007F1B9B"/>
    <w:rsid w:val="007F4754"/>
    <w:rsid w:val="007F56BC"/>
    <w:rsid w:val="007F59D7"/>
    <w:rsid w:val="007F6A70"/>
    <w:rsid w:val="007F733F"/>
    <w:rsid w:val="007F7C15"/>
    <w:rsid w:val="0080137C"/>
    <w:rsid w:val="008028A5"/>
    <w:rsid w:val="00802A60"/>
    <w:rsid w:val="00803CD4"/>
    <w:rsid w:val="008048A0"/>
    <w:rsid w:val="00804FD8"/>
    <w:rsid w:val="008056D6"/>
    <w:rsid w:val="00805714"/>
    <w:rsid w:val="00805CD5"/>
    <w:rsid w:val="00805E64"/>
    <w:rsid w:val="00806705"/>
    <w:rsid w:val="00811B58"/>
    <w:rsid w:val="00811EF2"/>
    <w:rsid w:val="008154B1"/>
    <w:rsid w:val="008157E1"/>
    <w:rsid w:val="008162A4"/>
    <w:rsid w:val="00817082"/>
    <w:rsid w:val="00817CF2"/>
    <w:rsid w:val="00820A42"/>
    <w:rsid w:val="008219D4"/>
    <w:rsid w:val="00822DDB"/>
    <w:rsid w:val="00823457"/>
    <w:rsid w:val="00824DBC"/>
    <w:rsid w:val="0082541D"/>
    <w:rsid w:val="008320E4"/>
    <w:rsid w:val="00833A56"/>
    <w:rsid w:val="00833F3F"/>
    <w:rsid w:val="008341AF"/>
    <w:rsid w:val="00834880"/>
    <w:rsid w:val="00834CE6"/>
    <w:rsid w:val="008371A7"/>
    <w:rsid w:val="00842CF6"/>
    <w:rsid w:val="008447A4"/>
    <w:rsid w:val="00845612"/>
    <w:rsid w:val="0084698F"/>
    <w:rsid w:val="00846E22"/>
    <w:rsid w:val="00847844"/>
    <w:rsid w:val="00850BCC"/>
    <w:rsid w:val="00852FAF"/>
    <w:rsid w:val="00853339"/>
    <w:rsid w:val="008534D8"/>
    <w:rsid w:val="008579E1"/>
    <w:rsid w:val="0086052E"/>
    <w:rsid w:val="00863DAD"/>
    <w:rsid w:val="008646EB"/>
    <w:rsid w:val="00865818"/>
    <w:rsid w:val="008674FB"/>
    <w:rsid w:val="00870187"/>
    <w:rsid w:val="00871A75"/>
    <w:rsid w:val="00872C54"/>
    <w:rsid w:val="008743F5"/>
    <w:rsid w:val="00874893"/>
    <w:rsid w:val="0087671D"/>
    <w:rsid w:val="00880A4F"/>
    <w:rsid w:val="00880DF0"/>
    <w:rsid w:val="00881CC7"/>
    <w:rsid w:val="00882C55"/>
    <w:rsid w:val="00883A0A"/>
    <w:rsid w:val="00883AB8"/>
    <w:rsid w:val="00884560"/>
    <w:rsid w:val="008916C4"/>
    <w:rsid w:val="0089174F"/>
    <w:rsid w:val="008924CD"/>
    <w:rsid w:val="00893A11"/>
    <w:rsid w:val="00895027"/>
    <w:rsid w:val="00896159"/>
    <w:rsid w:val="008962F6"/>
    <w:rsid w:val="0089637B"/>
    <w:rsid w:val="008A0452"/>
    <w:rsid w:val="008A1F86"/>
    <w:rsid w:val="008A38AF"/>
    <w:rsid w:val="008A5A15"/>
    <w:rsid w:val="008A6415"/>
    <w:rsid w:val="008A69DE"/>
    <w:rsid w:val="008A742A"/>
    <w:rsid w:val="008A74E1"/>
    <w:rsid w:val="008B0D61"/>
    <w:rsid w:val="008B1A44"/>
    <w:rsid w:val="008B1B34"/>
    <w:rsid w:val="008B3661"/>
    <w:rsid w:val="008B5155"/>
    <w:rsid w:val="008B7B97"/>
    <w:rsid w:val="008B7BEA"/>
    <w:rsid w:val="008C04AB"/>
    <w:rsid w:val="008C3499"/>
    <w:rsid w:val="008C369B"/>
    <w:rsid w:val="008D225A"/>
    <w:rsid w:val="008D3030"/>
    <w:rsid w:val="008D30CD"/>
    <w:rsid w:val="008D41A8"/>
    <w:rsid w:val="008D50E1"/>
    <w:rsid w:val="008D5211"/>
    <w:rsid w:val="008D5E7C"/>
    <w:rsid w:val="008D74B4"/>
    <w:rsid w:val="008E1D50"/>
    <w:rsid w:val="008E21C5"/>
    <w:rsid w:val="008E2906"/>
    <w:rsid w:val="008E5018"/>
    <w:rsid w:val="008E712E"/>
    <w:rsid w:val="008F03E5"/>
    <w:rsid w:val="008F0E58"/>
    <w:rsid w:val="008F1A3E"/>
    <w:rsid w:val="008F1FA1"/>
    <w:rsid w:val="008F372B"/>
    <w:rsid w:val="008F37DC"/>
    <w:rsid w:val="008F4A30"/>
    <w:rsid w:val="008F5B67"/>
    <w:rsid w:val="008F5B79"/>
    <w:rsid w:val="008F7CD4"/>
    <w:rsid w:val="008F7E60"/>
    <w:rsid w:val="009009AF"/>
    <w:rsid w:val="00900CFF"/>
    <w:rsid w:val="0090284C"/>
    <w:rsid w:val="00904EAA"/>
    <w:rsid w:val="00905067"/>
    <w:rsid w:val="009054A2"/>
    <w:rsid w:val="009063F3"/>
    <w:rsid w:val="00906C1E"/>
    <w:rsid w:val="00906DE8"/>
    <w:rsid w:val="009121D6"/>
    <w:rsid w:val="0091645B"/>
    <w:rsid w:val="00920ED2"/>
    <w:rsid w:val="0092784A"/>
    <w:rsid w:val="00930D98"/>
    <w:rsid w:val="00932971"/>
    <w:rsid w:val="00932BDD"/>
    <w:rsid w:val="00935232"/>
    <w:rsid w:val="009358D1"/>
    <w:rsid w:val="009365F7"/>
    <w:rsid w:val="00936B5D"/>
    <w:rsid w:val="00937D42"/>
    <w:rsid w:val="00942AED"/>
    <w:rsid w:val="00943B64"/>
    <w:rsid w:val="00944F7F"/>
    <w:rsid w:val="009474D9"/>
    <w:rsid w:val="009509CA"/>
    <w:rsid w:val="00951F62"/>
    <w:rsid w:val="00956138"/>
    <w:rsid w:val="009627CA"/>
    <w:rsid w:val="00963104"/>
    <w:rsid w:val="00970F3F"/>
    <w:rsid w:val="00971312"/>
    <w:rsid w:val="00980131"/>
    <w:rsid w:val="0098024F"/>
    <w:rsid w:val="00980B78"/>
    <w:rsid w:val="00982CAC"/>
    <w:rsid w:val="00996A37"/>
    <w:rsid w:val="009A08E4"/>
    <w:rsid w:val="009A0BAB"/>
    <w:rsid w:val="009A0CBB"/>
    <w:rsid w:val="009A1E48"/>
    <w:rsid w:val="009A22C0"/>
    <w:rsid w:val="009A36A3"/>
    <w:rsid w:val="009A4861"/>
    <w:rsid w:val="009A48FA"/>
    <w:rsid w:val="009A4F8F"/>
    <w:rsid w:val="009B3B74"/>
    <w:rsid w:val="009B6BC4"/>
    <w:rsid w:val="009B75EB"/>
    <w:rsid w:val="009C1BCC"/>
    <w:rsid w:val="009C264F"/>
    <w:rsid w:val="009C53C5"/>
    <w:rsid w:val="009C60F3"/>
    <w:rsid w:val="009C79DF"/>
    <w:rsid w:val="009C7B26"/>
    <w:rsid w:val="009C7D54"/>
    <w:rsid w:val="009D0433"/>
    <w:rsid w:val="009D12EC"/>
    <w:rsid w:val="009D169B"/>
    <w:rsid w:val="009D1D24"/>
    <w:rsid w:val="009D2F7C"/>
    <w:rsid w:val="009D55B2"/>
    <w:rsid w:val="009D6E13"/>
    <w:rsid w:val="009D7B67"/>
    <w:rsid w:val="009D7CF1"/>
    <w:rsid w:val="009E17A7"/>
    <w:rsid w:val="009E4FF0"/>
    <w:rsid w:val="009E58C3"/>
    <w:rsid w:val="009E5BDE"/>
    <w:rsid w:val="009E5BF9"/>
    <w:rsid w:val="009E62A4"/>
    <w:rsid w:val="009E6C2C"/>
    <w:rsid w:val="009E779D"/>
    <w:rsid w:val="009F03E6"/>
    <w:rsid w:val="009F16FE"/>
    <w:rsid w:val="009F6615"/>
    <w:rsid w:val="009F7F40"/>
    <w:rsid w:val="00A02A52"/>
    <w:rsid w:val="00A03DB4"/>
    <w:rsid w:val="00A06236"/>
    <w:rsid w:val="00A07C57"/>
    <w:rsid w:val="00A109C5"/>
    <w:rsid w:val="00A11B2B"/>
    <w:rsid w:val="00A121FA"/>
    <w:rsid w:val="00A125F6"/>
    <w:rsid w:val="00A12A66"/>
    <w:rsid w:val="00A12A9D"/>
    <w:rsid w:val="00A23510"/>
    <w:rsid w:val="00A268EE"/>
    <w:rsid w:val="00A331EA"/>
    <w:rsid w:val="00A34793"/>
    <w:rsid w:val="00A355A3"/>
    <w:rsid w:val="00A3681D"/>
    <w:rsid w:val="00A37C6A"/>
    <w:rsid w:val="00A406F5"/>
    <w:rsid w:val="00A413C8"/>
    <w:rsid w:val="00A46319"/>
    <w:rsid w:val="00A46838"/>
    <w:rsid w:val="00A47254"/>
    <w:rsid w:val="00A47EC9"/>
    <w:rsid w:val="00A516F4"/>
    <w:rsid w:val="00A522FA"/>
    <w:rsid w:val="00A53892"/>
    <w:rsid w:val="00A54A2A"/>
    <w:rsid w:val="00A554DE"/>
    <w:rsid w:val="00A55EA2"/>
    <w:rsid w:val="00A57427"/>
    <w:rsid w:val="00A63F7D"/>
    <w:rsid w:val="00A64F5B"/>
    <w:rsid w:val="00A67DAA"/>
    <w:rsid w:val="00A73052"/>
    <w:rsid w:val="00A74F30"/>
    <w:rsid w:val="00A75C9F"/>
    <w:rsid w:val="00A76554"/>
    <w:rsid w:val="00A77664"/>
    <w:rsid w:val="00A77A68"/>
    <w:rsid w:val="00A81BEA"/>
    <w:rsid w:val="00A81EAF"/>
    <w:rsid w:val="00A82236"/>
    <w:rsid w:val="00A826D9"/>
    <w:rsid w:val="00A82AB0"/>
    <w:rsid w:val="00A82CC5"/>
    <w:rsid w:val="00A838DC"/>
    <w:rsid w:val="00A84C3F"/>
    <w:rsid w:val="00A85B9F"/>
    <w:rsid w:val="00A865AD"/>
    <w:rsid w:val="00A86B94"/>
    <w:rsid w:val="00A86FA7"/>
    <w:rsid w:val="00A87033"/>
    <w:rsid w:val="00A8788B"/>
    <w:rsid w:val="00A9226B"/>
    <w:rsid w:val="00A92D06"/>
    <w:rsid w:val="00A93312"/>
    <w:rsid w:val="00A94B65"/>
    <w:rsid w:val="00AA16F5"/>
    <w:rsid w:val="00AA2806"/>
    <w:rsid w:val="00AA3D4D"/>
    <w:rsid w:val="00AA6F79"/>
    <w:rsid w:val="00AA7E93"/>
    <w:rsid w:val="00AB124F"/>
    <w:rsid w:val="00AB18E8"/>
    <w:rsid w:val="00AB2243"/>
    <w:rsid w:val="00AB2AF3"/>
    <w:rsid w:val="00AB5607"/>
    <w:rsid w:val="00AB6551"/>
    <w:rsid w:val="00AB72AE"/>
    <w:rsid w:val="00AC0BBF"/>
    <w:rsid w:val="00AC11EB"/>
    <w:rsid w:val="00AC17FF"/>
    <w:rsid w:val="00AC1A5F"/>
    <w:rsid w:val="00AC2B2D"/>
    <w:rsid w:val="00AC512B"/>
    <w:rsid w:val="00AC64E6"/>
    <w:rsid w:val="00AD0244"/>
    <w:rsid w:val="00AD1A94"/>
    <w:rsid w:val="00AD5880"/>
    <w:rsid w:val="00AD6AD9"/>
    <w:rsid w:val="00AD6FE1"/>
    <w:rsid w:val="00AE0272"/>
    <w:rsid w:val="00AE0B75"/>
    <w:rsid w:val="00AE20AD"/>
    <w:rsid w:val="00AE20FB"/>
    <w:rsid w:val="00AE2CFC"/>
    <w:rsid w:val="00AE2F13"/>
    <w:rsid w:val="00AE5445"/>
    <w:rsid w:val="00AE706C"/>
    <w:rsid w:val="00AE734E"/>
    <w:rsid w:val="00AF0CB6"/>
    <w:rsid w:val="00AF19BE"/>
    <w:rsid w:val="00AF204B"/>
    <w:rsid w:val="00AF232A"/>
    <w:rsid w:val="00AF3925"/>
    <w:rsid w:val="00AF3D99"/>
    <w:rsid w:val="00AF550D"/>
    <w:rsid w:val="00AF72BE"/>
    <w:rsid w:val="00B008BD"/>
    <w:rsid w:val="00B0112D"/>
    <w:rsid w:val="00B03854"/>
    <w:rsid w:val="00B065C8"/>
    <w:rsid w:val="00B06917"/>
    <w:rsid w:val="00B07269"/>
    <w:rsid w:val="00B10F5B"/>
    <w:rsid w:val="00B125AA"/>
    <w:rsid w:val="00B156F8"/>
    <w:rsid w:val="00B1646F"/>
    <w:rsid w:val="00B16CBB"/>
    <w:rsid w:val="00B175D0"/>
    <w:rsid w:val="00B21CB7"/>
    <w:rsid w:val="00B221CE"/>
    <w:rsid w:val="00B23C43"/>
    <w:rsid w:val="00B26188"/>
    <w:rsid w:val="00B270A9"/>
    <w:rsid w:val="00B342E8"/>
    <w:rsid w:val="00B34AF3"/>
    <w:rsid w:val="00B35201"/>
    <w:rsid w:val="00B357B6"/>
    <w:rsid w:val="00B403B9"/>
    <w:rsid w:val="00B44702"/>
    <w:rsid w:val="00B44E91"/>
    <w:rsid w:val="00B469E9"/>
    <w:rsid w:val="00B471F8"/>
    <w:rsid w:val="00B4743E"/>
    <w:rsid w:val="00B50950"/>
    <w:rsid w:val="00B53368"/>
    <w:rsid w:val="00B539F8"/>
    <w:rsid w:val="00B61AB8"/>
    <w:rsid w:val="00B62341"/>
    <w:rsid w:val="00B63A64"/>
    <w:rsid w:val="00B643F4"/>
    <w:rsid w:val="00B64B73"/>
    <w:rsid w:val="00B65847"/>
    <w:rsid w:val="00B67F34"/>
    <w:rsid w:val="00B70D7E"/>
    <w:rsid w:val="00B715D8"/>
    <w:rsid w:val="00B74A4B"/>
    <w:rsid w:val="00B751E6"/>
    <w:rsid w:val="00B779F1"/>
    <w:rsid w:val="00B80BD0"/>
    <w:rsid w:val="00B82870"/>
    <w:rsid w:val="00B84B52"/>
    <w:rsid w:val="00B85EC3"/>
    <w:rsid w:val="00B87DBB"/>
    <w:rsid w:val="00B91D33"/>
    <w:rsid w:val="00B932B3"/>
    <w:rsid w:val="00B936F1"/>
    <w:rsid w:val="00B94204"/>
    <w:rsid w:val="00B9426C"/>
    <w:rsid w:val="00B94D9F"/>
    <w:rsid w:val="00B9680E"/>
    <w:rsid w:val="00B96B17"/>
    <w:rsid w:val="00B97FAA"/>
    <w:rsid w:val="00BA089D"/>
    <w:rsid w:val="00BA2CEC"/>
    <w:rsid w:val="00BA5BC9"/>
    <w:rsid w:val="00BA79E6"/>
    <w:rsid w:val="00BB0806"/>
    <w:rsid w:val="00BB112F"/>
    <w:rsid w:val="00BB1940"/>
    <w:rsid w:val="00BB472E"/>
    <w:rsid w:val="00BB4798"/>
    <w:rsid w:val="00BB53FF"/>
    <w:rsid w:val="00BB558E"/>
    <w:rsid w:val="00BC00FA"/>
    <w:rsid w:val="00BC17DA"/>
    <w:rsid w:val="00BC1835"/>
    <w:rsid w:val="00BC1C5D"/>
    <w:rsid w:val="00BC282E"/>
    <w:rsid w:val="00BC575C"/>
    <w:rsid w:val="00BC6EB7"/>
    <w:rsid w:val="00BC7DD1"/>
    <w:rsid w:val="00BD052E"/>
    <w:rsid w:val="00BD0657"/>
    <w:rsid w:val="00BD1BD1"/>
    <w:rsid w:val="00BD2B08"/>
    <w:rsid w:val="00BD479E"/>
    <w:rsid w:val="00BD52A4"/>
    <w:rsid w:val="00BD5C06"/>
    <w:rsid w:val="00BD5FF4"/>
    <w:rsid w:val="00BE2C9A"/>
    <w:rsid w:val="00BE381D"/>
    <w:rsid w:val="00BE5F00"/>
    <w:rsid w:val="00BE60A7"/>
    <w:rsid w:val="00BE667B"/>
    <w:rsid w:val="00BF0FC9"/>
    <w:rsid w:val="00BF25FB"/>
    <w:rsid w:val="00BF2703"/>
    <w:rsid w:val="00BF28DA"/>
    <w:rsid w:val="00BF5957"/>
    <w:rsid w:val="00BF719F"/>
    <w:rsid w:val="00BF7C25"/>
    <w:rsid w:val="00C00CE6"/>
    <w:rsid w:val="00C0114D"/>
    <w:rsid w:val="00C01E72"/>
    <w:rsid w:val="00C0202E"/>
    <w:rsid w:val="00C02CDB"/>
    <w:rsid w:val="00C05E98"/>
    <w:rsid w:val="00C069AB"/>
    <w:rsid w:val="00C06F2E"/>
    <w:rsid w:val="00C07B2C"/>
    <w:rsid w:val="00C12739"/>
    <w:rsid w:val="00C1335A"/>
    <w:rsid w:val="00C13B3C"/>
    <w:rsid w:val="00C24B13"/>
    <w:rsid w:val="00C26ADA"/>
    <w:rsid w:val="00C27430"/>
    <w:rsid w:val="00C33EEE"/>
    <w:rsid w:val="00C349B0"/>
    <w:rsid w:val="00C360C5"/>
    <w:rsid w:val="00C37DC5"/>
    <w:rsid w:val="00C41261"/>
    <w:rsid w:val="00C414F0"/>
    <w:rsid w:val="00C416F4"/>
    <w:rsid w:val="00C449C5"/>
    <w:rsid w:val="00C44B3F"/>
    <w:rsid w:val="00C47148"/>
    <w:rsid w:val="00C4779E"/>
    <w:rsid w:val="00C50342"/>
    <w:rsid w:val="00C50627"/>
    <w:rsid w:val="00C5117F"/>
    <w:rsid w:val="00C52EBF"/>
    <w:rsid w:val="00C538F3"/>
    <w:rsid w:val="00C54BEB"/>
    <w:rsid w:val="00C550C1"/>
    <w:rsid w:val="00C56C55"/>
    <w:rsid w:val="00C576D7"/>
    <w:rsid w:val="00C60459"/>
    <w:rsid w:val="00C61CBC"/>
    <w:rsid w:val="00C621F4"/>
    <w:rsid w:val="00C62AB5"/>
    <w:rsid w:val="00C6514D"/>
    <w:rsid w:val="00C66EA9"/>
    <w:rsid w:val="00C72F02"/>
    <w:rsid w:val="00C7708C"/>
    <w:rsid w:val="00C7714E"/>
    <w:rsid w:val="00C77F0F"/>
    <w:rsid w:val="00C80EA5"/>
    <w:rsid w:val="00C8154E"/>
    <w:rsid w:val="00C8202F"/>
    <w:rsid w:val="00C82253"/>
    <w:rsid w:val="00C8297C"/>
    <w:rsid w:val="00C841AF"/>
    <w:rsid w:val="00C846D5"/>
    <w:rsid w:val="00C84711"/>
    <w:rsid w:val="00C84813"/>
    <w:rsid w:val="00C859C2"/>
    <w:rsid w:val="00C8700B"/>
    <w:rsid w:val="00C90DBF"/>
    <w:rsid w:val="00C918BD"/>
    <w:rsid w:val="00C92EF4"/>
    <w:rsid w:val="00C93B16"/>
    <w:rsid w:val="00C946D4"/>
    <w:rsid w:val="00C94E43"/>
    <w:rsid w:val="00CA3925"/>
    <w:rsid w:val="00CA4825"/>
    <w:rsid w:val="00CA4F99"/>
    <w:rsid w:val="00CA5229"/>
    <w:rsid w:val="00CA6415"/>
    <w:rsid w:val="00CA6BDF"/>
    <w:rsid w:val="00CB12D3"/>
    <w:rsid w:val="00CB2D39"/>
    <w:rsid w:val="00CB32FA"/>
    <w:rsid w:val="00CB6F9C"/>
    <w:rsid w:val="00CB7296"/>
    <w:rsid w:val="00CB7480"/>
    <w:rsid w:val="00CC43C0"/>
    <w:rsid w:val="00CD1AB0"/>
    <w:rsid w:val="00CD2A2B"/>
    <w:rsid w:val="00CD30FE"/>
    <w:rsid w:val="00CD456A"/>
    <w:rsid w:val="00CD6AB7"/>
    <w:rsid w:val="00CD7DD7"/>
    <w:rsid w:val="00CF0C28"/>
    <w:rsid w:val="00CF1217"/>
    <w:rsid w:val="00CF14E9"/>
    <w:rsid w:val="00CF19D6"/>
    <w:rsid w:val="00CF1AB0"/>
    <w:rsid w:val="00CF2D04"/>
    <w:rsid w:val="00CF3ED6"/>
    <w:rsid w:val="00CF3F76"/>
    <w:rsid w:val="00CF4924"/>
    <w:rsid w:val="00D02C67"/>
    <w:rsid w:val="00D030F2"/>
    <w:rsid w:val="00D045BA"/>
    <w:rsid w:val="00D05F30"/>
    <w:rsid w:val="00D0608D"/>
    <w:rsid w:val="00D06B47"/>
    <w:rsid w:val="00D132A4"/>
    <w:rsid w:val="00D14E6C"/>
    <w:rsid w:val="00D17CF9"/>
    <w:rsid w:val="00D237F6"/>
    <w:rsid w:val="00D26B8F"/>
    <w:rsid w:val="00D27337"/>
    <w:rsid w:val="00D277B8"/>
    <w:rsid w:val="00D27DE6"/>
    <w:rsid w:val="00D3093D"/>
    <w:rsid w:val="00D33240"/>
    <w:rsid w:val="00D33579"/>
    <w:rsid w:val="00D3365D"/>
    <w:rsid w:val="00D36E73"/>
    <w:rsid w:val="00D42B11"/>
    <w:rsid w:val="00D455EA"/>
    <w:rsid w:val="00D45A32"/>
    <w:rsid w:val="00D528D4"/>
    <w:rsid w:val="00D530FE"/>
    <w:rsid w:val="00D545D5"/>
    <w:rsid w:val="00D54629"/>
    <w:rsid w:val="00D54B33"/>
    <w:rsid w:val="00D55400"/>
    <w:rsid w:val="00D55FA5"/>
    <w:rsid w:val="00D56F0B"/>
    <w:rsid w:val="00D57EFA"/>
    <w:rsid w:val="00D60E6A"/>
    <w:rsid w:val="00D6165C"/>
    <w:rsid w:val="00D634EE"/>
    <w:rsid w:val="00D647EF"/>
    <w:rsid w:val="00D671C5"/>
    <w:rsid w:val="00D7546D"/>
    <w:rsid w:val="00D75699"/>
    <w:rsid w:val="00D75D06"/>
    <w:rsid w:val="00D8050E"/>
    <w:rsid w:val="00D80EA6"/>
    <w:rsid w:val="00D83233"/>
    <w:rsid w:val="00D83EEB"/>
    <w:rsid w:val="00D8498A"/>
    <w:rsid w:val="00D907C4"/>
    <w:rsid w:val="00D95E98"/>
    <w:rsid w:val="00D97CE9"/>
    <w:rsid w:val="00DA007A"/>
    <w:rsid w:val="00DA0E04"/>
    <w:rsid w:val="00DA161A"/>
    <w:rsid w:val="00DA2F1C"/>
    <w:rsid w:val="00DA4040"/>
    <w:rsid w:val="00DA4615"/>
    <w:rsid w:val="00DA4D1B"/>
    <w:rsid w:val="00DA5E95"/>
    <w:rsid w:val="00DB087A"/>
    <w:rsid w:val="00DB21E4"/>
    <w:rsid w:val="00DB319D"/>
    <w:rsid w:val="00DB4D0F"/>
    <w:rsid w:val="00DB6F2A"/>
    <w:rsid w:val="00DB7166"/>
    <w:rsid w:val="00DC057A"/>
    <w:rsid w:val="00DC0EAC"/>
    <w:rsid w:val="00DC15D6"/>
    <w:rsid w:val="00DC2CBF"/>
    <w:rsid w:val="00DC30D6"/>
    <w:rsid w:val="00DC5BDC"/>
    <w:rsid w:val="00DC5C5F"/>
    <w:rsid w:val="00DC6D53"/>
    <w:rsid w:val="00DD0C8E"/>
    <w:rsid w:val="00DD3E5E"/>
    <w:rsid w:val="00DD5413"/>
    <w:rsid w:val="00DD57CF"/>
    <w:rsid w:val="00DD6445"/>
    <w:rsid w:val="00DD66B1"/>
    <w:rsid w:val="00DD6D71"/>
    <w:rsid w:val="00DE1FB2"/>
    <w:rsid w:val="00DE3128"/>
    <w:rsid w:val="00DE3332"/>
    <w:rsid w:val="00DE3815"/>
    <w:rsid w:val="00DE4DD9"/>
    <w:rsid w:val="00DE7134"/>
    <w:rsid w:val="00DF0BA5"/>
    <w:rsid w:val="00DF337C"/>
    <w:rsid w:val="00DF5637"/>
    <w:rsid w:val="00DF6BF6"/>
    <w:rsid w:val="00DF7805"/>
    <w:rsid w:val="00E04221"/>
    <w:rsid w:val="00E05C73"/>
    <w:rsid w:val="00E05CA5"/>
    <w:rsid w:val="00E0640B"/>
    <w:rsid w:val="00E0697B"/>
    <w:rsid w:val="00E06EEE"/>
    <w:rsid w:val="00E07F2E"/>
    <w:rsid w:val="00E12361"/>
    <w:rsid w:val="00E1455E"/>
    <w:rsid w:val="00E14EEF"/>
    <w:rsid w:val="00E16596"/>
    <w:rsid w:val="00E17155"/>
    <w:rsid w:val="00E17FC4"/>
    <w:rsid w:val="00E22E58"/>
    <w:rsid w:val="00E24C7D"/>
    <w:rsid w:val="00E26D5E"/>
    <w:rsid w:val="00E26D8E"/>
    <w:rsid w:val="00E30C86"/>
    <w:rsid w:val="00E31CB6"/>
    <w:rsid w:val="00E34CAB"/>
    <w:rsid w:val="00E357D9"/>
    <w:rsid w:val="00E35A09"/>
    <w:rsid w:val="00E41001"/>
    <w:rsid w:val="00E412F3"/>
    <w:rsid w:val="00E423DF"/>
    <w:rsid w:val="00E429EE"/>
    <w:rsid w:val="00E42CF3"/>
    <w:rsid w:val="00E42D9C"/>
    <w:rsid w:val="00E43ACF"/>
    <w:rsid w:val="00E4435D"/>
    <w:rsid w:val="00E46159"/>
    <w:rsid w:val="00E5540F"/>
    <w:rsid w:val="00E55563"/>
    <w:rsid w:val="00E56F22"/>
    <w:rsid w:val="00E60FD4"/>
    <w:rsid w:val="00E621D7"/>
    <w:rsid w:val="00E62675"/>
    <w:rsid w:val="00E62870"/>
    <w:rsid w:val="00E6295C"/>
    <w:rsid w:val="00E63491"/>
    <w:rsid w:val="00E63E35"/>
    <w:rsid w:val="00E64441"/>
    <w:rsid w:val="00E654CA"/>
    <w:rsid w:val="00E7277A"/>
    <w:rsid w:val="00E727D4"/>
    <w:rsid w:val="00E748B9"/>
    <w:rsid w:val="00E74C7A"/>
    <w:rsid w:val="00E752CD"/>
    <w:rsid w:val="00E75A21"/>
    <w:rsid w:val="00E75B71"/>
    <w:rsid w:val="00E77D37"/>
    <w:rsid w:val="00E80E57"/>
    <w:rsid w:val="00E80EF4"/>
    <w:rsid w:val="00E81CC9"/>
    <w:rsid w:val="00E83A58"/>
    <w:rsid w:val="00E867B2"/>
    <w:rsid w:val="00E909AB"/>
    <w:rsid w:val="00E90DDC"/>
    <w:rsid w:val="00E92D2E"/>
    <w:rsid w:val="00E96082"/>
    <w:rsid w:val="00E96A3C"/>
    <w:rsid w:val="00EA18DC"/>
    <w:rsid w:val="00EA1ED8"/>
    <w:rsid w:val="00EA22CA"/>
    <w:rsid w:val="00EA276A"/>
    <w:rsid w:val="00EA2C3D"/>
    <w:rsid w:val="00EA30A0"/>
    <w:rsid w:val="00EA3391"/>
    <w:rsid w:val="00EA40F1"/>
    <w:rsid w:val="00EA4F31"/>
    <w:rsid w:val="00EB03A8"/>
    <w:rsid w:val="00EB0B58"/>
    <w:rsid w:val="00EB23E8"/>
    <w:rsid w:val="00EB2907"/>
    <w:rsid w:val="00EB5788"/>
    <w:rsid w:val="00EB5ED2"/>
    <w:rsid w:val="00EC134F"/>
    <w:rsid w:val="00EC2130"/>
    <w:rsid w:val="00EC3096"/>
    <w:rsid w:val="00EC353A"/>
    <w:rsid w:val="00EC372C"/>
    <w:rsid w:val="00EC3777"/>
    <w:rsid w:val="00EC7A29"/>
    <w:rsid w:val="00ED0A5A"/>
    <w:rsid w:val="00ED0B44"/>
    <w:rsid w:val="00ED21AA"/>
    <w:rsid w:val="00ED3783"/>
    <w:rsid w:val="00ED71B2"/>
    <w:rsid w:val="00EE0B19"/>
    <w:rsid w:val="00EE3B69"/>
    <w:rsid w:val="00EE56C7"/>
    <w:rsid w:val="00EF36E4"/>
    <w:rsid w:val="00EF7C15"/>
    <w:rsid w:val="00F012AF"/>
    <w:rsid w:val="00F0219A"/>
    <w:rsid w:val="00F065B3"/>
    <w:rsid w:val="00F10CEF"/>
    <w:rsid w:val="00F15D4C"/>
    <w:rsid w:val="00F15FC6"/>
    <w:rsid w:val="00F162F1"/>
    <w:rsid w:val="00F21711"/>
    <w:rsid w:val="00F21A06"/>
    <w:rsid w:val="00F237FA"/>
    <w:rsid w:val="00F30DC7"/>
    <w:rsid w:val="00F31E06"/>
    <w:rsid w:val="00F32123"/>
    <w:rsid w:val="00F331FF"/>
    <w:rsid w:val="00F35F37"/>
    <w:rsid w:val="00F37E3E"/>
    <w:rsid w:val="00F40811"/>
    <w:rsid w:val="00F42368"/>
    <w:rsid w:val="00F424FE"/>
    <w:rsid w:val="00F43146"/>
    <w:rsid w:val="00F43F5A"/>
    <w:rsid w:val="00F44622"/>
    <w:rsid w:val="00F460A3"/>
    <w:rsid w:val="00F515A6"/>
    <w:rsid w:val="00F525CF"/>
    <w:rsid w:val="00F52A46"/>
    <w:rsid w:val="00F52DD4"/>
    <w:rsid w:val="00F52F13"/>
    <w:rsid w:val="00F55FE3"/>
    <w:rsid w:val="00F56B11"/>
    <w:rsid w:val="00F57C19"/>
    <w:rsid w:val="00F605A3"/>
    <w:rsid w:val="00F60C3F"/>
    <w:rsid w:val="00F6118C"/>
    <w:rsid w:val="00F62570"/>
    <w:rsid w:val="00F647A0"/>
    <w:rsid w:val="00F665DB"/>
    <w:rsid w:val="00F67961"/>
    <w:rsid w:val="00F7032C"/>
    <w:rsid w:val="00F73B03"/>
    <w:rsid w:val="00F73F15"/>
    <w:rsid w:val="00F762ED"/>
    <w:rsid w:val="00F8156F"/>
    <w:rsid w:val="00F818BF"/>
    <w:rsid w:val="00F8207E"/>
    <w:rsid w:val="00F82552"/>
    <w:rsid w:val="00F82818"/>
    <w:rsid w:val="00F82875"/>
    <w:rsid w:val="00F832EC"/>
    <w:rsid w:val="00F84D61"/>
    <w:rsid w:val="00F90B2E"/>
    <w:rsid w:val="00F948BE"/>
    <w:rsid w:val="00F9664B"/>
    <w:rsid w:val="00F966E6"/>
    <w:rsid w:val="00FA00B4"/>
    <w:rsid w:val="00FA0C49"/>
    <w:rsid w:val="00FA13C9"/>
    <w:rsid w:val="00FA14FE"/>
    <w:rsid w:val="00FA1F7A"/>
    <w:rsid w:val="00FA450D"/>
    <w:rsid w:val="00FA64F4"/>
    <w:rsid w:val="00FA6515"/>
    <w:rsid w:val="00FA6CE0"/>
    <w:rsid w:val="00FB16B5"/>
    <w:rsid w:val="00FB18B1"/>
    <w:rsid w:val="00FB20B6"/>
    <w:rsid w:val="00FB3EAA"/>
    <w:rsid w:val="00FB5111"/>
    <w:rsid w:val="00FB5527"/>
    <w:rsid w:val="00FC05C8"/>
    <w:rsid w:val="00FC1C1F"/>
    <w:rsid w:val="00FC2C3F"/>
    <w:rsid w:val="00FC4C22"/>
    <w:rsid w:val="00FC67B1"/>
    <w:rsid w:val="00FD079C"/>
    <w:rsid w:val="00FD50BF"/>
    <w:rsid w:val="00FD591B"/>
    <w:rsid w:val="00FD7C5A"/>
    <w:rsid w:val="00FE6ACA"/>
    <w:rsid w:val="00FE6BCA"/>
    <w:rsid w:val="00FE7EE9"/>
    <w:rsid w:val="00FF0FEB"/>
    <w:rsid w:val="00FF3D3B"/>
    <w:rsid w:val="00FF489D"/>
    <w:rsid w:val="00FF49D9"/>
    <w:rsid w:val="00FF75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74D91AAA"/>
  <w15:chartTrackingRefBased/>
  <w15:docId w15:val="{AF4E32F2-AC9E-4F3A-A798-6F9C8FC0B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arrow" w:eastAsia="Arial Narrow" w:hAnsi="Arial Narrow"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7C0A"/>
    <w:pPr>
      <w:spacing w:line="276" w:lineRule="auto"/>
      <w:ind w:firstLine="709"/>
      <w:jc w:val="both"/>
    </w:pPr>
    <w:rPr>
      <w:rFonts w:ascii="Times New Roman" w:hAnsi="Times New Roman"/>
      <w:sz w:val="28"/>
      <w:szCs w:val="28"/>
      <w:lang w:eastAsia="en-US"/>
    </w:rPr>
  </w:style>
  <w:style w:type="paragraph" w:styleId="1">
    <w:name w:val="heading 1"/>
    <w:aliases w:val="Заголовок ТИтул"/>
    <w:basedOn w:val="a"/>
    <w:next w:val="a"/>
    <w:link w:val="10"/>
    <w:uiPriority w:val="9"/>
    <w:qFormat/>
    <w:rsid w:val="00FA0C49"/>
    <w:pPr>
      <w:keepNext/>
      <w:spacing w:before="120" w:after="120"/>
      <w:jc w:val="center"/>
      <w:outlineLvl w:val="0"/>
    </w:pPr>
    <w:rPr>
      <w:rFonts w:eastAsia="Times New Roman"/>
      <w:b/>
      <w:bCs/>
      <w:kern w:val="32"/>
      <w:szCs w:val="32"/>
    </w:rPr>
  </w:style>
  <w:style w:type="paragraph" w:styleId="2">
    <w:name w:val="heading 2"/>
    <w:basedOn w:val="a"/>
    <w:next w:val="a"/>
    <w:link w:val="20"/>
    <w:uiPriority w:val="9"/>
    <w:qFormat/>
    <w:rsid w:val="0036295B"/>
    <w:pPr>
      <w:keepNext/>
      <w:spacing w:before="240" w:after="60"/>
      <w:outlineLvl w:val="1"/>
    </w:pPr>
    <w:rPr>
      <w:rFonts w:ascii="Cambria Math" w:eastAsia="Times New Roman" w:hAnsi="Cambria Math"/>
      <w:b/>
      <w:bCs/>
      <w:i/>
      <w:iCs/>
    </w:rPr>
  </w:style>
  <w:style w:type="paragraph" w:styleId="3">
    <w:name w:val="heading 3"/>
    <w:basedOn w:val="a"/>
    <w:next w:val="a"/>
    <w:link w:val="30"/>
    <w:uiPriority w:val="9"/>
    <w:qFormat/>
    <w:rsid w:val="00457C0A"/>
    <w:pPr>
      <w:keepNext/>
      <w:outlineLvl w:val="2"/>
    </w:pPr>
    <w:rPr>
      <w:rFonts w:eastAsia="Times New Roman"/>
      <w:b/>
      <w:bCs/>
      <w:szCs w:val="26"/>
    </w:rPr>
  </w:style>
  <w:style w:type="paragraph" w:styleId="4">
    <w:name w:val="heading 4"/>
    <w:basedOn w:val="a"/>
    <w:next w:val="a"/>
    <w:link w:val="40"/>
    <w:uiPriority w:val="9"/>
    <w:qFormat/>
    <w:rsid w:val="001B0B69"/>
    <w:pPr>
      <w:keepNext/>
      <w:spacing w:before="240" w:after="60"/>
      <w:outlineLvl w:val="3"/>
    </w:pPr>
    <w:rPr>
      <w:rFonts w:ascii="Arial Narrow" w:eastAsia="Times New Roman" w:hAnsi="Arial Narrow"/>
      <w:b/>
      <w:bCs/>
    </w:rPr>
  </w:style>
  <w:style w:type="paragraph" w:styleId="5">
    <w:name w:val="heading 5"/>
    <w:basedOn w:val="a"/>
    <w:next w:val="a"/>
    <w:link w:val="50"/>
    <w:uiPriority w:val="9"/>
    <w:qFormat/>
    <w:rsid w:val="0036295B"/>
    <w:pPr>
      <w:spacing w:before="240" w:after="60"/>
      <w:outlineLvl w:val="4"/>
    </w:pPr>
    <w:rPr>
      <w:rFonts w:ascii="Arial Narrow" w:eastAsia="Times New Roman" w:hAnsi="Arial Narrow"/>
      <w:b/>
      <w:bCs/>
      <w:i/>
      <w:iCs/>
      <w:sz w:val="26"/>
      <w:szCs w:val="26"/>
    </w:rPr>
  </w:style>
  <w:style w:type="paragraph" w:styleId="6">
    <w:name w:val="heading 6"/>
    <w:basedOn w:val="a"/>
    <w:next w:val="a"/>
    <w:link w:val="60"/>
    <w:uiPriority w:val="9"/>
    <w:qFormat/>
    <w:rsid w:val="00B63A64"/>
    <w:pPr>
      <w:spacing w:before="240" w:after="60"/>
      <w:outlineLvl w:val="5"/>
    </w:pPr>
    <w:rPr>
      <w:rFonts w:ascii="Arial Narrow" w:eastAsia="Times New Roman" w:hAnsi="Arial Narrow"/>
      <w:b/>
      <w:bCs/>
      <w:sz w:val="22"/>
    </w:rPr>
  </w:style>
  <w:style w:type="paragraph" w:styleId="7">
    <w:name w:val="heading 7"/>
    <w:basedOn w:val="a"/>
    <w:next w:val="a"/>
    <w:link w:val="70"/>
    <w:uiPriority w:val="9"/>
    <w:qFormat/>
    <w:rsid w:val="0036295B"/>
    <w:pPr>
      <w:spacing w:before="240" w:after="60"/>
      <w:outlineLvl w:val="6"/>
    </w:pPr>
    <w:rPr>
      <w:rFonts w:ascii="Arial Narrow" w:eastAsia="Times New Roman" w:hAnsi="Arial Narrow"/>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Имя Рисунка,List Paragraph,2 Спс точк"/>
    <w:basedOn w:val="a"/>
    <w:link w:val="a4"/>
    <w:uiPriority w:val="34"/>
    <w:qFormat/>
    <w:rsid w:val="00D95E98"/>
    <w:pPr>
      <w:ind w:left="720"/>
      <w:contextualSpacing/>
    </w:pPr>
  </w:style>
  <w:style w:type="paragraph" w:customStyle="1" w:styleId="Default">
    <w:name w:val="Default"/>
    <w:rsid w:val="004A2F43"/>
    <w:pPr>
      <w:autoSpaceDE w:val="0"/>
      <w:autoSpaceDN w:val="0"/>
      <w:adjustRightInd w:val="0"/>
    </w:pPr>
    <w:rPr>
      <w:rFonts w:ascii="Times New Roman" w:hAnsi="Times New Roman"/>
      <w:color w:val="000000"/>
      <w:sz w:val="24"/>
      <w:szCs w:val="24"/>
      <w:lang w:eastAsia="en-US"/>
    </w:rPr>
  </w:style>
  <w:style w:type="table" w:styleId="a5">
    <w:name w:val="Table Grid"/>
    <w:basedOn w:val="a1"/>
    <w:uiPriority w:val="39"/>
    <w:rsid w:val="003407F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21">
    <w:name w:val="Pa21"/>
    <w:basedOn w:val="Default"/>
    <w:next w:val="Default"/>
    <w:uiPriority w:val="99"/>
    <w:rsid w:val="00834880"/>
    <w:pPr>
      <w:spacing w:line="241" w:lineRule="atLeast"/>
    </w:pPr>
    <w:rPr>
      <w:rFonts w:ascii="Wingdings" w:hAnsi="Wingdings"/>
      <w:color w:val="auto"/>
    </w:rPr>
  </w:style>
  <w:style w:type="paragraph" w:customStyle="1" w:styleId="Pa16">
    <w:name w:val="Pa16"/>
    <w:basedOn w:val="Default"/>
    <w:next w:val="Default"/>
    <w:uiPriority w:val="99"/>
    <w:rsid w:val="00834880"/>
    <w:pPr>
      <w:spacing w:line="221" w:lineRule="atLeast"/>
    </w:pPr>
    <w:rPr>
      <w:rFonts w:ascii="Wingdings" w:hAnsi="Wingdings"/>
      <w:color w:val="auto"/>
    </w:rPr>
  </w:style>
  <w:style w:type="paragraph" w:customStyle="1" w:styleId="Pa7">
    <w:name w:val="Pa7"/>
    <w:basedOn w:val="Default"/>
    <w:next w:val="Default"/>
    <w:uiPriority w:val="99"/>
    <w:rsid w:val="00834880"/>
    <w:pPr>
      <w:spacing w:line="211" w:lineRule="atLeast"/>
    </w:pPr>
    <w:rPr>
      <w:rFonts w:ascii="Wingdings" w:hAnsi="Wingdings"/>
      <w:color w:val="auto"/>
    </w:rPr>
  </w:style>
  <w:style w:type="paragraph" w:customStyle="1" w:styleId="Pa6">
    <w:name w:val="Pa6"/>
    <w:basedOn w:val="Default"/>
    <w:next w:val="Default"/>
    <w:uiPriority w:val="99"/>
    <w:rsid w:val="00834880"/>
    <w:pPr>
      <w:spacing w:line="211" w:lineRule="atLeast"/>
    </w:pPr>
    <w:rPr>
      <w:rFonts w:ascii="Wingdings" w:hAnsi="Wingdings"/>
      <w:color w:val="auto"/>
    </w:rPr>
  </w:style>
  <w:style w:type="character" w:customStyle="1" w:styleId="10">
    <w:name w:val="Заголовок 1 Знак"/>
    <w:aliases w:val="Заголовок ТИтул Знак"/>
    <w:link w:val="1"/>
    <w:uiPriority w:val="9"/>
    <w:rsid w:val="00FA0C49"/>
    <w:rPr>
      <w:rFonts w:ascii="Times New Roman" w:eastAsia="Times New Roman" w:hAnsi="Times New Roman"/>
      <w:b/>
      <w:bCs/>
      <w:kern w:val="32"/>
      <w:sz w:val="28"/>
      <w:szCs w:val="32"/>
      <w:lang w:eastAsia="en-US"/>
    </w:rPr>
  </w:style>
  <w:style w:type="paragraph" w:styleId="21">
    <w:name w:val="Body Text Indent 2"/>
    <w:basedOn w:val="a"/>
    <w:link w:val="22"/>
    <w:rsid w:val="00523A9F"/>
    <w:pPr>
      <w:spacing w:line="240" w:lineRule="auto"/>
      <w:ind w:firstLine="240"/>
    </w:pPr>
    <w:rPr>
      <w:rFonts w:eastAsia="Times New Roman"/>
      <w:szCs w:val="24"/>
      <w:lang w:eastAsia="ru-RU"/>
    </w:rPr>
  </w:style>
  <w:style w:type="character" w:customStyle="1" w:styleId="22">
    <w:name w:val="Основной текст с отступом 2 Знак"/>
    <w:link w:val="21"/>
    <w:rsid w:val="00523A9F"/>
    <w:rPr>
      <w:rFonts w:ascii="Times New Roman" w:eastAsia="Times New Roman" w:hAnsi="Times New Roman"/>
      <w:sz w:val="28"/>
      <w:szCs w:val="24"/>
    </w:rPr>
  </w:style>
  <w:style w:type="paragraph" w:styleId="a6">
    <w:name w:val="Body Text"/>
    <w:basedOn w:val="a"/>
    <w:link w:val="a7"/>
    <w:uiPriority w:val="99"/>
    <w:unhideWhenUsed/>
    <w:rsid w:val="00523A9F"/>
    <w:pPr>
      <w:spacing w:after="120"/>
    </w:pPr>
  </w:style>
  <w:style w:type="character" w:customStyle="1" w:styleId="a7">
    <w:name w:val="Основной текст Знак"/>
    <w:link w:val="a6"/>
    <w:uiPriority w:val="99"/>
    <w:rsid w:val="00523A9F"/>
    <w:rPr>
      <w:sz w:val="22"/>
      <w:szCs w:val="22"/>
      <w:lang w:eastAsia="en-US"/>
    </w:rPr>
  </w:style>
  <w:style w:type="paragraph" w:styleId="a8">
    <w:name w:val="header"/>
    <w:basedOn w:val="a"/>
    <w:link w:val="a9"/>
    <w:uiPriority w:val="99"/>
    <w:rsid w:val="00882C55"/>
    <w:pPr>
      <w:tabs>
        <w:tab w:val="center" w:pos="4677"/>
        <w:tab w:val="right" w:pos="9355"/>
      </w:tabs>
      <w:spacing w:line="240" w:lineRule="auto"/>
    </w:pPr>
    <w:rPr>
      <w:rFonts w:eastAsia="Times New Roman"/>
      <w:sz w:val="24"/>
      <w:szCs w:val="24"/>
      <w:lang w:eastAsia="ru-RU"/>
    </w:rPr>
  </w:style>
  <w:style w:type="character" w:customStyle="1" w:styleId="a9">
    <w:name w:val="Верхний колонтитул Знак"/>
    <w:link w:val="a8"/>
    <w:uiPriority w:val="99"/>
    <w:rsid w:val="00882C55"/>
    <w:rPr>
      <w:rFonts w:ascii="Times New Roman" w:eastAsia="Times New Roman" w:hAnsi="Times New Roman"/>
      <w:sz w:val="24"/>
      <w:szCs w:val="24"/>
    </w:rPr>
  </w:style>
  <w:style w:type="character" w:customStyle="1" w:styleId="20">
    <w:name w:val="Заголовок 2 Знак"/>
    <w:link w:val="2"/>
    <w:uiPriority w:val="9"/>
    <w:rsid w:val="0036295B"/>
    <w:rPr>
      <w:rFonts w:ascii="Cambria Math" w:eastAsia="Times New Roman" w:hAnsi="Cambria Math" w:cs="Times New Roman"/>
      <w:b/>
      <w:bCs/>
      <w:i/>
      <w:iCs/>
      <w:sz w:val="28"/>
      <w:szCs w:val="28"/>
      <w:lang w:eastAsia="en-US"/>
    </w:rPr>
  </w:style>
  <w:style w:type="character" w:customStyle="1" w:styleId="50">
    <w:name w:val="Заголовок 5 Знак"/>
    <w:link w:val="5"/>
    <w:uiPriority w:val="9"/>
    <w:semiHidden/>
    <w:rsid w:val="0036295B"/>
    <w:rPr>
      <w:rFonts w:ascii="Arial Narrow" w:eastAsia="Times New Roman" w:hAnsi="Arial Narrow" w:cs="Times New Roman"/>
      <w:b/>
      <w:bCs/>
      <w:i/>
      <w:iCs/>
      <w:sz w:val="26"/>
      <w:szCs w:val="26"/>
      <w:lang w:eastAsia="en-US"/>
    </w:rPr>
  </w:style>
  <w:style w:type="character" w:customStyle="1" w:styleId="70">
    <w:name w:val="Заголовок 7 Знак"/>
    <w:link w:val="7"/>
    <w:uiPriority w:val="9"/>
    <w:semiHidden/>
    <w:rsid w:val="0036295B"/>
    <w:rPr>
      <w:rFonts w:ascii="Arial Narrow" w:eastAsia="Times New Roman" w:hAnsi="Arial Narrow" w:cs="Times New Roman"/>
      <w:sz w:val="24"/>
      <w:szCs w:val="24"/>
      <w:lang w:eastAsia="en-US"/>
    </w:rPr>
  </w:style>
  <w:style w:type="paragraph" w:styleId="aa">
    <w:name w:val="Body Text Indent"/>
    <w:basedOn w:val="a"/>
    <w:link w:val="ab"/>
    <w:uiPriority w:val="99"/>
    <w:semiHidden/>
    <w:unhideWhenUsed/>
    <w:rsid w:val="0036295B"/>
    <w:pPr>
      <w:spacing w:after="120"/>
      <w:ind w:left="283"/>
    </w:pPr>
  </w:style>
  <w:style w:type="character" w:customStyle="1" w:styleId="ab">
    <w:name w:val="Основной текст с отступом Знак"/>
    <w:link w:val="aa"/>
    <w:uiPriority w:val="99"/>
    <w:semiHidden/>
    <w:rsid w:val="0036295B"/>
    <w:rPr>
      <w:sz w:val="22"/>
      <w:szCs w:val="22"/>
      <w:lang w:eastAsia="en-US"/>
    </w:rPr>
  </w:style>
  <w:style w:type="paragraph" w:styleId="31">
    <w:name w:val="Body Text Indent 3"/>
    <w:basedOn w:val="a"/>
    <w:link w:val="32"/>
    <w:uiPriority w:val="99"/>
    <w:semiHidden/>
    <w:unhideWhenUsed/>
    <w:rsid w:val="0036295B"/>
    <w:pPr>
      <w:spacing w:after="120"/>
      <w:ind w:left="283"/>
    </w:pPr>
    <w:rPr>
      <w:sz w:val="16"/>
      <w:szCs w:val="16"/>
    </w:rPr>
  </w:style>
  <w:style w:type="character" w:customStyle="1" w:styleId="32">
    <w:name w:val="Основной текст с отступом 3 Знак"/>
    <w:link w:val="31"/>
    <w:uiPriority w:val="99"/>
    <w:semiHidden/>
    <w:rsid w:val="0036295B"/>
    <w:rPr>
      <w:sz w:val="16"/>
      <w:szCs w:val="16"/>
      <w:lang w:eastAsia="en-US"/>
    </w:rPr>
  </w:style>
  <w:style w:type="paragraph" w:styleId="23">
    <w:name w:val="Body Text 2"/>
    <w:basedOn w:val="a"/>
    <w:link w:val="24"/>
    <w:uiPriority w:val="99"/>
    <w:semiHidden/>
    <w:unhideWhenUsed/>
    <w:rsid w:val="0036295B"/>
    <w:pPr>
      <w:spacing w:after="120" w:line="480" w:lineRule="auto"/>
    </w:pPr>
  </w:style>
  <w:style w:type="character" w:customStyle="1" w:styleId="24">
    <w:name w:val="Основной текст 2 Знак"/>
    <w:link w:val="23"/>
    <w:uiPriority w:val="99"/>
    <w:semiHidden/>
    <w:rsid w:val="0036295B"/>
    <w:rPr>
      <w:sz w:val="22"/>
      <w:szCs w:val="22"/>
      <w:lang w:eastAsia="en-US"/>
    </w:rPr>
  </w:style>
  <w:style w:type="paragraph" w:styleId="33">
    <w:name w:val="Body Text 3"/>
    <w:basedOn w:val="a"/>
    <w:link w:val="34"/>
    <w:uiPriority w:val="99"/>
    <w:unhideWhenUsed/>
    <w:rsid w:val="0036295B"/>
    <w:pPr>
      <w:spacing w:after="120"/>
    </w:pPr>
    <w:rPr>
      <w:sz w:val="16"/>
      <w:szCs w:val="16"/>
    </w:rPr>
  </w:style>
  <w:style w:type="character" w:customStyle="1" w:styleId="34">
    <w:name w:val="Основной текст 3 Знак"/>
    <w:link w:val="33"/>
    <w:uiPriority w:val="99"/>
    <w:rsid w:val="0036295B"/>
    <w:rPr>
      <w:sz w:val="16"/>
      <w:szCs w:val="16"/>
      <w:lang w:eastAsia="en-US"/>
    </w:rPr>
  </w:style>
  <w:style w:type="character" w:customStyle="1" w:styleId="40">
    <w:name w:val="Заголовок 4 Знак"/>
    <w:link w:val="4"/>
    <w:uiPriority w:val="9"/>
    <w:rsid w:val="001B0B69"/>
    <w:rPr>
      <w:rFonts w:ascii="Arial Narrow" w:eastAsia="Times New Roman" w:hAnsi="Arial Narrow" w:cs="Times New Roman"/>
      <w:b/>
      <w:bCs/>
      <w:sz w:val="28"/>
      <w:szCs w:val="28"/>
      <w:lang w:eastAsia="en-US"/>
    </w:rPr>
  </w:style>
  <w:style w:type="paragraph" w:styleId="ac">
    <w:name w:val="footer"/>
    <w:basedOn w:val="a"/>
    <w:link w:val="ad"/>
    <w:uiPriority w:val="99"/>
    <w:unhideWhenUsed/>
    <w:rsid w:val="00BB0806"/>
    <w:pPr>
      <w:tabs>
        <w:tab w:val="center" w:pos="4677"/>
        <w:tab w:val="right" w:pos="9355"/>
      </w:tabs>
    </w:pPr>
  </w:style>
  <w:style w:type="character" w:customStyle="1" w:styleId="ad">
    <w:name w:val="Нижний колонтитул Знак"/>
    <w:link w:val="ac"/>
    <w:uiPriority w:val="99"/>
    <w:rsid w:val="00BB0806"/>
    <w:rPr>
      <w:sz w:val="22"/>
      <w:szCs w:val="22"/>
      <w:lang w:eastAsia="en-US"/>
    </w:rPr>
  </w:style>
  <w:style w:type="paragraph" w:styleId="ae">
    <w:name w:val="Title"/>
    <w:basedOn w:val="a"/>
    <w:next w:val="a"/>
    <w:link w:val="af"/>
    <w:qFormat/>
    <w:rsid w:val="003C2E7A"/>
    <w:pPr>
      <w:spacing w:before="240" w:after="60"/>
      <w:jc w:val="center"/>
      <w:outlineLvl w:val="0"/>
    </w:pPr>
    <w:rPr>
      <w:rFonts w:eastAsia="Times New Roman"/>
      <w:b/>
      <w:bCs/>
      <w:kern w:val="28"/>
      <w:szCs w:val="32"/>
    </w:rPr>
  </w:style>
  <w:style w:type="character" w:customStyle="1" w:styleId="af">
    <w:name w:val="Заголовок Знак"/>
    <w:link w:val="ae"/>
    <w:rsid w:val="003C2E7A"/>
    <w:rPr>
      <w:rFonts w:ascii="Times New Roman" w:eastAsia="Times New Roman" w:hAnsi="Times New Roman"/>
      <w:b/>
      <w:bCs/>
      <w:kern w:val="28"/>
      <w:sz w:val="24"/>
      <w:szCs w:val="32"/>
      <w:lang w:eastAsia="en-US"/>
    </w:rPr>
  </w:style>
  <w:style w:type="character" w:customStyle="1" w:styleId="30">
    <w:name w:val="Заголовок 3 Знак"/>
    <w:link w:val="3"/>
    <w:uiPriority w:val="9"/>
    <w:rsid w:val="00457C0A"/>
    <w:rPr>
      <w:rFonts w:ascii="Times New Roman" w:eastAsia="Times New Roman" w:hAnsi="Times New Roman"/>
      <w:b/>
      <w:bCs/>
      <w:sz w:val="28"/>
      <w:szCs w:val="26"/>
      <w:lang w:eastAsia="en-US"/>
    </w:rPr>
  </w:style>
  <w:style w:type="paragraph" w:customStyle="1" w:styleId="11">
    <w:name w:val="Стиль1"/>
    <w:basedOn w:val="a"/>
    <w:link w:val="12"/>
    <w:qFormat/>
    <w:rsid w:val="00D97CE9"/>
    <w:pPr>
      <w:spacing w:line="240" w:lineRule="auto"/>
      <w:jc w:val="center"/>
    </w:pPr>
    <w:rPr>
      <w:rFonts w:eastAsia="Times New Roman"/>
      <w:b/>
      <w:szCs w:val="24"/>
      <w:lang w:eastAsia="ru-RU"/>
    </w:rPr>
  </w:style>
  <w:style w:type="paragraph" w:styleId="af0">
    <w:name w:val="Normal (Web)"/>
    <w:aliases w:val="Обычный (Web)1"/>
    <w:basedOn w:val="a"/>
    <w:uiPriority w:val="99"/>
    <w:rsid w:val="00DC5BDC"/>
    <w:pPr>
      <w:spacing w:before="100" w:beforeAutospacing="1" w:after="100" w:afterAutospacing="1" w:line="240" w:lineRule="auto"/>
      <w:ind w:firstLine="0"/>
      <w:jc w:val="left"/>
    </w:pPr>
    <w:rPr>
      <w:rFonts w:eastAsia="Times New Roman"/>
      <w:color w:val="000000"/>
      <w:szCs w:val="24"/>
      <w:lang w:eastAsia="ru-RU"/>
    </w:rPr>
  </w:style>
  <w:style w:type="character" w:customStyle="1" w:styleId="12">
    <w:name w:val="Стиль1 Знак"/>
    <w:link w:val="11"/>
    <w:rsid w:val="00D97CE9"/>
    <w:rPr>
      <w:rFonts w:ascii="Times New Roman" w:eastAsia="Times New Roman" w:hAnsi="Times New Roman"/>
      <w:b/>
      <w:sz w:val="28"/>
      <w:szCs w:val="24"/>
    </w:rPr>
  </w:style>
  <w:style w:type="paragraph" w:customStyle="1" w:styleId="13">
    <w:name w:val="Стильмой1"/>
    <w:basedOn w:val="aa"/>
    <w:autoRedefine/>
    <w:rsid w:val="00B94204"/>
    <w:pPr>
      <w:spacing w:before="120" w:after="0" w:line="240" w:lineRule="auto"/>
      <w:ind w:left="360" w:firstLine="0"/>
      <w:jc w:val="center"/>
    </w:pPr>
    <w:rPr>
      <w:rFonts w:eastAsia="Times New Roman"/>
      <w:szCs w:val="24"/>
      <w:lang w:eastAsia="ru-RU"/>
    </w:rPr>
  </w:style>
  <w:style w:type="paragraph" w:customStyle="1" w:styleId="ConsNormal">
    <w:name w:val="ConsNormal"/>
    <w:rsid w:val="002955B6"/>
    <w:pPr>
      <w:autoSpaceDE w:val="0"/>
      <w:autoSpaceDN w:val="0"/>
      <w:adjustRightInd w:val="0"/>
      <w:ind w:right="19772" w:firstLine="720"/>
    </w:pPr>
    <w:rPr>
      <w:rFonts w:ascii="Arial" w:eastAsia="Times New Roman" w:hAnsi="Arial" w:cs="Arial"/>
    </w:rPr>
  </w:style>
  <w:style w:type="paragraph" w:customStyle="1" w:styleId="ConsNonformat">
    <w:name w:val="ConsNonformat"/>
    <w:rsid w:val="002955B6"/>
    <w:pPr>
      <w:widowControl w:val="0"/>
      <w:autoSpaceDE w:val="0"/>
      <w:autoSpaceDN w:val="0"/>
      <w:adjustRightInd w:val="0"/>
      <w:ind w:right="19772"/>
    </w:pPr>
    <w:rPr>
      <w:rFonts w:eastAsia="Times New Roman" w:cs="Arial Narrow"/>
    </w:rPr>
  </w:style>
  <w:style w:type="paragraph" w:customStyle="1" w:styleId="14">
    <w:name w:val="Обычный1"/>
    <w:rsid w:val="002955B6"/>
    <w:pPr>
      <w:widowControl w:val="0"/>
      <w:ind w:firstLine="300"/>
      <w:jc w:val="both"/>
    </w:pPr>
    <w:rPr>
      <w:rFonts w:eastAsia="Times New Roman"/>
      <w:snapToGrid w:val="0"/>
    </w:rPr>
  </w:style>
  <w:style w:type="paragraph" w:customStyle="1" w:styleId="ConsPlusNormal">
    <w:name w:val="ConsPlusNormal"/>
    <w:rsid w:val="002955B6"/>
    <w:pPr>
      <w:widowControl w:val="0"/>
      <w:autoSpaceDE w:val="0"/>
      <w:autoSpaceDN w:val="0"/>
      <w:adjustRightInd w:val="0"/>
      <w:ind w:firstLine="720"/>
    </w:pPr>
    <w:rPr>
      <w:rFonts w:ascii="Arial" w:eastAsia="Times New Roman" w:hAnsi="Arial" w:cs="Arial"/>
    </w:rPr>
  </w:style>
  <w:style w:type="paragraph" w:customStyle="1" w:styleId="ConsPlusTitle">
    <w:name w:val="ConsPlusTitle"/>
    <w:rsid w:val="002955B6"/>
    <w:pPr>
      <w:widowControl w:val="0"/>
      <w:autoSpaceDE w:val="0"/>
      <w:autoSpaceDN w:val="0"/>
      <w:adjustRightInd w:val="0"/>
    </w:pPr>
    <w:rPr>
      <w:rFonts w:ascii="Arial" w:eastAsia="Times New Roman" w:hAnsi="Arial" w:cs="Arial"/>
      <w:b/>
      <w:bCs/>
    </w:rPr>
  </w:style>
  <w:style w:type="paragraph" w:customStyle="1" w:styleId="15">
    <w:name w:val="Обычный (веб)1"/>
    <w:basedOn w:val="a"/>
    <w:rsid w:val="00F82552"/>
    <w:pPr>
      <w:spacing w:before="100" w:beforeAutospacing="1" w:after="100" w:afterAutospacing="1" w:line="240" w:lineRule="auto"/>
      <w:ind w:firstLine="0"/>
    </w:pPr>
    <w:rPr>
      <w:rFonts w:eastAsia="Times New Roman"/>
      <w:color w:val="000000"/>
      <w:sz w:val="18"/>
      <w:szCs w:val="18"/>
      <w:lang w:eastAsia="ru-RU"/>
    </w:rPr>
  </w:style>
  <w:style w:type="paragraph" w:customStyle="1" w:styleId="110">
    <w:name w:val="Заголовок 11"/>
    <w:basedOn w:val="a"/>
    <w:rsid w:val="002A7CF3"/>
    <w:pPr>
      <w:spacing w:line="240" w:lineRule="auto"/>
      <w:ind w:firstLine="0"/>
      <w:jc w:val="center"/>
      <w:outlineLvl w:val="1"/>
    </w:pPr>
    <w:rPr>
      <w:rFonts w:eastAsia="Times New Roman"/>
      <w:b/>
      <w:bCs/>
      <w:kern w:val="36"/>
      <w:szCs w:val="24"/>
      <w:lang w:eastAsia="ru-RU"/>
    </w:rPr>
  </w:style>
  <w:style w:type="character" w:styleId="af1">
    <w:name w:val="Hyperlink"/>
    <w:uiPriority w:val="99"/>
    <w:rsid w:val="00FA0C49"/>
    <w:rPr>
      <w:color w:val="0066CC"/>
      <w:u w:val="single"/>
    </w:rPr>
  </w:style>
  <w:style w:type="character" w:customStyle="1" w:styleId="25">
    <w:name w:val="Основной текст (2)_"/>
    <w:rsid w:val="00FA0C49"/>
    <w:rPr>
      <w:rFonts w:ascii="Times New Roman" w:eastAsia="Times New Roman" w:hAnsi="Times New Roman" w:cs="Times New Roman"/>
      <w:b/>
      <w:bCs/>
      <w:i w:val="0"/>
      <w:iCs w:val="0"/>
      <w:smallCaps w:val="0"/>
      <w:strike w:val="0"/>
      <w:sz w:val="22"/>
      <w:szCs w:val="22"/>
      <w:u w:val="none"/>
    </w:rPr>
  </w:style>
  <w:style w:type="character" w:customStyle="1" w:styleId="26">
    <w:name w:val="Основной текст (2)"/>
    <w:rsid w:val="00FA0C49"/>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16">
    <w:name w:val="Заголовок №1_"/>
    <w:rsid w:val="00FA0C49"/>
    <w:rPr>
      <w:rFonts w:ascii="Times New Roman" w:eastAsia="Times New Roman" w:hAnsi="Times New Roman" w:cs="Times New Roman"/>
      <w:b/>
      <w:bCs/>
      <w:i w:val="0"/>
      <w:iCs w:val="0"/>
      <w:smallCaps w:val="0"/>
      <w:strike w:val="0"/>
      <w:sz w:val="28"/>
      <w:szCs w:val="28"/>
      <w:u w:val="none"/>
    </w:rPr>
  </w:style>
  <w:style w:type="character" w:customStyle="1" w:styleId="17">
    <w:name w:val="Заголовок №1"/>
    <w:rsid w:val="00FA0C49"/>
    <w:rPr>
      <w:rFonts w:ascii="Times New Roman" w:eastAsia="Times New Roman" w:hAnsi="Times New Roman" w:cs="Times New Roman"/>
      <w:b/>
      <w:bCs/>
      <w:i w:val="0"/>
      <w:iCs w:val="0"/>
      <w:smallCaps w:val="0"/>
      <w:strike w:val="0"/>
      <w:color w:val="000000"/>
      <w:spacing w:val="0"/>
      <w:w w:val="100"/>
      <w:position w:val="0"/>
      <w:sz w:val="28"/>
      <w:szCs w:val="28"/>
      <w:u w:val="none"/>
      <w:lang w:val="ru-RU"/>
    </w:rPr>
  </w:style>
  <w:style w:type="character" w:customStyle="1" w:styleId="af2">
    <w:name w:val="Основной текст_"/>
    <w:link w:val="41"/>
    <w:rsid w:val="00FA0C49"/>
    <w:rPr>
      <w:rFonts w:ascii="Times New Roman" w:eastAsia="Times New Roman" w:hAnsi="Times New Roman"/>
      <w:shd w:val="clear" w:color="auto" w:fill="FFFFFF"/>
    </w:rPr>
  </w:style>
  <w:style w:type="character" w:customStyle="1" w:styleId="18">
    <w:name w:val="Основной текст1"/>
    <w:rsid w:val="00FA0C49"/>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character" w:customStyle="1" w:styleId="35">
    <w:name w:val="Основной текст (3)_"/>
    <w:rsid w:val="00FA0C49"/>
    <w:rPr>
      <w:rFonts w:ascii="Symbol" w:eastAsia="Symbol" w:hAnsi="Symbol" w:cs="Symbol"/>
      <w:b/>
      <w:bCs/>
      <w:i w:val="0"/>
      <w:iCs w:val="0"/>
      <w:smallCaps w:val="0"/>
      <w:strike w:val="0"/>
      <w:sz w:val="17"/>
      <w:szCs w:val="17"/>
      <w:u w:val="none"/>
    </w:rPr>
  </w:style>
  <w:style w:type="character" w:customStyle="1" w:styleId="36">
    <w:name w:val="Основной текст (3)"/>
    <w:rsid w:val="00FA0C49"/>
    <w:rPr>
      <w:rFonts w:ascii="Symbol" w:eastAsia="Symbol" w:hAnsi="Symbol" w:cs="Symbol"/>
      <w:b/>
      <w:bCs/>
      <w:i w:val="0"/>
      <w:iCs w:val="0"/>
      <w:smallCaps w:val="0"/>
      <w:strike w:val="0"/>
      <w:color w:val="000000"/>
      <w:spacing w:val="0"/>
      <w:w w:val="100"/>
      <w:position w:val="0"/>
      <w:sz w:val="17"/>
      <w:szCs w:val="17"/>
      <w:u w:val="none"/>
      <w:lang w:val="ru-RU"/>
    </w:rPr>
  </w:style>
  <w:style w:type="character" w:customStyle="1" w:styleId="af3">
    <w:name w:val="Основной текст + Полужирный;Курсив"/>
    <w:rsid w:val="00FA0C49"/>
    <w:rPr>
      <w:rFonts w:ascii="Times New Roman" w:eastAsia="Times New Roman" w:hAnsi="Times New Roman" w:cs="Times New Roman"/>
      <w:b/>
      <w:bCs/>
      <w:i/>
      <w:iCs/>
      <w:smallCaps w:val="0"/>
      <w:strike w:val="0"/>
      <w:color w:val="000000"/>
      <w:spacing w:val="0"/>
      <w:w w:val="100"/>
      <w:position w:val="0"/>
      <w:sz w:val="20"/>
      <w:szCs w:val="20"/>
      <w:u w:val="none"/>
      <w:lang w:val="ru-RU"/>
    </w:rPr>
  </w:style>
  <w:style w:type="character" w:customStyle="1" w:styleId="27">
    <w:name w:val="Заголовок №2_"/>
    <w:rsid w:val="00FA0C49"/>
    <w:rPr>
      <w:rFonts w:ascii="Times New Roman" w:eastAsia="Times New Roman" w:hAnsi="Times New Roman" w:cs="Times New Roman"/>
      <w:b/>
      <w:bCs/>
      <w:i w:val="0"/>
      <w:iCs w:val="0"/>
      <w:smallCaps w:val="0"/>
      <w:strike w:val="0"/>
      <w:u w:val="none"/>
    </w:rPr>
  </w:style>
  <w:style w:type="character" w:customStyle="1" w:styleId="28">
    <w:name w:val="Заголовок №2"/>
    <w:rsid w:val="00FA0C49"/>
    <w:rPr>
      <w:rFonts w:ascii="Times New Roman" w:eastAsia="Times New Roman" w:hAnsi="Times New Roman" w:cs="Times New Roman"/>
      <w:b/>
      <w:bCs/>
      <w:i w:val="0"/>
      <w:iCs w:val="0"/>
      <w:smallCaps w:val="0"/>
      <w:strike w:val="0"/>
      <w:color w:val="000000"/>
      <w:spacing w:val="0"/>
      <w:w w:val="100"/>
      <w:position w:val="0"/>
      <w:sz w:val="24"/>
      <w:szCs w:val="24"/>
      <w:u w:val="none"/>
      <w:lang w:val="ru-RU"/>
    </w:rPr>
  </w:style>
  <w:style w:type="character" w:customStyle="1" w:styleId="Arial85pt">
    <w:name w:val="Основной текст + Arial;8;5 pt;Полужирный"/>
    <w:rsid w:val="00FA0C49"/>
    <w:rPr>
      <w:rFonts w:ascii="Arial" w:eastAsia="Arial" w:hAnsi="Arial" w:cs="Arial"/>
      <w:b/>
      <w:bCs/>
      <w:i w:val="0"/>
      <w:iCs w:val="0"/>
      <w:smallCaps w:val="0"/>
      <w:strike w:val="0"/>
      <w:color w:val="000000"/>
      <w:spacing w:val="0"/>
      <w:w w:val="100"/>
      <w:position w:val="0"/>
      <w:sz w:val="17"/>
      <w:szCs w:val="17"/>
      <w:u w:val="none"/>
      <w:lang w:val="ru-RU"/>
    </w:rPr>
  </w:style>
  <w:style w:type="character" w:customStyle="1" w:styleId="29">
    <w:name w:val="Основной текст2"/>
    <w:rsid w:val="00FA0C49"/>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character" w:customStyle="1" w:styleId="42">
    <w:name w:val="Основной текст (4)_"/>
    <w:rsid w:val="00FA0C49"/>
    <w:rPr>
      <w:rFonts w:ascii="Arial" w:eastAsia="Arial" w:hAnsi="Arial" w:cs="Arial"/>
      <w:b/>
      <w:bCs/>
      <w:i/>
      <w:iCs/>
      <w:smallCaps w:val="0"/>
      <w:strike w:val="0"/>
      <w:sz w:val="16"/>
      <w:szCs w:val="16"/>
      <w:u w:val="none"/>
    </w:rPr>
  </w:style>
  <w:style w:type="character" w:customStyle="1" w:styleId="43">
    <w:name w:val="Основной текст (4)"/>
    <w:rsid w:val="00FA0C49"/>
    <w:rPr>
      <w:rFonts w:ascii="Arial" w:eastAsia="Arial" w:hAnsi="Arial" w:cs="Arial"/>
      <w:b/>
      <w:bCs/>
      <w:i/>
      <w:iCs/>
      <w:smallCaps w:val="0"/>
      <w:strike w:val="0"/>
      <w:color w:val="000000"/>
      <w:spacing w:val="0"/>
      <w:w w:val="100"/>
      <w:position w:val="0"/>
      <w:sz w:val="16"/>
      <w:szCs w:val="16"/>
      <w:u w:val="none"/>
      <w:lang w:val="ru-RU"/>
    </w:rPr>
  </w:style>
  <w:style w:type="character" w:customStyle="1" w:styleId="af4">
    <w:name w:val="Подпись к таблице_"/>
    <w:rsid w:val="00FA0C49"/>
    <w:rPr>
      <w:rFonts w:ascii="Times New Roman" w:eastAsia="Times New Roman" w:hAnsi="Times New Roman" w:cs="Times New Roman"/>
      <w:b w:val="0"/>
      <w:bCs w:val="0"/>
      <w:i w:val="0"/>
      <w:iCs w:val="0"/>
      <w:smallCaps w:val="0"/>
      <w:strike w:val="0"/>
      <w:sz w:val="20"/>
      <w:szCs w:val="20"/>
      <w:u w:val="none"/>
    </w:rPr>
  </w:style>
  <w:style w:type="character" w:customStyle="1" w:styleId="af5">
    <w:name w:val="Подпись к таблице"/>
    <w:rsid w:val="00FA0C49"/>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character" w:customStyle="1" w:styleId="37">
    <w:name w:val="Основной текст3"/>
    <w:rsid w:val="00FA0C49"/>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character" w:customStyle="1" w:styleId="Arial8pt">
    <w:name w:val="Основной текст + Arial;8 pt;Полужирный;Курсив"/>
    <w:rsid w:val="00FA0C49"/>
    <w:rPr>
      <w:rFonts w:ascii="Arial" w:eastAsia="Arial" w:hAnsi="Arial" w:cs="Arial"/>
      <w:b/>
      <w:bCs/>
      <w:i/>
      <w:iCs/>
      <w:smallCaps w:val="0"/>
      <w:strike w:val="0"/>
      <w:color w:val="000000"/>
      <w:spacing w:val="0"/>
      <w:w w:val="100"/>
      <w:position w:val="0"/>
      <w:sz w:val="16"/>
      <w:szCs w:val="16"/>
      <w:u w:val="none"/>
      <w:lang w:val="ru-RU"/>
    </w:rPr>
  </w:style>
  <w:style w:type="character" w:customStyle="1" w:styleId="Arial8pt0">
    <w:name w:val="Основной текст + Arial;8 pt"/>
    <w:rsid w:val="00FA0C49"/>
    <w:rPr>
      <w:rFonts w:ascii="Arial" w:eastAsia="Arial" w:hAnsi="Arial" w:cs="Arial"/>
      <w:b w:val="0"/>
      <w:bCs w:val="0"/>
      <w:i w:val="0"/>
      <w:iCs w:val="0"/>
      <w:smallCaps w:val="0"/>
      <w:strike w:val="0"/>
      <w:color w:val="000000"/>
      <w:spacing w:val="0"/>
      <w:w w:val="100"/>
      <w:position w:val="0"/>
      <w:sz w:val="16"/>
      <w:szCs w:val="16"/>
      <w:u w:val="none"/>
      <w:lang w:val="ru-RU"/>
    </w:rPr>
  </w:style>
  <w:style w:type="character" w:customStyle="1" w:styleId="38">
    <w:name w:val="Заголовок №3_"/>
    <w:rsid w:val="00FA0C49"/>
    <w:rPr>
      <w:rFonts w:ascii="Times New Roman" w:eastAsia="Times New Roman" w:hAnsi="Times New Roman" w:cs="Times New Roman"/>
      <w:b/>
      <w:bCs/>
      <w:i w:val="0"/>
      <w:iCs w:val="0"/>
      <w:smallCaps w:val="0"/>
      <w:strike w:val="0"/>
      <w:u w:val="none"/>
    </w:rPr>
  </w:style>
  <w:style w:type="character" w:customStyle="1" w:styleId="39">
    <w:name w:val="Заголовок №3"/>
    <w:rsid w:val="00FA0C49"/>
    <w:rPr>
      <w:rFonts w:ascii="Times New Roman" w:eastAsia="Times New Roman" w:hAnsi="Times New Roman" w:cs="Times New Roman"/>
      <w:b/>
      <w:bCs/>
      <w:i w:val="0"/>
      <w:iCs w:val="0"/>
      <w:smallCaps w:val="0"/>
      <w:strike w:val="0"/>
      <w:color w:val="000000"/>
      <w:spacing w:val="0"/>
      <w:w w:val="100"/>
      <w:position w:val="0"/>
      <w:sz w:val="24"/>
      <w:szCs w:val="24"/>
      <w:u w:val="none"/>
      <w:lang w:val="ru-RU"/>
    </w:rPr>
  </w:style>
  <w:style w:type="character" w:customStyle="1" w:styleId="2a">
    <w:name w:val="Подпись к таблице (2)_"/>
    <w:rsid w:val="00FA0C49"/>
    <w:rPr>
      <w:rFonts w:ascii="Arial" w:eastAsia="Arial" w:hAnsi="Arial" w:cs="Arial"/>
      <w:b/>
      <w:bCs/>
      <w:i/>
      <w:iCs/>
      <w:smallCaps w:val="0"/>
      <w:strike w:val="0"/>
      <w:sz w:val="16"/>
      <w:szCs w:val="16"/>
      <w:u w:val="none"/>
    </w:rPr>
  </w:style>
  <w:style w:type="character" w:customStyle="1" w:styleId="2b">
    <w:name w:val="Подпись к таблице (2)"/>
    <w:rsid w:val="00FA0C49"/>
    <w:rPr>
      <w:rFonts w:ascii="Arial" w:eastAsia="Arial" w:hAnsi="Arial" w:cs="Arial"/>
      <w:b/>
      <w:bCs/>
      <w:i/>
      <w:iCs/>
      <w:smallCaps w:val="0"/>
      <w:strike w:val="0"/>
      <w:color w:val="000000"/>
      <w:spacing w:val="0"/>
      <w:w w:val="100"/>
      <w:position w:val="0"/>
      <w:sz w:val="16"/>
      <w:szCs w:val="16"/>
      <w:u w:val="none"/>
      <w:lang w:val="ru-RU"/>
    </w:rPr>
  </w:style>
  <w:style w:type="character" w:customStyle="1" w:styleId="Arial7pt">
    <w:name w:val="Основной текст + Arial;7 pt;Полужирный"/>
    <w:rsid w:val="00FA0C49"/>
    <w:rPr>
      <w:rFonts w:ascii="Arial" w:eastAsia="Arial" w:hAnsi="Arial" w:cs="Arial"/>
      <w:b/>
      <w:bCs/>
      <w:i w:val="0"/>
      <w:iCs w:val="0"/>
      <w:smallCaps w:val="0"/>
      <w:strike w:val="0"/>
      <w:color w:val="000000"/>
      <w:spacing w:val="0"/>
      <w:w w:val="100"/>
      <w:position w:val="0"/>
      <w:sz w:val="14"/>
      <w:szCs w:val="14"/>
      <w:u w:val="none"/>
      <w:lang w:val="ru-RU"/>
    </w:rPr>
  </w:style>
  <w:style w:type="character" w:customStyle="1" w:styleId="Gungsuh115pt">
    <w:name w:val="Основной текст + Gungsuh;11;5 pt"/>
    <w:rsid w:val="00FA0C49"/>
    <w:rPr>
      <w:rFonts w:ascii="Symbol" w:eastAsia="Symbol" w:hAnsi="Symbol" w:cs="Symbol"/>
      <w:b w:val="0"/>
      <w:bCs w:val="0"/>
      <w:i w:val="0"/>
      <w:iCs w:val="0"/>
      <w:smallCaps w:val="0"/>
      <w:strike w:val="0"/>
      <w:color w:val="000000"/>
      <w:spacing w:val="0"/>
      <w:w w:val="100"/>
      <w:position w:val="0"/>
      <w:sz w:val="23"/>
      <w:szCs w:val="23"/>
      <w:u w:val="none"/>
      <w:lang w:val="en-US"/>
    </w:rPr>
  </w:style>
  <w:style w:type="character" w:customStyle="1" w:styleId="Arial155pt">
    <w:name w:val="Основной текст + Arial;15;5 pt;Полужирный"/>
    <w:rsid w:val="00FA0C49"/>
    <w:rPr>
      <w:rFonts w:ascii="Arial" w:eastAsia="Arial" w:hAnsi="Arial" w:cs="Arial"/>
      <w:b/>
      <w:bCs/>
      <w:i w:val="0"/>
      <w:iCs w:val="0"/>
      <w:smallCaps w:val="0"/>
      <w:strike w:val="0"/>
      <w:color w:val="000000"/>
      <w:spacing w:val="0"/>
      <w:w w:val="100"/>
      <w:position w:val="0"/>
      <w:sz w:val="31"/>
      <w:szCs w:val="31"/>
      <w:u w:val="none"/>
      <w:lang w:val="ru-RU"/>
    </w:rPr>
  </w:style>
  <w:style w:type="character" w:customStyle="1" w:styleId="320">
    <w:name w:val="Заголовок №3 (2)_"/>
    <w:rsid w:val="00FA0C49"/>
    <w:rPr>
      <w:rFonts w:ascii="Arial" w:eastAsia="Arial" w:hAnsi="Arial" w:cs="Arial"/>
      <w:b/>
      <w:bCs/>
      <w:i/>
      <w:iCs/>
      <w:smallCaps w:val="0"/>
      <w:strike w:val="0"/>
      <w:sz w:val="19"/>
      <w:szCs w:val="19"/>
      <w:u w:val="none"/>
    </w:rPr>
  </w:style>
  <w:style w:type="character" w:customStyle="1" w:styleId="321">
    <w:name w:val="Заголовок №3 (2)"/>
    <w:rsid w:val="00FA0C49"/>
    <w:rPr>
      <w:rFonts w:ascii="Arial" w:eastAsia="Arial" w:hAnsi="Arial" w:cs="Arial"/>
      <w:b/>
      <w:bCs/>
      <w:i/>
      <w:iCs/>
      <w:smallCaps w:val="0"/>
      <w:strike w:val="0"/>
      <w:color w:val="000000"/>
      <w:spacing w:val="0"/>
      <w:w w:val="100"/>
      <w:position w:val="0"/>
      <w:sz w:val="19"/>
      <w:szCs w:val="19"/>
      <w:u w:val="none"/>
      <w:lang w:val="ru-RU"/>
    </w:rPr>
  </w:style>
  <w:style w:type="character" w:customStyle="1" w:styleId="2c">
    <w:name w:val="Оглавление 2 Знак"/>
    <w:link w:val="2d"/>
    <w:uiPriority w:val="39"/>
    <w:rsid w:val="001E3676"/>
    <w:rPr>
      <w:rFonts w:ascii="Times New Roman" w:eastAsia="Times New Roman" w:hAnsi="Times New Roman"/>
      <w:sz w:val="28"/>
    </w:rPr>
  </w:style>
  <w:style w:type="character" w:customStyle="1" w:styleId="af6">
    <w:name w:val="Оглавление"/>
    <w:rsid w:val="00FA0C49"/>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paragraph" w:customStyle="1" w:styleId="41">
    <w:name w:val="Основной текст4"/>
    <w:basedOn w:val="a"/>
    <w:link w:val="af2"/>
    <w:rsid w:val="00FA0C49"/>
    <w:pPr>
      <w:widowControl w:val="0"/>
      <w:shd w:val="clear" w:color="auto" w:fill="FFFFFF"/>
      <w:spacing w:before="360" w:after="480" w:line="250" w:lineRule="exact"/>
      <w:ind w:firstLine="0"/>
      <w:jc w:val="center"/>
    </w:pPr>
    <w:rPr>
      <w:rFonts w:eastAsia="Times New Roman"/>
      <w:sz w:val="20"/>
      <w:szCs w:val="20"/>
      <w:lang w:eastAsia="ru-RU"/>
    </w:rPr>
  </w:style>
  <w:style w:type="paragraph" w:styleId="2d">
    <w:name w:val="toc 2"/>
    <w:basedOn w:val="a"/>
    <w:link w:val="2c"/>
    <w:autoRedefine/>
    <w:uiPriority w:val="39"/>
    <w:rsid w:val="001E3676"/>
    <w:pPr>
      <w:widowControl w:val="0"/>
      <w:tabs>
        <w:tab w:val="left" w:pos="530"/>
        <w:tab w:val="right" w:leader="dot" w:pos="10062"/>
      </w:tabs>
      <w:spacing w:line="240" w:lineRule="auto"/>
      <w:ind w:firstLine="0"/>
    </w:pPr>
    <w:rPr>
      <w:rFonts w:eastAsia="Times New Roman"/>
      <w:szCs w:val="20"/>
      <w:lang w:eastAsia="ru-RU"/>
    </w:rPr>
  </w:style>
  <w:style w:type="table" w:styleId="af7">
    <w:name w:val="Grid Table Light"/>
    <w:basedOn w:val="a1"/>
    <w:uiPriority w:val="40"/>
    <w:rsid w:val="000339D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19">
    <w:name w:val="Заголовок №1 + Курсив"/>
    <w:rsid w:val="007B64D1"/>
    <w:rPr>
      <w:rFonts w:ascii="Times New Roman" w:eastAsia="Times New Roman" w:hAnsi="Times New Roman" w:cs="Times New Roman"/>
      <w:b/>
      <w:bCs/>
      <w:i/>
      <w:iCs/>
      <w:smallCaps w:val="0"/>
      <w:strike w:val="0"/>
      <w:color w:val="000000"/>
      <w:spacing w:val="0"/>
      <w:w w:val="100"/>
      <w:position w:val="0"/>
      <w:sz w:val="27"/>
      <w:szCs w:val="27"/>
      <w:u w:val="none"/>
      <w:lang w:val="ru-RU"/>
    </w:rPr>
  </w:style>
  <w:style w:type="character" w:customStyle="1" w:styleId="af8">
    <w:name w:val="Основной текст + Курсив"/>
    <w:rsid w:val="007B64D1"/>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ru-RU"/>
    </w:rPr>
  </w:style>
  <w:style w:type="character" w:customStyle="1" w:styleId="2e">
    <w:name w:val="Основной текст (2) + Курсив"/>
    <w:rsid w:val="007B64D1"/>
    <w:rPr>
      <w:rFonts w:ascii="Times New Roman" w:eastAsia="Times New Roman" w:hAnsi="Times New Roman" w:cs="Times New Roman"/>
      <w:b/>
      <w:bCs/>
      <w:i/>
      <w:iCs/>
      <w:smallCaps w:val="0"/>
      <w:strike w:val="0"/>
      <w:color w:val="000000"/>
      <w:spacing w:val="0"/>
      <w:w w:val="100"/>
      <w:position w:val="0"/>
      <w:sz w:val="23"/>
      <w:szCs w:val="23"/>
      <w:u w:val="none"/>
      <w:lang w:val="ru-RU"/>
    </w:rPr>
  </w:style>
  <w:style w:type="character" w:customStyle="1" w:styleId="3a">
    <w:name w:val="Заголовок №3 + Курсив"/>
    <w:rsid w:val="007B64D1"/>
    <w:rPr>
      <w:rFonts w:ascii="Times New Roman" w:eastAsia="Times New Roman" w:hAnsi="Times New Roman" w:cs="Times New Roman"/>
      <w:b/>
      <w:bCs/>
      <w:i/>
      <w:iCs/>
      <w:smallCaps w:val="0"/>
      <w:strike w:val="0"/>
      <w:color w:val="000000"/>
      <w:spacing w:val="0"/>
      <w:w w:val="100"/>
      <w:position w:val="0"/>
      <w:sz w:val="23"/>
      <w:szCs w:val="23"/>
      <w:u w:val="none"/>
      <w:lang w:val="ru-RU"/>
    </w:rPr>
  </w:style>
  <w:style w:type="character" w:customStyle="1" w:styleId="3105pt">
    <w:name w:val="Заголовок №3 + 10;5 pt;Не полужирный"/>
    <w:rsid w:val="007B64D1"/>
    <w:rPr>
      <w:rFonts w:ascii="Times New Roman" w:eastAsia="Times New Roman" w:hAnsi="Times New Roman" w:cs="Times New Roman"/>
      <w:b/>
      <w:bCs/>
      <w:i w:val="0"/>
      <w:iCs w:val="0"/>
      <w:smallCaps w:val="0"/>
      <w:strike w:val="0"/>
      <w:color w:val="000000"/>
      <w:spacing w:val="0"/>
      <w:w w:val="100"/>
      <w:position w:val="0"/>
      <w:sz w:val="21"/>
      <w:szCs w:val="21"/>
      <w:u w:val="none"/>
      <w:lang w:val="ru-RU"/>
    </w:rPr>
  </w:style>
  <w:style w:type="character" w:customStyle="1" w:styleId="55pt">
    <w:name w:val="Основной текст + 5;5 pt"/>
    <w:rsid w:val="007B64D1"/>
    <w:rPr>
      <w:rFonts w:ascii="Times New Roman" w:eastAsia="Times New Roman" w:hAnsi="Times New Roman" w:cs="Times New Roman"/>
      <w:b w:val="0"/>
      <w:bCs w:val="0"/>
      <w:i w:val="0"/>
      <w:iCs w:val="0"/>
      <w:smallCaps w:val="0"/>
      <w:strike w:val="0"/>
      <w:color w:val="000000"/>
      <w:spacing w:val="0"/>
      <w:w w:val="100"/>
      <w:position w:val="0"/>
      <w:sz w:val="11"/>
      <w:szCs w:val="11"/>
      <w:u w:val="none"/>
      <w:shd w:val="clear" w:color="auto" w:fill="FFFFFF"/>
    </w:rPr>
  </w:style>
  <w:style w:type="character" w:customStyle="1" w:styleId="1a">
    <w:name w:val="Оглавление 1 Знак"/>
    <w:link w:val="1b"/>
    <w:uiPriority w:val="39"/>
    <w:rsid w:val="00252F1B"/>
    <w:rPr>
      <w:rFonts w:ascii="Times New Roman" w:eastAsia="Times New Roman" w:hAnsi="Times New Roman"/>
      <w:sz w:val="28"/>
      <w:szCs w:val="21"/>
      <w:shd w:val="clear" w:color="auto" w:fill="FFFFFF"/>
    </w:rPr>
  </w:style>
  <w:style w:type="character" w:customStyle="1" w:styleId="Impact175pt">
    <w:name w:val="Оглавление + Impact;17;5 pt"/>
    <w:rsid w:val="007B64D1"/>
    <w:rPr>
      <w:rFonts w:ascii="Arial" w:eastAsia="Arial" w:hAnsi="Arial" w:cs="Arial"/>
      <w:b w:val="0"/>
      <w:bCs w:val="0"/>
      <w:i w:val="0"/>
      <w:iCs w:val="0"/>
      <w:smallCaps w:val="0"/>
      <w:strike w:val="0"/>
      <w:color w:val="000000"/>
      <w:spacing w:val="0"/>
      <w:w w:val="100"/>
      <w:position w:val="0"/>
      <w:sz w:val="35"/>
      <w:szCs w:val="35"/>
      <w:u w:val="none"/>
    </w:rPr>
  </w:style>
  <w:style w:type="character" w:customStyle="1" w:styleId="420">
    <w:name w:val="Заголовок №4 (2)_"/>
    <w:rsid w:val="007B64D1"/>
    <w:rPr>
      <w:rFonts w:ascii="Times New Roman" w:eastAsia="Times New Roman" w:hAnsi="Times New Roman" w:cs="Times New Roman"/>
      <w:b w:val="0"/>
      <w:bCs w:val="0"/>
      <w:i w:val="0"/>
      <w:iCs w:val="0"/>
      <w:smallCaps w:val="0"/>
      <w:strike w:val="0"/>
      <w:sz w:val="21"/>
      <w:szCs w:val="21"/>
      <w:u w:val="none"/>
    </w:rPr>
  </w:style>
  <w:style w:type="character" w:customStyle="1" w:styleId="421">
    <w:name w:val="Заголовок №4 (2)"/>
    <w:rsid w:val="007B64D1"/>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style>
  <w:style w:type="character" w:customStyle="1" w:styleId="2105pt">
    <w:name w:val="Основной текст (2) + 10;5 pt;Не полужирный"/>
    <w:rsid w:val="007B64D1"/>
    <w:rPr>
      <w:rFonts w:ascii="Times New Roman" w:eastAsia="Times New Roman" w:hAnsi="Times New Roman" w:cs="Times New Roman"/>
      <w:b/>
      <w:bCs/>
      <w:i w:val="0"/>
      <w:iCs w:val="0"/>
      <w:smallCaps w:val="0"/>
      <w:strike w:val="0"/>
      <w:color w:val="000000"/>
      <w:spacing w:val="0"/>
      <w:w w:val="100"/>
      <w:position w:val="0"/>
      <w:sz w:val="21"/>
      <w:szCs w:val="21"/>
      <w:u w:val="none"/>
      <w:lang w:val="ru-RU"/>
    </w:rPr>
  </w:style>
  <w:style w:type="character" w:customStyle="1" w:styleId="44">
    <w:name w:val="Заголовок №4_"/>
    <w:rsid w:val="007B64D1"/>
    <w:rPr>
      <w:rFonts w:ascii="Times New Roman" w:eastAsia="Times New Roman" w:hAnsi="Times New Roman" w:cs="Times New Roman"/>
      <w:b/>
      <w:bCs/>
      <w:i w:val="0"/>
      <w:iCs w:val="0"/>
      <w:smallCaps w:val="0"/>
      <w:strike w:val="0"/>
      <w:sz w:val="23"/>
      <w:szCs w:val="23"/>
      <w:u w:val="none"/>
    </w:rPr>
  </w:style>
  <w:style w:type="character" w:customStyle="1" w:styleId="45">
    <w:name w:val="Заголовок №4 + Курсив"/>
    <w:rsid w:val="007B64D1"/>
    <w:rPr>
      <w:rFonts w:ascii="Times New Roman" w:eastAsia="Times New Roman" w:hAnsi="Times New Roman" w:cs="Times New Roman"/>
      <w:b/>
      <w:bCs/>
      <w:i/>
      <w:iCs/>
      <w:smallCaps w:val="0"/>
      <w:strike w:val="0"/>
      <w:color w:val="000000"/>
      <w:spacing w:val="0"/>
      <w:w w:val="100"/>
      <w:position w:val="0"/>
      <w:sz w:val="23"/>
      <w:szCs w:val="23"/>
      <w:u w:val="none"/>
      <w:lang w:val="ru-RU"/>
    </w:rPr>
  </w:style>
  <w:style w:type="character" w:customStyle="1" w:styleId="46">
    <w:name w:val="Заголовок №4"/>
    <w:rsid w:val="007B64D1"/>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4105pt">
    <w:name w:val="Заголовок №4 + 10;5 pt;Не полужирный"/>
    <w:rsid w:val="007B64D1"/>
    <w:rPr>
      <w:rFonts w:ascii="Times New Roman" w:eastAsia="Times New Roman" w:hAnsi="Times New Roman" w:cs="Times New Roman"/>
      <w:b/>
      <w:bCs/>
      <w:i w:val="0"/>
      <w:iCs w:val="0"/>
      <w:smallCaps w:val="0"/>
      <w:strike w:val="0"/>
      <w:color w:val="000000"/>
      <w:spacing w:val="0"/>
      <w:w w:val="100"/>
      <w:position w:val="0"/>
      <w:sz w:val="21"/>
      <w:szCs w:val="21"/>
      <w:u w:val="none"/>
      <w:lang w:val="ru-RU"/>
    </w:rPr>
  </w:style>
  <w:style w:type="character" w:customStyle="1" w:styleId="af9">
    <w:name w:val="Оглавление + Курсив"/>
    <w:rsid w:val="007B64D1"/>
    <w:rPr>
      <w:rFonts w:ascii="Times New Roman" w:eastAsia="Times New Roman" w:hAnsi="Times New Roman" w:cs="Times New Roman"/>
      <w:b w:val="0"/>
      <w:bCs w:val="0"/>
      <w:i/>
      <w:iCs/>
      <w:smallCaps w:val="0"/>
      <w:strike w:val="0"/>
      <w:color w:val="000000"/>
      <w:spacing w:val="0"/>
      <w:w w:val="100"/>
      <w:position w:val="0"/>
      <w:sz w:val="21"/>
      <w:szCs w:val="21"/>
      <w:u w:val="none"/>
      <w:lang w:val="ru-RU"/>
    </w:rPr>
  </w:style>
  <w:style w:type="paragraph" w:styleId="1b">
    <w:name w:val="toc 1"/>
    <w:basedOn w:val="a"/>
    <w:link w:val="1a"/>
    <w:autoRedefine/>
    <w:uiPriority w:val="39"/>
    <w:rsid w:val="00252F1B"/>
    <w:pPr>
      <w:widowControl w:val="0"/>
      <w:shd w:val="clear" w:color="auto" w:fill="FFFFFF"/>
      <w:spacing w:line="240" w:lineRule="auto"/>
      <w:ind w:firstLine="0"/>
    </w:pPr>
    <w:rPr>
      <w:rFonts w:eastAsia="Times New Roman"/>
      <w:szCs w:val="21"/>
      <w:lang w:eastAsia="ru-RU"/>
    </w:rPr>
  </w:style>
  <w:style w:type="paragraph" w:styleId="3b">
    <w:name w:val="toc 3"/>
    <w:basedOn w:val="a"/>
    <w:autoRedefine/>
    <w:uiPriority w:val="39"/>
    <w:rsid w:val="001F50D0"/>
    <w:pPr>
      <w:widowControl w:val="0"/>
      <w:shd w:val="clear" w:color="auto" w:fill="FFFFFF"/>
      <w:tabs>
        <w:tab w:val="left" w:pos="880"/>
        <w:tab w:val="right" w:leader="dot" w:pos="10062"/>
      </w:tabs>
      <w:spacing w:line="240" w:lineRule="auto"/>
      <w:ind w:firstLine="0"/>
    </w:pPr>
    <w:rPr>
      <w:rFonts w:eastAsia="Times New Roman"/>
      <w:noProof/>
      <w:color w:val="000000"/>
      <w:szCs w:val="21"/>
      <w:lang w:eastAsia="ru-RU"/>
    </w:rPr>
  </w:style>
  <w:style w:type="paragraph" w:styleId="47">
    <w:name w:val="toc 4"/>
    <w:basedOn w:val="a"/>
    <w:autoRedefine/>
    <w:rsid w:val="007B64D1"/>
    <w:pPr>
      <w:widowControl w:val="0"/>
      <w:shd w:val="clear" w:color="auto" w:fill="FFFFFF"/>
      <w:spacing w:before="840" w:line="168" w:lineRule="exact"/>
      <w:ind w:firstLine="0"/>
    </w:pPr>
    <w:rPr>
      <w:rFonts w:eastAsia="Times New Roman"/>
      <w:color w:val="000000"/>
      <w:sz w:val="21"/>
      <w:szCs w:val="21"/>
      <w:lang w:eastAsia="ru-RU"/>
    </w:rPr>
  </w:style>
  <w:style w:type="character" w:styleId="afa">
    <w:name w:val="Placeholder Text"/>
    <w:uiPriority w:val="99"/>
    <w:semiHidden/>
    <w:rsid w:val="007B64D1"/>
    <w:rPr>
      <w:color w:val="808080"/>
    </w:rPr>
  </w:style>
  <w:style w:type="character" w:customStyle="1" w:styleId="apple-converted-space">
    <w:name w:val="apple-converted-space"/>
    <w:rsid w:val="00C5117F"/>
  </w:style>
  <w:style w:type="paragraph" w:styleId="afb">
    <w:name w:val="Subtitle"/>
    <w:basedOn w:val="a"/>
    <w:next w:val="a"/>
    <w:link w:val="afc"/>
    <w:uiPriority w:val="11"/>
    <w:qFormat/>
    <w:rsid w:val="00D97CE9"/>
    <w:pPr>
      <w:spacing w:after="60"/>
      <w:jc w:val="center"/>
      <w:outlineLvl w:val="1"/>
    </w:pPr>
    <w:rPr>
      <w:rFonts w:ascii="Cambria Math" w:eastAsia="Times New Roman" w:hAnsi="Cambria Math"/>
      <w:szCs w:val="24"/>
    </w:rPr>
  </w:style>
  <w:style w:type="character" w:customStyle="1" w:styleId="afc">
    <w:name w:val="Подзаголовок Знак"/>
    <w:link w:val="afb"/>
    <w:uiPriority w:val="11"/>
    <w:rsid w:val="00D97CE9"/>
    <w:rPr>
      <w:rFonts w:ascii="Cambria Math" w:eastAsia="Times New Roman" w:hAnsi="Cambria Math" w:cs="Times New Roman"/>
      <w:sz w:val="24"/>
      <w:szCs w:val="24"/>
      <w:lang w:eastAsia="en-US"/>
    </w:rPr>
  </w:style>
  <w:style w:type="paragraph" w:styleId="afd">
    <w:name w:val="TOC Heading"/>
    <w:basedOn w:val="1"/>
    <w:next w:val="a"/>
    <w:uiPriority w:val="39"/>
    <w:qFormat/>
    <w:rsid w:val="00A82236"/>
    <w:pPr>
      <w:keepLines/>
      <w:spacing w:before="240" w:after="0" w:line="259" w:lineRule="auto"/>
      <w:ind w:firstLine="0"/>
      <w:jc w:val="left"/>
      <w:outlineLvl w:val="9"/>
    </w:pPr>
    <w:rPr>
      <w:rFonts w:ascii="Cambria Math" w:hAnsi="Cambria Math"/>
      <w:b w:val="0"/>
      <w:bCs w:val="0"/>
      <w:color w:val="2E74B5"/>
      <w:kern w:val="0"/>
      <w:sz w:val="32"/>
      <w:lang w:eastAsia="ru-RU"/>
    </w:rPr>
  </w:style>
  <w:style w:type="character" w:styleId="afe">
    <w:name w:val="page number"/>
    <w:rsid w:val="00503B86"/>
  </w:style>
  <w:style w:type="character" w:customStyle="1" w:styleId="MicrosoftSansSerif7pt">
    <w:name w:val="Основной текст + Microsoft Sans Serif;7 pt"/>
    <w:rsid w:val="00A74F30"/>
    <w:rPr>
      <w:rFonts w:ascii="Cambria Math" w:eastAsia="Cambria Math" w:hAnsi="Cambria Math" w:cs="Cambria Math"/>
      <w:b w:val="0"/>
      <w:bCs w:val="0"/>
      <w:i w:val="0"/>
      <w:iCs w:val="0"/>
      <w:smallCaps w:val="0"/>
      <w:strike w:val="0"/>
      <w:color w:val="000000"/>
      <w:spacing w:val="0"/>
      <w:w w:val="100"/>
      <w:position w:val="0"/>
      <w:sz w:val="14"/>
      <w:szCs w:val="14"/>
      <w:u w:val="none"/>
      <w:shd w:val="clear" w:color="auto" w:fill="FFFFFF"/>
      <w:lang w:val="ru-RU"/>
    </w:rPr>
  </w:style>
  <w:style w:type="character" w:customStyle="1" w:styleId="MicrosoftSansSerif75pt">
    <w:name w:val="Основной текст + Microsoft Sans Serif;7;5 pt;Полужирный"/>
    <w:rsid w:val="008D5211"/>
    <w:rPr>
      <w:rFonts w:ascii="Cambria Math" w:eastAsia="Cambria Math" w:hAnsi="Cambria Math" w:cs="Cambria Math"/>
      <w:b/>
      <w:bCs/>
      <w:i w:val="0"/>
      <w:iCs w:val="0"/>
      <w:smallCaps w:val="0"/>
      <w:strike w:val="0"/>
      <w:color w:val="000000"/>
      <w:spacing w:val="0"/>
      <w:w w:val="100"/>
      <w:position w:val="0"/>
      <w:sz w:val="15"/>
      <w:szCs w:val="15"/>
      <w:u w:val="none"/>
      <w:shd w:val="clear" w:color="auto" w:fill="FFFFFF"/>
      <w:lang w:val="ru-RU"/>
    </w:rPr>
  </w:style>
  <w:style w:type="paragraph" w:customStyle="1" w:styleId="1c">
    <w:name w:val="Абзац списка1"/>
    <w:basedOn w:val="a"/>
    <w:link w:val="ListParagraphChar"/>
    <w:rsid w:val="005C5420"/>
    <w:pPr>
      <w:spacing w:line="240" w:lineRule="auto"/>
      <w:ind w:left="720" w:firstLine="0"/>
      <w:jc w:val="left"/>
    </w:pPr>
    <w:rPr>
      <w:rFonts w:ascii="Wingdings" w:eastAsia="Wingdings" w:hAnsi="Wingdings" w:cs="Wingdings"/>
      <w:color w:val="000000"/>
      <w:szCs w:val="24"/>
      <w:lang w:eastAsia="ru-RU"/>
    </w:rPr>
  </w:style>
  <w:style w:type="character" w:customStyle="1" w:styleId="Arial75pt">
    <w:name w:val="Основной текст + Arial;7;5 pt"/>
    <w:rsid w:val="007B4AF3"/>
    <w:rPr>
      <w:rFonts w:ascii="Arial" w:eastAsia="Arial" w:hAnsi="Arial" w:cs="Arial"/>
      <w:b w:val="0"/>
      <w:bCs w:val="0"/>
      <w:i w:val="0"/>
      <w:iCs w:val="0"/>
      <w:smallCaps w:val="0"/>
      <w:strike w:val="0"/>
      <w:color w:val="000000"/>
      <w:spacing w:val="0"/>
      <w:w w:val="100"/>
      <w:position w:val="0"/>
      <w:sz w:val="15"/>
      <w:szCs w:val="15"/>
      <w:u w:val="none"/>
      <w:shd w:val="clear" w:color="auto" w:fill="FFFFFF"/>
      <w:lang w:val="ru-RU"/>
    </w:rPr>
  </w:style>
  <w:style w:type="character" w:customStyle="1" w:styleId="51">
    <w:name w:val="Основной текст (5)_"/>
    <w:rsid w:val="007B4AF3"/>
    <w:rPr>
      <w:rFonts w:ascii="Times New Roman" w:eastAsia="Times New Roman" w:hAnsi="Times New Roman" w:cs="Times New Roman"/>
      <w:b/>
      <w:bCs/>
      <w:i/>
      <w:iCs/>
      <w:smallCaps w:val="0"/>
      <w:strike w:val="0"/>
      <w:sz w:val="19"/>
      <w:szCs w:val="19"/>
      <w:u w:val="none"/>
    </w:rPr>
  </w:style>
  <w:style w:type="character" w:customStyle="1" w:styleId="52">
    <w:name w:val="Основной текст (5) + Не полужирный;Не курсив"/>
    <w:rsid w:val="007B4AF3"/>
    <w:rPr>
      <w:rFonts w:ascii="Times New Roman" w:eastAsia="Times New Roman" w:hAnsi="Times New Roman" w:cs="Times New Roman"/>
      <w:b/>
      <w:bCs/>
      <w:i/>
      <w:iCs/>
      <w:smallCaps w:val="0"/>
      <w:strike w:val="0"/>
      <w:color w:val="000000"/>
      <w:spacing w:val="0"/>
      <w:w w:val="100"/>
      <w:position w:val="0"/>
      <w:sz w:val="19"/>
      <w:szCs w:val="19"/>
      <w:u w:val="none"/>
      <w:lang w:val="ru-RU"/>
    </w:rPr>
  </w:style>
  <w:style w:type="character" w:customStyle="1" w:styleId="53">
    <w:name w:val="Основной текст (5)"/>
    <w:rsid w:val="007B4AF3"/>
    <w:rPr>
      <w:rFonts w:ascii="Times New Roman" w:eastAsia="Times New Roman" w:hAnsi="Times New Roman" w:cs="Times New Roman"/>
      <w:b/>
      <w:bCs/>
      <w:i/>
      <w:iCs/>
      <w:smallCaps w:val="0"/>
      <w:strike w:val="0"/>
      <w:color w:val="000000"/>
      <w:spacing w:val="0"/>
      <w:w w:val="100"/>
      <w:position w:val="0"/>
      <w:sz w:val="19"/>
      <w:szCs w:val="19"/>
      <w:u w:val="none"/>
      <w:lang w:val="ru-RU"/>
    </w:rPr>
  </w:style>
  <w:style w:type="character" w:customStyle="1" w:styleId="Arial75pt0">
    <w:name w:val="Основной текст + Arial;7;5 pt;Полужирный"/>
    <w:rsid w:val="007B4AF3"/>
    <w:rPr>
      <w:rFonts w:ascii="Arial" w:eastAsia="Arial" w:hAnsi="Arial" w:cs="Arial"/>
      <w:b/>
      <w:bCs/>
      <w:i w:val="0"/>
      <w:iCs w:val="0"/>
      <w:smallCaps w:val="0"/>
      <w:strike w:val="0"/>
      <w:color w:val="000000"/>
      <w:spacing w:val="0"/>
      <w:w w:val="100"/>
      <w:position w:val="0"/>
      <w:sz w:val="15"/>
      <w:szCs w:val="15"/>
      <w:u w:val="none"/>
      <w:shd w:val="clear" w:color="auto" w:fill="FFFFFF"/>
      <w:lang w:val="ru-RU"/>
    </w:rPr>
  </w:style>
  <w:style w:type="character" w:customStyle="1" w:styleId="61">
    <w:name w:val="Основной текст (6)_"/>
    <w:rsid w:val="007B4AF3"/>
    <w:rPr>
      <w:rFonts w:ascii="Times New Roman" w:eastAsia="Times New Roman" w:hAnsi="Times New Roman" w:cs="Times New Roman"/>
      <w:b/>
      <w:bCs/>
      <w:i w:val="0"/>
      <w:iCs w:val="0"/>
      <w:smallCaps w:val="0"/>
      <w:strike w:val="0"/>
      <w:u w:val="none"/>
    </w:rPr>
  </w:style>
  <w:style w:type="character" w:customStyle="1" w:styleId="62">
    <w:name w:val="Основной текст (6)"/>
    <w:rsid w:val="007B4AF3"/>
    <w:rPr>
      <w:rFonts w:ascii="Times New Roman" w:eastAsia="Times New Roman" w:hAnsi="Times New Roman" w:cs="Times New Roman"/>
      <w:b/>
      <w:bCs/>
      <w:i w:val="0"/>
      <w:iCs w:val="0"/>
      <w:smallCaps w:val="0"/>
      <w:strike w:val="0"/>
      <w:color w:val="000000"/>
      <w:spacing w:val="0"/>
      <w:w w:val="100"/>
      <w:position w:val="0"/>
      <w:sz w:val="24"/>
      <w:szCs w:val="24"/>
      <w:u w:val="none"/>
      <w:lang w:val="ru-RU"/>
    </w:rPr>
  </w:style>
  <w:style w:type="character" w:customStyle="1" w:styleId="3c">
    <w:name w:val="Основной текст (3) + Курсив"/>
    <w:rsid w:val="007B4AF3"/>
    <w:rPr>
      <w:rFonts w:ascii="Times New Roman" w:eastAsia="Times New Roman" w:hAnsi="Times New Roman" w:cs="Times New Roman"/>
      <w:b/>
      <w:bCs/>
      <w:i/>
      <w:iCs/>
      <w:smallCaps w:val="0"/>
      <w:strike w:val="0"/>
      <w:color w:val="000000"/>
      <w:spacing w:val="0"/>
      <w:w w:val="100"/>
      <w:position w:val="0"/>
      <w:sz w:val="22"/>
      <w:szCs w:val="22"/>
      <w:u w:val="none"/>
      <w:lang w:val="ru-RU"/>
    </w:rPr>
  </w:style>
  <w:style w:type="character" w:customStyle="1" w:styleId="8pt">
    <w:name w:val="Основной текст + 8 pt"/>
    <w:rsid w:val="007B4AF3"/>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en-US"/>
    </w:rPr>
  </w:style>
  <w:style w:type="character" w:customStyle="1" w:styleId="FrankRuehl13pt">
    <w:name w:val="Основной текст + FrankRuehl;13 pt"/>
    <w:rsid w:val="007B4AF3"/>
    <w:rPr>
      <w:rFonts w:ascii="Arial Narrow" w:eastAsia="Arial Narrow" w:hAnsi="Arial Narrow" w:cs="Arial Narrow"/>
      <w:b w:val="0"/>
      <w:bCs w:val="0"/>
      <w:i w:val="0"/>
      <w:iCs w:val="0"/>
      <w:smallCaps w:val="0"/>
      <w:strike w:val="0"/>
      <w:color w:val="000000"/>
      <w:spacing w:val="0"/>
      <w:w w:val="100"/>
      <w:position w:val="0"/>
      <w:sz w:val="26"/>
      <w:szCs w:val="26"/>
      <w:u w:val="none"/>
      <w:shd w:val="clear" w:color="auto" w:fill="FFFFFF"/>
      <w:lang w:val="ru-RU"/>
    </w:rPr>
  </w:style>
  <w:style w:type="character" w:customStyle="1" w:styleId="MalgunGothic115pt">
    <w:name w:val="Основной текст + Malgun Gothic;11;5 pt;Полужирный"/>
    <w:rsid w:val="007B4AF3"/>
    <w:rPr>
      <w:rFonts w:ascii="Symbol" w:eastAsia="Symbol" w:hAnsi="Symbol" w:cs="Symbol"/>
      <w:b/>
      <w:bCs/>
      <w:i w:val="0"/>
      <w:iCs w:val="0"/>
      <w:smallCaps w:val="0"/>
      <w:strike w:val="0"/>
      <w:color w:val="000000"/>
      <w:spacing w:val="0"/>
      <w:w w:val="100"/>
      <w:position w:val="0"/>
      <w:sz w:val="23"/>
      <w:szCs w:val="23"/>
      <w:u w:val="none"/>
      <w:shd w:val="clear" w:color="auto" w:fill="FFFFFF"/>
    </w:rPr>
  </w:style>
  <w:style w:type="character" w:customStyle="1" w:styleId="Consolas75pt">
    <w:name w:val="Основной текст + Consolas;7;5 pt;Полужирный"/>
    <w:rsid w:val="007B4AF3"/>
    <w:rPr>
      <w:rFonts w:ascii="Arial" w:eastAsia="Arial" w:hAnsi="Arial" w:cs="Arial"/>
      <w:b/>
      <w:bCs/>
      <w:i w:val="0"/>
      <w:iCs w:val="0"/>
      <w:smallCaps w:val="0"/>
      <w:strike w:val="0"/>
      <w:color w:val="000000"/>
      <w:spacing w:val="0"/>
      <w:w w:val="100"/>
      <w:position w:val="0"/>
      <w:sz w:val="15"/>
      <w:szCs w:val="15"/>
      <w:u w:val="none"/>
      <w:shd w:val="clear" w:color="auto" w:fill="FFFFFF"/>
      <w:lang w:val="ru-RU"/>
    </w:rPr>
  </w:style>
  <w:style w:type="character" w:customStyle="1" w:styleId="aff">
    <w:name w:val="Основной текст + Полужирный"/>
    <w:rsid w:val="007B4AF3"/>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paragraph" w:customStyle="1" w:styleId="1d">
    <w:name w:val="Знак1"/>
    <w:basedOn w:val="a"/>
    <w:autoRedefine/>
    <w:rsid w:val="00A268EE"/>
    <w:pPr>
      <w:spacing w:after="160" w:line="240" w:lineRule="exact"/>
      <w:ind w:firstLine="0"/>
      <w:jc w:val="left"/>
    </w:pPr>
    <w:rPr>
      <w:rFonts w:eastAsia="Cambria Math"/>
      <w:b/>
      <w:szCs w:val="24"/>
      <w:lang w:val="en-US"/>
    </w:rPr>
  </w:style>
  <w:style w:type="character" w:customStyle="1" w:styleId="apple-style-span">
    <w:name w:val="apple-style-span"/>
    <w:rsid w:val="002F0CAB"/>
  </w:style>
  <w:style w:type="paragraph" w:styleId="aff0">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f1"/>
    <w:uiPriority w:val="99"/>
    <w:rsid w:val="002F0CAB"/>
    <w:pPr>
      <w:ind w:firstLine="0"/>
      <w:jc w:val="left"/>
    </w:pPr>
    <w:rPr>
      <w:rFonts w:eastAsia="Wingdings"/>
      <w:sz w:val="20"/>
      <w:szCs w:val="20"/>
      <w:lang w:eastAsia="ko-KR"/>
    </w:rPr>
  </w:style>
  <w:style w:type="character" w:customStyle="1" w:styleId="aff1">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f0"/>
    <w:uiPriority w:val="99"/>
    <w:semiHidden/>
    <w:rsid w:val="002F0CAB"/>
    <w:rPr>
      <w:rFonts w:ascii="Times New Roman" w:eastAsia="Wingdings" w:hAnsi="Times New Roman"/>
      <w:lang w:eastAsia="ko-KR"/>
    </w:rPr>
  </w:style>
  <w:style w:type="character" w:styleId="aff2">
    <w:name w:val="footnote reference"/>
    <w:rsid w:val="002F0CAB"/>
    <w:rPr>
      <w:vertAlign w:val="superscript"/>
    </w:rPr>
  </w:style>
  <w:style w:type="character" w:styleId="aff3">
    <w:name w:val="FollowedHyperlink"/>
    <w:uiPriority w:val="99"/>
    <w:semiHidden/>
    <w:unhideWhenUsed/>
    <w:rsid w:val="002F0CAB"/>
    <w:rPr>
      <w:color w:val="954F72"/>
      <w:u w:val="single"/>
    </w:rPr>
  </w:style>
  <w:style w:type="character" w:customStyle="1" w:styleId="3d">
    <w:name w:val="Основной текст (3) + Не полужирный"/>
    <w:rsid w:val="00FA14FE"/>
    <w:rPr>
      <w:rFonts w:ascii="Times New Roman" w:eastAsia="Times New Roman" w:hAnsi="Times New Roman" w:cs="Times New Roman"/>
      <w:b/>
      <w:bCs/>
      <w:i w:val="0"/>
      <w:iCs w:val="0"/>
      <w:smallCaps w:val="0"/>
      <w:strike w:val="0"/>
      <w:sz w:val="19"/>
      <w:szCs w:val="19"/>
      <w:u w:val="none"/>
      <w:shd w:val="clear" w:color="auto" w:fill="FFFFFF"/>
    </w:rPr>
  </w:style>
  <w:style w:type="character" w:customStyle="1" w:styleId="9pt0pt">
    <w:name w:val="Основной текст + 9 pt;Интервал 0 pt"/>
    <w:rsid w:val="007F59D7"/>
    <w:rPr>
      <w:rFonts w:ascii="Times New Roman" w:eastAsia="Times New Roman" w:hAnsi="Times New Roman" w:cs="Times New Roman"/>
      <w:spacing w:val="10"/>
      <w:sz w:val="18"/>
      <w:szCs w:val="18"/>
      <w:shd w:val="clear" w:color="auto" w:fill="FFFFFF"/>
    </w:rPr>
  </w:style>
  <w:style w:type="character" w:customStyle="1" w:styleId="Exact">
    <w:name w:val="Подпись к картинке Exact"/>
    <w:link w:val="aff4"/>
    <w:rsid w:val="006C2BE1"/>
    <w:rPr>
      <w:rFonts w:ascii="Arial Narrow" w:eastAsia="Arial Narrow" w:hAnsi="Arial Narrow" w:cs="Arial Narrow"/>
      <w:spacing w:val="-4"/>
      <w:sz w:val="11"/>
      <w:szCs w:val="11"/>
      <w:shd w:val="clear" w:color="auto" w:fill="FFFFFF"/>
    </w:rPr>
  </w:style>
  <w:style w:type="character" w:customStyle="1" w:styleId="2Exact">
    <w:name w:val="Подпись к картинке (2) Exact"/>
    <w:rsid w:val="006C2BE1"/>
  </w:style>
  <w:style w:type="character" w:customStyle="1" w:styleId="TrebuchetMS75pt">
    <w:name w:val="Основной текст + Trebuchet MS;7;5 pt"/>
    <w:rsid w:val="006C2BE1"/>
    <w:rPr>
      <w:rFonts w:ascii="Arial Narrow" w:eastAsia="Arial Narrow" w:hAnsi="Arial Narrow" w:cs="Arial Narrow"/>
      <w:b w:val="0"/>
      <w:bCs w:val="0"/>
      <w:i w:val="0"/>
      <w:iCs w:val="0"/>
      <w:smallCaps w:val="0"/>
      <w:strike w:val="0"/>
      <w:color w:val="000000"/>
      <w:spacing w:val="0"/>
      <w:w w:val="100"/>
      <w:position w:val="0"/>
      <w:sz w:val="15"/>
      <w:szCs w:val="15"/>
      <w:u w:val="none"/>
      <w:shd w:val="clear" w:color="auto" w:fill="FFFFFF"/>
      <w:lang w:val="ru-RU"/>
    </w:rPr>
  </w:style>
  <w:style w:type="character" w:customStyle="1" w:styleId="48">
    <w:name w:val="Заголовок №4 + Полужирный;Курсив"/>
    <w:rsid w:val="006C2BE1"/>
    <w:rPr>
      <w:rFonts w:ascii="Times New Roman" w:eastAsia="Times New Roman" w:hAnsi="Times New Roman" w:cs="Times New Roman"/>
      <w:b/>
      <w:bCs/>
      <w:i/>
      <w:iCs/>
      <w:smallCaps w:val="0"/>
      <w:strike w:val="0"/>
      <w:color w:val="000000"/>
      <w:spacing w:val="0"/>
      <w:w w:val="100"/>
      <w:position w:val="0"/>
      <w:sz w:val="21"/>
      <w:szCs w:val="21"/>
      <w:u w:val="none"/>
      <w:lang w:val="ru-RU"/>
    </w:rPr>
  </w:style>
  <w:style w:type="character" w:customStyle="1" w:styleId="2f">
    <w:name w:val="Подпись к картинке (2)_"/>
    <w:rsid w:val="006C2BE1"/>
    <w:rPr>
      <w:rFonts w:ascii="Arial Narrow" w:eastAsia="Arial Narrow" w:hAnsi="Arial Narrow" w:cs="Arial Narrow"/>
      <w:b/>
      <w:bCs/>
      <w:i w:val="0"/>
      <w:iCs w:val="0"/>
      <w:smallCaps w:val="0"/>
      <w:strike w:val="0"/>
      <w:sz w:val="17"/>
      <w:szCs w:val="17"/>
      <w:u w:val="none"/>
    </w:rPr>
  </w:style>
  <w:style w:type="character" w:customStyle="1" w:styleId="2f0">
    <w:name w:val="Подпись к картинке (2)"/>
    <w:rsid w:val="006C2BE1"/>
    <w:rPr>
      <w:rFonts w:ascii="Arial Narrow" w:eastAsia="Arial Narrow" w:hAnsi="Arial Narrow" w:cs="Arial Narrow"/>
      <w:b/>
      <w:bCs/>
      <w:i w:val="0"/>
      <w:iCs w:val="0"/>
      <w:smallCaps w:val="0"/>
      <w:strike w:val="0"/>
      <w:color w:val="000000"/>
      <w:spacing w:val="0"/>
      <w:w w:val="100"/>
      <w:position w:val="0"/>
      <w:sz w:val="17"/>
      <w:szCs w:val="17"/>
      <w:u w:val="none"/>
      <w:lang w:val="ru-RU"/>
    </w:rPr>
  </w:style>
  <w:style w:type="character" w:customStyle="1" w:styleId="71">
    <w:name w:val="Основной текст (7)_"/>
    <w:rsid w:val="006C2BE1"/>
    <w:rPr>
      <w:rFonts w:ascii="Times New Roman" w:eastAsia="Times New Roman" w:hAnsi="Times New Roman" w:cs="Times New Roman"/>
      <w:b w:val="0"/>
      <w:bCs w:val="0"/>
      <w:i/>
      <w:iCs/>
      <w:smallCaps w:val="0"/>
      <w:strike w:val="0"/>
      <w:sz w:val="21"/>
      <w:szCs w:val="21"/>
      <w:u w:val="none"/>
    </w:rPr>
  </w:style>
  <w:style w:type="character" w:customStyle="1" w:styleId="72">
    <w:name w:val="Основной текст (7)"/>
    <w:rsid w:val="006C2BE1"/>
    <w:rPr>
      <w:rFonts w:ascii="Times New Roman" w:eastAsia="Times New Roman" w:hAnsi="Times New Roman" w:cs="Times New Roman"/>
      <w:b w:val="0"/>
      <w:bCs w:val="0"/>
      <w:i/>
      <w:iCs/>
      <w:smallCaps w:val="0"/>
      <w:strike w:val="0"/>
      <w:color w:val="000000"/>
      <w:spacing w:val="0"/>
      <w:w w:val="100"/>
      <w:position w:val="0"/>
      <w:sz w:val="21"/>
      <w:szCs w:val="21"/>
      <w:u w:val="none"/>
      <w:lang w:val="ru-RU"/>
    </w:rPr>
  </w:style>
  <w:style w:type="character" w:customStyle="1" w:styleId="63">
    <w:name w:val="Основной текст (6) + Не полужирный;Не курсив"/>
    <w:rsid w:val="006C2BE1"/>
    <w:rPr>
      <w:rFonts w:ascii="Times New Roman" w:eastAsia="Times New Roman" w:hAnsi="Times New Roman" w:cs="Times New Roman"/>
      <w:b/>
      <w:bCs/>
      <w:i/>
      <w:iCs/>
      <w:smallCaps w:val="0"/>
      <w:strike w:val="0"/>
      <w:color w:val="000000"/>
      <w:spacing w:val="0"/>
      <w:w w:val="100"/>
      <w:position w:val="0"/>
      <w:sz w:val="21"/>
      <w:szCs w:val="21"/>
      <w:u w:val="none"/>
      <w:lang w:val="ru-RU"/>
    </w:rPr>
  </w:style>
  <w:style w:type="character" w:customStyle="1" w:styleId="2pt">
    <w:name w:val="Основной текст + Интервал 2 pt"/>
    <w:rsid w:val="006C2BE1"/>
    <w:rPr>
      <w:rFonts w:ascii="Times New Roman" w:eastAsia="Times New Roman" w:hAnsi="Times New Roman" w:cs="Times New Roman"/>
      <w:b w:val="0"/>
      <w:bCs w:val="0"/>
      <w:i w:val="0"/>
      <w:iCs w:val="0"/>
      <w:smallCaps w:val="0"/>
      <w:strike w:val="0"/>
      <w:color w:val="000000"/>
      <w:spacing w:val="40"/>
      <w:w w:val="100"/>
      <w:position w:val="0"/>
      <w:sz w:val="21"/>
      <w:szCs w:val="21"/>
      <w:u w:val="none"/>
      <w:shd w:val="clear" w:color="auto" w:fill="FFFFFF"/>
      <w:lang w:val="ru-RU"/>
    </w:rPr>
  </w:style>
  <w:style w:type="paragraph" w:customStyle="1" w:styleId="aff4">
    <w:name w:val="Подпись к картинке"/>
    <w:basedOn w:val="a"/>
    <w:link w:val="Exact"/>
    <w:rsid w:val="006C2BE1"/>
    <w:pPr>
      <w:widowControl w:val="0"/>
      <w:shd w:val="clear" w:color="auto" w:fill="FFFFFF"/>
      <w:spacing w:line="125" w:lineRule="exact"/>
      <w:ind w:firstLine="0"/>
    </w:pPr>
    <w:rPr>
      <w:rFonts w:ascii="Arial Narrow" w:hAnsi="Arial Narrow" w:cs="Arial Narrow"/>
      <w:spacing w:val="-4"/>
      <w:sz w:val="11"/>
      <w:szCs w:val="11"/>
      <w:lang w:eastAsia="ru-RU"/>
    </w:rPr>
  </w:style>
  <w:style w:type="table" w:styleId="2f1">
    <w:name w:val="Plain Table 2"/>
    <w:basedOn w:val="a1"/>
    <w:uiPriority w:val="42"/>
    <w:rsid w:val="00DD3E5E"/>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Iniiaiieoaenonionooiii3">
    <w:name w:val="Iniiaiie oaeno n ionooiii 3"/>
    <w:basedOn w:val="Default"/>
    <w:next w:val="Default"/>
    <w:rsid w:val="00257FFC"/>
    <w:rPr>
      <w:color w:val="auto"/>
    </w:rPr>
  </w:style>
  <w:style w:type="paragraph" w:customStyle="1" w:styleId="1e">
    <w:name w:val="Знак1"/>
    <w:basedOn w:val="a"/>
    <w:rsid w:val="00257FFC"/>
    <w:pPr>
      <w:spacing w:after="160" w:line="240" w:lineRule="exact"/>
      <w:ind w:firstLine="0"/>
      <w:jc w:val="left"/>
    </w:pPr>
    <w:rPr>
      <w:rFonts w:ascii="Symbol" w:eastAsia="Times New Roman" w:hAnsi="Symbol" w:cs="Symbol"/>
      <w:sz w:val="20"/>
      <w:szCs w:val="20"/>
      <w:lang w:val="en-US"/>
    </w:rPr>
  </w:style>
  <w:style w:type="character" w:customStyle="1" w:styleId="380">
    <w:name w:val="Основной текст (38)_"/>
    <w:rsid w:val="002D544F"/>
    <w:rPr>
      <w:rFonts w:ascii="Times New Roman" w:eastAsia="Times New Roman" w:hAnsi="Times New Roman" w:cs="Times New Roman"/>
      <w:b w:val="0"/>
      <w:bCs w:val="0"/>
      <w:i/>
      <w:iCs/>
      <w:smallCaps w:val="0"/>
      <w:strike w:val="0"/>
      <w:sz w:val="23"/>
      <w:szCs w:val="23"/>
      <w:u w:val="none"/>
    </w:rPr>
  </w:style>
  <w:style w:type="character" w:customStyle="1" w:styleId="381">
    <w:name w:val="Основной текст (38)"/>
    <w:rsid w:val="002D544F"/>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character" w:customStyle="1" w:styleId="382">
    <w:name w:val="Основной текст (38) + Не курсив"/>
    <w:rsid w:val="002D544F"/>
    <w:rPr>
      <w:rFonts w:ascii="Times New Roman" w:eastAsia="Times New Roman" w:hAnsi="Times New Roman" w:cs="Times New Roman"/>
      <w:b w:val="0"/>
      <w:bCs w:val="0"/>
      <w:i/>
      <w:iCs/>
      <w:smallCaps w:val="0"/>
      <w:strike w:val="0"/>
      <w:color w:val="000000"/>
      <w:spacing w:val="0"/>
      <w:w w:val="100"/>
      <w:position w:val="0"/>
      <w:sz w:val="23"/>
      <w:szCs w:val="23"/>
      <w:u w:val="none"/>
    </w:rPr>
  </w:style>
  <w:style w:type="character" w:customStyle="1" w:styleId="54">
    <w:name w:val="Основной текст5"/>
    <w:rsid w:val="008924CD"/>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rPr>
  </w:style>
  <w:style w:type="character" w:customStyle="1" w:styleId="8">
    <w:name w:val="Основной текст8"/>
    <w:rsid w:val="008924CD"/>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rPr>
  </w:style>
  <w:style w:type="character" w:customStyle="1" w:styleId="55">
    <w:name w:val="Заголовок №5_"/>
    <w:qFormat/>
    <w:rsid w:val="008924CD"/>
    <w:rPr>
      <w:rFonts w:ascii="Times New Roman" w:eastAsia="Times New Roman" w:hAnsi="Times New Roman" w:cs="Times New Roman"/>
      <w:b/>
      <w:bCs/>
      <w:i w:val="0"/>
      <w:iCs w:val="0"/>
      <w:smallCaps w:val="0"/>
      <w:strike w:val="0"/>
      <w:spacing w:val="10"/>
      <w:sz w:val="26"/>
      <w:szCs w:val="26"/>
      <w:u w:val="none"/>
    </w:rPr>
  </w:style>
  <w:style w:type="character" w:customStyle="1" w:styleId="56">
    <w:name w:val="Заголовок №5"/>
    <w:rsid w:val="008924CD"/>
    <w:rPr>
      <w:rFonts w:ascii="Times New Roman" w:eastAsia="Times New Roman" w:hAnsi="Times New Roman" w:cs="Times New Roman"/>
      <w:b/>
      <w:bCs/>
      <w:i w:val="0"/>
      <w:iCs w:val="0"/>
      <w:smallCaps w:val="0"/>
      <w:strike w:val="0"/>
      <w:color w:val="000000"/>
      <w:spacing w:val="10"/>
      <w:w w:val="100"/>
      <w:position w:val="0"/>
      <w:sz w:val="26"/>
      <w:szCs w:val="26"/>
      <w:u w:val="none"/>
      <w:lang w:val="ru-RU"/>
    </w:rPr>
  </w:style>
  <w:style w:type="character" w:customStyle="1" w:styleId="105pt">
    <w:name w:val="Основной текст + 10;5 pt;Полужирный"/>
    <w:rsid w:val="008924CD"/>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paragraph" w:customStyle="1" w:styleId="170">
    <w:name w:val="Основной текст17"/>
    <w:basedOn w:val="a"/>
    <w:rsid w:val="008924CD"/>
    <w:pPr>
      <w:widowControl w:val="0"/>
      <w:shd w:val="clear" w:color="auto" w:fill="FFFFFF"/>
      <w:spacing w:before="360" w:after="360" w:line="0" w:lineRule="atLeast"/>
      <w:ind w:firstLine="0"/>
    </w:pPr>
    <w:rPr>
      <w:rFonts w:eastAsia="Times New Roman"/>
      <w:color w:val="000000"/>
      <w:sz w:val="26"/>
      <w:szCs w:val="26"/>
      <w:lang w:eastAsia="ru-RU"/>
    </w:rPr>
  </w:style>
  <w:style w:type="character" w:customStyle="1" w:styleId="115pt">
    <w:name w:val="Основной текст + 11;5 pt"/>
    <w:rsid w:val="00307484"/>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CenturySchoolbook7pt">
    <w:name w:val="Основной текст + Century Schoolbook;7 pt"/>
    <w:rsid w:val="00307484"/>
    <w:rPr>
      <w:rFonts w:ascii="Arial" w:eastAsia="Arial" w:hAnsi="Arial" w:cs="Arial"/>
      <w:b w:val="0"/>
      <w:bCs w:val="0"/>
      <w:i w:val="0"/>
      <w:iCs w:val="0"/>
      <w:smallCaps w:val="0"/>
      <w:strike w:val="0"/>
      <w:color w:val="000000"/>
      <w:spacing w:val="0"/>
      <w:w w:val="100"/>
      <w:position w:val="0"/>
      <w:sz w:val="14"/>
      <w:szCs w:val="14"/>
      <w:u w:val="none"/>
      <w:shd w:val="clear" w:color="auto" w:fill="FFFFFF"/>
      <w:lang w:val="ru-RU"/>
    </w:rPr>
  </w:style>
  <w:style w:type="character" w:customStyle="1" w:styleId="FranklinGothicHeavy75pt">
    <w:name w:val="Основной текст + Franklin Gothic Heavy;7;5 pt"/>
    <w:rsid w:val="00307484"/>
    <w:rPr>
      <w:rFonts w:ascii="Cambria Math" w:eastAsia="Cambria Math" w:hAnsi="Cambria Math" w:cs="Cambria Math"/>
      <w:b w:val="0"/>
      <w:bCs w:val="0"/>
      <w:i w:val="0"/>
      <w:iCs w:val="0"/>
      <w:smallCaps w:val="0"/>
      <w:strike w:val="0"/>
      <w:color w:val="000000"/>
      <w:spacing w:val="0"/>
      <w:w w:val="100"/>
      <w:position w:val="0"/>
      <w:sz w:val="15"/>
      <w:szCs w:val="15"/>
      <w:u w:val="none"/>
      <w:shd w:val="clear" w:color="auto" w:fill="FFFFFF"/>
    </w:rPr>
  </w:style>
  <w:style w:type="character" w:customStyle="1" w:styleId="100">
    <w:name w:val="Основной текст10"/>
    <w:rsid w:val="00842CF6"/>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rPr>
  </w:style>
  <w:style w:type="character" w:customStyle="1" w:styleId="FontStyle49">
    <w:name w:val="Font Style49"/>
    <w:uiPriority w:val="99"/>
    <w:rsid w:val="00E41001"/>
    <w:rPr>
      <w:rFonts w:ascii="Times New Roman" w:hAnsi="Times New Roman" w:cs="Times New Roman"/>
      <w:b/>
      <w:bCs/>
      <w:i/>
      <w:iCs/>
      <w:sz w:val="22"/>
      <w:szCs w:val="22"/>
    </w:rPr>
  </w:style>
  <w:style w:type="character" w:customStyle="1" w:styleId="105pt0">
    <w:name w:val="Основной текст + 10;5 pt;Полужирный;Курсив"/>
    <w:rsid w:val="00E05C73"/>
    <w:rPr>
      <w:rFonts w:ascii="Times New Roman" w:eastAsia="Times New Roman" w:hAnsi="Times New Roman" w:cs="Times New Roman"/>
      <w:b/>
      <w:bCs/>
      <w:i/>
      <w:iCs/>
      <w:smallCaps w:val="0"/>
      <w:strike w:val="0"/>
      <w:color w:val="000000"/>
      <w:spacing w:val="0"/>
      <w:w w:val="100"/>
      <w:position w:val="0"/>
      <w:sz w:val="21"/>
      <w:szCs w:val="21"/>
      <w:u w:val="none"/>
      <w:shd w:val="clear" w:color="auto" w:fill="FFFFFF"/>
      <w:lang w:val="ru-RU"/>
    </w:rPr>
  </w:style>
  <w:style w:type="character" w:customStyle="1" w:styleId="115pt0">
    <w:name w:val="Основной текст + 11;5 pt;Курсив"/>
    <w:rsid w:val="00E05C73"/>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rPr>
  </w:style>
  <w:style w:type="character" w:customStyle="1" w:styleId="60">
    <w:name w:val="Заголовок 6 Знак"/>
    <w:link w:val="6"/>
    <w:uiPriority w:val="9"/>
    <w:semiHidden/>
    <w:rsid w:val="00B63A64"/>
    <w:rPr>
      <w:rFonts w:ascii="Arial Narrow" w:eastAsia="Times New Roman" w:hAnsi="Arial Narrow" w:cs="Times New Roman"/>
      <w:b/>
      <w:bCs/>
      <w:sz w:val="22"/>
      <w:szCs w:val="22"/>
      <w:lang w:eastAsia="en-US"/>
    </w:rPr>
  </w:style>
  <w:style w:type="paragraph" w:customStyle="1" w:styleId="1f">
    <w:name w:val="Обычный1"/>
    <w:rsid w:val="00D7546D"/>
    <w:pPr>
      <w:widowControl w:val="0"/>
      <w:snapToGrid w:val="0"/>
    </w:pPr>
    <w:rPr>
      <w:rFonts w:ascii="Times New Roman" w:eastAsia="Times New Roman" w:hAnsi="Times New Roman"/>
    </w:rPr>
  </w:style>
  <w:style w:type="paragraph" w:styleId="aff5">
    <w:name w:val="No Spacing"/>
    <w:uiPriority w:val="1"/>
    <w:qFormat/>
    <w:rsid w:val="00334BFF"/>
    <w:pPr>
      <w:ind w:firstLine="709"/>
    </w:pPr>
    <w:rPr>
      <w:rFonts w:ascii="Times New Roman" w:hAnsi="Times New Roman"/>
      <w:sz w:val="28"/>
      <w:szCs w:val="22"/>
      <w:lang w:eastAsia="en-US"/>
    </w:rPr>
  </w:style>
  <w:style w:type="paragraph" w:customStyle="1" w:styleId="Pa3">
    <w:name w:val="Pa3"/>
    <w:basedOn w:val="Default"/>
    <w:next w:val="Default"/>
    <w:rsid w:val="002C3731"/>
    <w:pPr>
      <w:spacing w:line="211" w:lineRule="atLeast"/>
    </w:pPr>
    <w:rPr>
      <w:rFonts w:ascii="Wingdings" w:eastAsia="Times New Roman" w:hAnsi="Wingdings"/>
      <w:color w:val="auto"/>
      <w:lang w:eastAsia="ru-RU"/>
    </w:rPr>
  </w:style>
  <w:style w:type="table" w:customStyle="1" w:styleId="1f0">
    <w:name w:val="Сетка таблицы1"/>
    <w:basedOn w:val="a1"/>
    <w:next w:val="a5"/>
    <w:rsid w:val="00322EA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
    <w:name w:val="Основной текст9"/>
    <w:basedOn w:val="a"/>
    <w:rsid w:val="003113BC"/>
    <w:pPr>
      <w:widowControl w:val="0"/>
      <w:shd w:val="clear" w:color="auto" w:fill="FFFFFF"/>
      <w:spacing w:after="60" w:line="322" w:lineRule="exact"/>
      <w:ind w:firstLine="0"/>
      <w:jc w:val="center"/>
    </w:pPr>
    <w:rPr>
      <w:rFonts w:eastAsia="Times New Roman"/>
      <w:b/>
      <w:bCs/>
      <w:color w:val="000000"/>
      <w:sz w:val="27"/>
      <w:szCs w:val="27"/>
      <w:lang w:eastAsia="ru-RU"/>
    </w:rPr>
  </w:style>
  <w:style w:type="character" w:customStyle="1" w:styleId="aff6">
    <w:name w:val="Оглавление_"/>
    <w:rsid w:val="00C7714E"/>
    <w:rPr>
      <w:rFonts w:ascii="Times New Roman" w:eastAsia="Times New Roman" w:hAnsi="Times New Roman" w:cs="Times New Roman"/>
      <w:b/>
      <w:bCs/>
      <w:i w:val="0"/>
      <w:iCs w:val="0"/>
      <w:smallCaps w:val="0"/>
      <w:strike w:val="0"/>
      <w:sz w:val="27"/>
      <w:szCs w:val="27"/>
      <w:u w:val="none"/>
    </w:rPr>
  </w:style>
  <w:style w:type="character" w:customStyle="1" w:styleId="3e">
    <w:name w:val="Основной текст (3) + Полужирный"/>
    <w:rsid w:val="00795346"/>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90">
    <w:name w:val="Основной текст (9)_"/>
    <w:link w:val="91"/>
    <w:rsid w:val="00795346"/>
    <w:rPr>
      <w:rFonts w:ascii="Times New Roman" w:eastAsia="Times New Roman" w:hAnsi="Times New Roman"/>
      <w:i/>
      <w:iCs/>
      <w:sz w:val="21"/>
      <w:szCs w:val="21"/>
      <w:shd w:val="clear" w:color="auto" w:fill="FFFFFF"/>
    </w:rPr>
  </w:style>
  <w:style w:type="character" w:customStyle="1" w:styleId="90pt">
    <w:name w:val="Основной текст (9) + Не курсив;Интервал 0 pt"/>
    <w:rsid w:val="00795346"/>
    <w:rPr>
      <w:rFonts w:ascii="Times New Roman" w:eastAsia="Times New Roman" w:hAnsi="Times New Roman" w:cs="Times New Roman"/>
      <w:b w:val="0"/>
      <w:bCs w:val="0"/>
      <w:i/>
      <w:iCs/>
      <w:smallCaps w:val="0"/>
      <w:strike w:val="0"/>
      <w:color w:val="000000"/>
      <w:spacing w:val="-1"/>
      <w:w w:val="100"/>
      <w:position w:val="0"/>
      <w:sz w:val="21"/>
      <w:szCs w:val="21"/>
      <w:u w:val="none"/>
      <w:lang w:val="ru-RU"/>
    </w:rPr>
  </w:style>
  <w:style w:type="character" w:customStyle="1" w:styleId="9135pt">
    <w:name w:val="Основной текст (9) + 13;5 pt;Полужирный;Не курсив"/>
    <w:rsid w:val="00795346"/>
    <w:rPr>
      <w:rFonts w:ascii="Times New Roman" w:eastAsia="Times New Roman" w:hAnsi="Times New Roman" w:cs="Times New Roman"/>
      <w:b/>
      <w:bCs/>
      <w:i/>
      <w:iCs/>
      <w:smallCaps w:val="0"/>
      <w:strike w:val="0"/>
      <w:color w:val="000000"/>
      <w:spacing w:val="0"/>
      <w:w w:val="100"/>
      <w:position w:val="0"/>
      <w:sz w:val="27"/>
      <w:szCs w:val="27"/>
      <w:u w:val="none"/>
      <w:lang w:val="ru-RU"/>
    </w:rPr>
  </w:style>
  <w:style w:type="paragraph" w:customStyle="1" w:styleId="91">
    <w:name w:val="Основной текст (9)"/>
    <w:basedOn w:val="a"/>
    <w:link w:val="90"/>
    <w:rsid w:val="00795346"/>
    <w:pPr>
      <w:widowControl w:val="0"/>
      <w:shd w:val="clear" w:color="auto" w:fill="FFFFFF"/>
      <w:spacing w:before="240" w:after="240" w:line="274" w:lineRule="exact"/>
      <w:ind w:firstLine="700"/>
    </w:pPr>
    <w:rPr>
      <w:rFonts w:eastAsia="Times New Roman"/>
      <w:i/>
      <w:iCs/>
      <w:sz w:val="21"/>
      <w:szCs w:val="21"/>
      <w:lang w:eastAsia="ru-RU"/>
    </w:rPr>
  </w:style>
  <w:style w:type="character" w:customStyle="1" w:styleId="5135pt">
    <w:name w:val="Основной текст (5) + 13;5 pt"/>
    <w:rsid w:val="00AE20FB"/>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character" w:customStyle="1" w:styleId="5135pt0">
    <w:name w:val="Основной текст (5) + 13;5 pt;Полужирный"/>
    <w:rsid w:val="00AE20FB"/>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0pt">
    <w:name w:val="Основной текст + Интервал 0 pt"/>
    <w:rsid w:val="00690C91"/>
    <w:rPr>
      <w:rFonts w:ascii="Times New Roman" w:eastAsia="Times New Roman" w:hAnsi="Times New Roman" w:cs="Times New Roman"/>
      <w:b w:val="0"/>
      <w:bCs w:val="0"/>
      <w:i w:val="0"/>
      <w:iCs w:val="0"/>
      <w:smallCaps w:val="0"/>
      <w:strike w:val="0"/>
      <w:color w:val="000000"/>
      <w:spacing w:val="-2"/>
      <w:w w:val="100"/>
      <w:position w:val="0"/>
      <w:sz w:val="21"/>
      <w:szCs w:val="21"/>
      <w:u w:val="none"/>
      <w:shd w:val="clear" w:color="auto" w:fill="FFFFFF"/>
      <w:lang w:val="ru-RU"/>
    </w:rPr>
  </w:style>
  <w:style w:type="character" w:customStyle="1" w:styleId="10pt0pt">
    <w:name w:val="Основной текст + 10 pt;Полужирный;Интервал 0 pt"/>
    <w:rsid w:val="00690C91"/>
    <w:rPr>
      <w:rFonts w:ascii="Times New Roman" w:eastAsia="Times New Roman" w:hAnsi="Times New Roman" w:cs="Times New Roman"/>
      <w:b/>
      <w:bCs/>
      <w:i w:val="0"/>
      <w:iCs w:val="0"/>
      <w:smallCaps w:val="0"/>
      <w:strike w:val="0"/>
      <w:color w:val="000000"/>
      <w:spacing w:val="-5"/>
      <w:w w:val="100"/>
      <w:position w:val="0"/>
      <w:sz w:val="20"/>
      <w:szCs w:val="20"/>
      <w:u w:val="none"/>
      <w:shd w:val="clear" w:color="auto" w:fill="FFFFFF"/>
      <w:lang w:val="ru-RU"/>
    </w:rPr>
  </w:style>
  <w:style w:type="character" w:customStyle="1" w:styleId="0pt0">
    <w:name w:val="Основной текст + Полужирный;Курсив;Интервал 0 pt"/>
    <w:rsid w:val="003A09C4"/>
    <w:rPr>
      <w:rFonts w:ascii="Times New Roman" w:eastAsia="Times New Roman" w:hAnsi="Times New Roman" w:cs="Times New Roman"/>
      <w:b/>
      <w:bCs/>
      <w:i/>
      <w:iCs/>
      <w:smallCaps w:val="0"/>
      <w:strike w:val="0"/>
      <w:color w:val="000000"/>
      <w:spacing w:val="4"/>
      <w:w w:val="100"/>
      <w:position w:val="0"/>
      <w:sz w:val="21"/>
      <w:szCs w:val="21"/>
      <w:u w:val="none"/>
      <w:shd w:val="clear" w:color="auto" w:fill="FFFFFF"/>
      <w:lang w:val="ru-RU"/>
    </w:rPr>
  </w:style>
  <w:style w:type="character" w:customStyle="1" w:styleId="105pt0pt">
    <w:name w:val="Основной текст + 10;5 pt;Полужирный;Интервал 0 pt"/>
    <w:rsid w:val="00C918BD"/>
    <w:rPr>
      <w:rFonts w:ascii="Times New Roman" w:eastAsia="Times New Roman" w:hAnsi="Times New Roman" w:cs="Times New Roman"/>
      <w:b/>
      <w:bCs/>
      <w:i w:val="0"/>
      <w:iCs w:val="0"/>
      <w:smallCaps w:val="0"/>
      <w:strike w:val="0"/>
      <w:color w:val="000000"/>
      <w:spacing w:val="2"/>
      <w:w w:val="100"/>
      <w:position w:val="0"/>
      <w:sz w:val="21"/>
      <w:szCs w:val="21"/>
      <w:u w:val="none"/>
      <w:shd w:val="clear" w:color="auto" w:fill="FFFFFF"/>
      <w:lang w:val="ru-RU"/>
    </w:rPr>
  </w:style>
  <w:style w:type="character" w:customStyle="1" w:styleId="105pt0pt0">
    <w:name w:val="Основной текст + 10;5 pt;Курсив;Интервал 0 pt"/>
    <w:rsid w:val="00C918BD"/>
    <w:rPr>
      <w:rFonts w:ascii="Times New Roman" w:eastAsia="Times New Roman" w:hAnsi="Times New Roman" w:cs="Times New Roman"/>
      <w:b w:val="0"/>
      <w:bCs w:val="0"/>
      <w:i/>
      <w:iCs/>
      <w:smallCaps w:val="0"/>
      <w:strike w:val="0"/>
      <w:color w:val="000000"/>
      <w:spacing w:val="-3"/>
      <w:w w:val="100"/>
      <w:position w:val="0"/>
      <w:sz w:val="21"/>
      <w:szCs w:val="21"/>
      <w:u w:val="none"/>
      <w:shd w:val="clear" w:color="auto" w:fill="FFFFFF"/>
      <w:lang w:val="ru-RU"/>
    </w:rPr>
  </w:style>
  <w:style w:type="character" w:customStyle="1" w:styleId="105pt0pt1">
    <w:name w:val="Основной текст + 10;5 pt;Интервал 0 pt"/>
    <w:rsid w:val="00C918BD"/>
    <w:rPr>
      <w:rFonts w:ascii="Times New Roman" w:eastAsia="Times New Roman" w:hAnsi="Times New Roman" w:cs="Times New Roman"/>
      <w:b w:val="0"/>
      <w:bCs w:val="0"/>
      <w:i w:val="0"/>
      <w:iCs w:val="0"/>
      <w:smallCaps w:val="0"/>
      <w:strike w:val="0"/>
      <w:color w:val="000000"/>
      <w:spacing w:val="3"/>
      <w:w w:val="100"/>
      <w:position w:val="0"/>
      <w:sz w:val="21"/>
      <w:szCs w:val="21"/>
      <w:u w:val="none"/>
      <w:shd w:val="clear" w:color="auto" w:fill="FFFFFF"/>
      <w:lang w:val="ru-RU"/>
    </w:rPr>
  </w:style>
  <w:style w:type="paragraph" w:customStyle="1" w:styleId="CharChar">
    <w:name w:val="Знак Знак Знак Знак Char Знак Char Знак"/>
    <w:basedOn w:val="a"/>
    <w:rsid w:val="00F6118C"/>
    <w:pPr>
      <w:tabs>
        <w:tab w:val="num" w:pos="720"/>
      </w:tabs>
      <w:spacing w:after="160" w:line="240" w:lineRule="exact"/>
      <w:ind w:left="720" w:hanging="720"/>
    </w:pPr>
    <w:rPr>
      <w:rFonts w:ascii="Symbol" w:eastAsia="Times New Roman" w:hAnsi="Symbol" w:cs="Symbol"/>
      <w:sz w:val="20"/>
      <w:szCs w:val="20"/>
      <w:lang w:val="en-US"/>
    </w:rPr>
  </w:style>
  <w:style w:type="character" w:customStyle="1" w:styleId="s12">
    <w:name w:val="s12"/>
    <w:rsid w:val="005C5171"/>
    <w:rPr>
      <w:lang w:val="ru-RU"/>
    </w:rPr>
  </w:style>
  <w:style w:type="paragraph" w:customStyle="1" w:styleId="aff7">
    <w:name w:val="ТекстДок"/>
    <w:rsid w:val="0032135C"/>
    <w:pPr>
      <w:pBdr>
        <w:top w:val="nil"/>
        <w:left w:val="nil"/>
        <w:bottom w:val="nil"/>
        <w:right w:val="nil"/>
        <w:between w:val="nil"/>
        <w:bar w:val="nil"/>
      </w:pBdr>
      <w:spacing w:line="360" w:lineRule="auto"/>
      <w:ind w:firstLine="720"/>
      <w:jc w:val="both"/>
    </w:pPr>
    <w:rPr>
      <w:rFonts w:ascii="Times New Roman" w:eastAsia="Wingdings" w:hAnsi="Times New Roman" w:cs="Wingdings"/>
      <w:color w:val="000000"/>
      <w:sz w:val="28"/>
      <w:szCs w:val="28"/>
      <w:u w:color="000000"/>
      <w:bdr w:val="nil"/>
    </w:rPr>
  </w:style>
  <w:style w:type="character" w:customStyle="1" w:styleId="a4">
    <w:name w:val="Абзац списка Знак"/>
    <w:aliases w:val="Имя Рисунка Знак,List Paragraph Знак,2 Спс точк Знак"/>
    <w:link w:val="a3"/>
    <w:uiPriority w:val="99"/>
    <w:rsid w:val="0035452B"/>
    <w:rPr>
      <w:rFonts w:ascii="Times New Roman" w:hAnsi="Times New Roman"/>
      <w:sz w:val="28"/>
      <w:szCs w:val="28"/>
      <w:lang w:eastAsia="en-US"/>
    </w:rPr>
  </w:style>
  <w:style w:type="character" w:styleId="aff8">
    <w:name w:val="annotation reference"/>
    <w:uiPriority w:val="99"/>
    <w:semiHidden/>
    <w:unhideWhenUsed/>
    <w:rsid w:val="00883A0A"/>
    <w:rPr>
      <w:sz w:val="16"/>
      <w:szCs w:val="16"/>
    </w:rPr>
  </w:style>
  <w:style w:type="paragraph" w:styleId="aff9">
    <w:name w:val="annotation text"/>
    <w:basedOn w:val="a"/>
    <w:link w:val="affa"/>
    <w:uiPriority w:val="99"/>
    <w:semiHidden/>
    <w:unhideWhenUsed/>
    <w:rsid w:val="00883A0A"/>
    <w:rPr>
      <w:sz w:val="20"/>
      <w:szCs w:val="20"/>
    </w:rPr>
  </w:style>
  <w:style w:type="character" w:customStyle="1" w:styleId="affa">
    <w:name w:val="Текст примечания Знак"/>
    <w:link w:val="aff9"/>
    <w:uiPriority w:val="99"/>
    <w:semiHidden/>
    <w:rsid w:val="00883A0A"/>
    <w:rPr>
      <w:rFonts w:ascii="Times New Roman" w:hAnsi="Times New Roman"/>
      <w:lang w:eastAsia="en-US"/>
    </w:rPr>
  </w:style>
  <w:style w:type="paragraph" w:styleId="affb">
    <w:name w:val="annotation subject"/>
    <w:basedOn w:val="aff9"/>
    <w:next w:val="aff9"/>
    <w:link w:val="affc"/>
    <w:uiPriority w:val="99"/>
    <w:semiHidden/>
    <w:unhideWhenUsed/>
    <w:rsid w:val="00883A0A"/>
    <w:rPr>
      <w:b/>
      <w:bCs/>
    </w:rPr>
  </w:style>
  <w:style w:type="character" w:customStyle="1" w:styleId="affc">
    <w:name w:val="Тема примечания Знак"/>
    <w:link w:val="affb"/>
    <w:uiPriority w:val="99"/>
    <w:semiHidden/>
    <w:rsid w:val="00883A0A"/>
    <w:rPr>
      <w:rFonts w:ascii="Times New Roman" w:hAnsi="Times New Roman"/>
      <w:b/>
      <w:bCs/>
      <w:lang w:eastAsia="en-US"/>
    </w:rPr>
  </w:style>
  <w:style w:type="paragraph" w:styleId="affd">
    <w:name w:val="Balloon Text"/>
    <w:basedOn w:val="a"/>
    <w:link w:val="affe"/>
    <w:uiPriority w:val="99"/>
    <w:semiHidden/>
    <w:unhideWhenUsed/>
    <w:rsid w:val="00883A0A"/>
    <w:pPr>
      <w:spacing w:line="240" w:lineRule="auto"/>
    </w:pPr>
    <w:rPr>
      <w:rFonts w:ascii="Segoe UI" w:hAnsi="Segoe UI" w:cs="Segoe UI"/>
      <w:sz w:val="18"/>
      <w:szCs w:val="18"/>
    </w:rPr>
  </w:style>
  <w:style w:type="character" w:customStyle="1" w:styleId="affe">
    <w:name w:val="Текст выноски Знак"/>
    <w:link w:val="affd"/>
    <w:uiPriority w:val="99"/>
    <w:semiHidden/>
    <w:rsid w:val="00883A0A"/>
    <w:rPr>
      <w:rFonts w:ascii="Segoe UI" w:hAnsi="Segoe UI" w:cs="Segoe UI"/>
      <w:sz w:val="18"/>
      <w:szCs w:val="18"/>
      <w:lang w:eastAsia="en-US"/>
    </w:rPr>
  </w:style>
  <w:style w:type="character" w:customStyle="1" w:styleId="2f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EB0B58"/>
    <w:rPr>
      <w:rFonts w:ascii="Times New Roman" w:eastAsia="Times New Roman" w:hAnsi="Times New Roman" w:cs="Times New Roman"/>
      <w:sz w:val="20"/>
      <w:szCs w:val="20"/>
      <w:lang w:eastAsia="ru-RU"/>
    </w:rPr>
  </w:style>
  <w:style w:type="table" w:customStyle="1" w:styleId="2f3">
    <w:name w:val="Сетка таблицы2"/>
    <w:basedOn w:val="a1"/>
    <w:next w:val="a5"/>
    <w:uiPriority w:val="39"/>
    <w:rsid w:val="009F03E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1c"/>
    <w:locked/>
    <w:rsid w:val="00A54A2A"/>
    <w:rPr>
      <w:rFonts w:ascii="Wingdings" w:eastAsia="Wingdings" w:hAnsi="Wingdings" w:cs="Wingdings"/>
      <w:color w:val="000000"/>
      <w:sz w:val="28"/>
      <w:szCs w:val="24"/>
      <w:lang w:val="ru-RU" w:eastAsia="ru-RU" w:bidi="ar-SA"/>
    </w:rPr>
  </w:style>
  <w:style w:type="character" w:customStyle="1" w:styleId="310">
    <w:name w:val="Основной текст (31)"/>
    <w:rsid w:val="00B62341"/>
    <w:rPr>
      <w:rFonts w:ascii="Times New Roman" w:hAnsi="Times New Roman" w:cs="Times New Roman"/>
      <w:spacing w:val="10"/>
      <w:sz w:val="25"/>
      <w:szCs w:val="25"/>
    </w:rPr>
  </w:style>
  <w:style w:type="character" w:styleId="afff">
    <w:name w:val="Strong"/>
    <w:uiPriority w:val="22"/>
    <w:qFormat/>
    <w:rsid w:val="00545B1A"/>
    <w:rPr>
      <w:b/>
      <w:bCs/>
    </w:rPr>
  </w:style>
  <w:style w:type="paragraph" w:customStyle="1" w:styleId="111">
    <w:name w:val="Обычный11"/>
    <w:rsid w:val="00AA16F5"/>
    <w:pPr>
      <w:spacing w:before="100" w:after="100"/>
    </w:pPr>
    <w:rPr>
      <w:rFonts w:ascii="Times New Roman" w:eastAsia="Times New Roman" w:hAnsi="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36640">
      <w:bodyDiv w:val="1"/>
      <w:marLeft w:val="0"/>
      <w:marRight w:val="0"/>
      <w:marTop w:val="0"/>
      <w:marBottom w:val="0"/>
      <w:divBdr>
        <w:top w:val="none" w:sz="0" w:space="0" w:color="auto"/>
        <w:left w:val="none" w:sz="0" w:space="0" w:color="auto"/>
        <w:bottom w:val="none" w:sz="0" w:space="0" w:color="auto"/>
        <w:right w:val="none" w:sz="0" w:space="0" w:color="auto"/>
      </w:divBdr>
    </w:div>
    <w:div w:id="226302384">
      <w:bodyDiv w:val="1"/>
      <w:marLeft w:val="0"/>
      <w:marRight w:val="0"/>
      <w:marTop w:val="0"/>
      <w:marBottom w:val="0"/>
      <w:divBdr>
        <w:top w:val="none" w:sz="0" w:space="0" w:color="auto"/>
        <w:left w:val="none" w:sz="0" w:space="0" w:color="auto"/>
        <w:bottom w:val="none" w:sz="0" w:space="0" w:color="auto"/>
        <w:right w:val="none" w:sz="0" w:space="0" w:color="auto"/>
      </w:divBdr>
      <w:divsChild>
        <w:div w:id="86272776">
          <w:marLeft w:val="720"/>
          <w:marRight w:val="0"/>
          <w:marTop w:val="0"/>
          <w:marBottom w:val="0"/>
          <w:divBdr>
            <w:top w:val="none" w:sz="0" w:space="0" w:color="auto"/>
            <w:left w:val="none" w:sz="0" w:space="0" w:color="auto"/>
            <w:bottom w:val="none" w:sz="0" w:space="0" w:color="auto"/>
            <w:right w:val="none" w:sz="0" w:space="0" w:color="auto"/>
          </w:divBdr>
        </w:div>
        <w:div w:id="125205706">
          <w:marLeft w:val="720"/>
          <w:marRight w:val="0"/>
          <w:marTop w:val="0"/>
          <w:marBottom w:val="0"/>
          <w:divBdr>
            <w:top w:val="none" w:sz="0" w:space="0" w:color="auto"/>
            <w:left w:val="none" w:sz="0" w:space="0" w:color="auto"/>
            <w:bottom w:val="none" w:sz="0" w:space="0" w:color="auto"/>
            <w:right w:val="none" w:sz="0" w:space="0" w:color="auto"/>
          </w:divBdr>
        </w:div>
        <w:div w:id="528640506">
          <w:marLeft w:val="720"/>
          <w:marRight w:val="0"/>
          <w:marTop w:val="0"/>
          <w:marBottom w:val="0"/>
          <w:divBdr>
            <w:top w:val="none" w:sz="0" w:space="0" w:color="auto"/>
            <w:left w:val="none" w:sz="0" w:space="0" w:color="auto"/>
            <w:bottom w:val="none" w:sz="0" w:space="0" w:color="auto"/>
            <w:right w:val="none" w:sz="0" w:space="0" w:color="auto"/>
          </w:divBdr>
        </w:div>
        <w:div w:id="862741172">
          <w:marLeft w:val="720"/>
          <w:marRight w:val="0"/>
          <w:marTop w:val="0"/>
          <w:marBottom w:val="0"/>
          <w:divBdr>
            <w:top w:val="none" w:sz="0" w:space="0" w:color="auto"/>
            <w:left w:val="none" w:sz="0" w:space="0" w:color="auto"/>
            <w:bottom w:val="none" w:sz="0" w:space="0" w:color="auto"/>
            <w:right w:val="none" w:sz="0" w:space="0" w:color="auto"/>
          </w:divBdr>
        </w:div>
        <w:div w:id="963465881">
          <w:marLeft w:val="720"/>
          <w:marRight w:val="0"/>
          <w:marTop w:val="0"/>
          <w:marBottom w:val="0"/>
          <w:divBdr>
            <w:top w:val="none" w:sz="0" w:space="0" w:color="auto"/>
            <w:left w:val="none" w:sz="0" w:space="0" w:color="auto"/>
            <w:bottom w:val="none" w:sz="0" w:space="0" w:color="auto"/>
            <w:right w:val="none" w:sz="0" w:space="0" w:color="auto"/>
          </w:divBdr>
        </w:div>
        <w:div w:id="1002514032">
          <w:marLeft w:val="720"/>
          <w:marRight w:val="0"/>
          <w:marTop w:val="0"/>
          <w:marBottom w:val="0"/>
          <w:divBdr>
            <w:top w:val="none" w:sz="0" w:space="0" w:color="auto"/>
            <w:left w:val="none" w:sz="0" w:space="0" w:color="auto"/>
            <w:bottom w:val="none" w:sz="0" w:space="0" w:color="auto"/>
            <w:right w:val="none" w:sz="0" w:space="0" w:color="auto"/>
          </w:divBdr>
        </w:div>
        <w:div w:id="1087262173">
          <w:marLeft w:val="720"/>
          <w:marRight w:val="0"/>
          <w:marTop w:val="0"/>
          <w:marBottom w:val="0"/>
          <w:divBdr>
            <w:top w:val="none" w:sz="0" w:space="0" w:color="auto"/>
            <w:left w:val="none" w:sz="0" w:space="0" w:color="auto"/>
            <w:bottom w:val="none" w:sz="0" w:space="0" w:color="auto"/>
            <w:right w:val="none" w:sz="0" w:space="0" w:color="auto"/>
          </w:divBdr>
        </w:div>
        <w:div w:id="1126969312">
          <w:marLeft w:val="720"/>
          <w:marRight w:val="0"/>
          <w:marTop w:val="0"/>
          <w:marBottom w:val="0"/>
          <w:divBdr>
            <w:top w:val="none" w:sz="0" w:space="0" w:color="auto"/>
            <w:left w:val="none" w:sz="0" w:space="0" w:color="auto"/>
            <w:bottom w:val="none" w:sz="0" w:space="0" w:color="auto"/>
            <w:right w:val="none" w:sz="0" w:space="0" w:color="auto"/>
          </w:divBdr>
        </w:div>
        <w:div w:id="1281110941">
          <w:marLeft w:val="720"/>
          <w:marRight w:val="0"/>
          <w:marTop w:val="0"/>
          <w:marBottom w:val="0"/>
          <w:divBdr>
            <w:top w:val="none" w:sz="0" w:space="0" w:color="auto"/>
            <w:left w:val="none" w:sz="0" w:space="0" w:color="auto"/>
            <w:bottom w:val="none" w:sz="0" w:space="0" w:color="auto"/>
            <w:right w:val="none" w:sz="0" w:space="0" w:color="auto"/>
          </w:divBdr>
        </w:div>
        <w:div w:id="1920938427">
          <w:marLeft w:val="720"/>
          <w:marRight w:val="0"/>
          <w:marTop w:val="0"/>
          <w:marBottom w:val="0"/>
          <w:divBdr>
            <w:top w:val="none" w:sz="0" w:space="0" w:color="auto"/>
            <w:left w:val="none" w:sz="0" w:space="0" w:color="auto"/>
            <w:bottom w:val="none" w:sz="0" w:space="0" w:color="auto"/>
            <w:right w:val="none" w:sz="0" w:space="0" w:color="auto"/>
          </w:divBdr>
        </w:div>
        <w:div w:id="2050375436">
          <w:marLeft w:val="720"/>
          <w:marRight w:val="0"/>
          <w:marTop w:val="0"/>
          <w:marBottom w:val="0"/>
          <w:divBdr>
            <w:top w:val="none" w:sz="0" w:space="0" w:color="auto"/>
            <w:left w:val="none" w:sz="0" w:space="0" w:color="auto"/>
            <w:bottom w:val="none" w:sz="0" w:space="0" w:color="auto"/>
            <w:right w:val="none" w:sz="0" w:space="0" w:color="auto"/>
          </w:divBdr>
        </w:div>
        <w:div w:id="2050915545">
          <w:marLeft w:val="720"/>
          <w:marRight w:val="0"/>
          <w:marTop w:val="0"/>
          <w:marBottom w:val="0"/>
          <w:divBdr>
            <w:top w:val="none" w:sz="0" w:space="0" w:color="auto"/>
            <w:left w:val="none" w:sz="0" w:space="0" w:color="auto"/>
            <w:bottom w:val="none" w:sz="0" w:space="0" w:color="auto"/>
            <w:right w:val="none" w:sz="0" w:space="0" w:color="auto"/>
          </w:divBdr>
        </w:div>
      </w:divsChild>
    </w:div>
    <w:div w:id="303432606">
      <w:bodyDiv w:val="1"/>
      <w:marLeft w:val="0"/>
      <w:marRight w:val="0"/>
      <w:marTop w:val="0"/>
      <w:marBottom w:val="0"/>
      <w:divBdr>
        <w:top w:val="none" w:sz="0" w:space="0" w:color="auto"/>
        <w:left w:val="none" w:sz="0" w:space="0" w:color="auto"/>
        <w:bottom w:val="none" w:sz="0" w:space="0" w:color="auto"/>
        <w:right w:val="none" w:sz="0" w:space="0" w:color="auto"/>
      </w:divBdr>
    </w:div>
    <w:div w:id="305477423">
      <w:bodyDiv w:val="1"/>
      <w:marLeft w:val="0"/>
      <w:marRight w:val="0"/>
      <w:marTop w:val="0"/>
      <w:marBottom w:val="0"/>
      <w:divBdr>
        <w:top w:val="none" w:sz="0" w:space="0" w:color="auto"/>
        <w:left w:val="none" w:sz="0" w:space="0" w:color="auto"/>
        <w:bottom w:val="none" w:sz="0" w:space="0" w:color="auto"/>
        <w:right w:val="none" w:sz="0" w:space="0" w:color="auto"/>
      </w:divBdr>
    </w:div>
    <w:div w:id="345374952">
      <w:bodyDiv w:val="1"/>
      <w:marLeft w:val="0"/>
      <w:marRight w:val="0"/>
      <w:marTop w:val="0"/>
      <w:marBottom w:val="0"/>
      <w:divBdr>
        <w:top w:val="none" w:sz="0" w:space="0" w:color="auto"/>
        <w:left w:val="none" w:sz="0" w:space="0" w:color="auto"/>
        <w:bottom w:val="none" w:sz="0" w:space="0" w:color="auto"/>
        <w:right w:val="none" w:sz="0" w:space="0" w:color="auto"/>
      </w:divBdr>
    </w:div>
    <w:div w:id="411855013">
      <w:bodyDiv w:val="1"/>
      <w:marLeft w:val="0"/>
      <w:marRight w:val="0"/>
      <w:marTop w:val="0"/>
      <w:marBottom w:val="0"/>
      <w:divBdr>
        <w:top w:val="none" w:sz="0" w:space="0" w:color="auto"/>
        <w:left w:val="none" w:sz="0" w:space="0" w:color="auto"/>
        <w:bottom w:val="none" w:sz="0" w:space="0" w:color="auto"/>
        <w:right w:val="none" w:sz="0" w:space="0" w:color="auto"/>
      </w:divBdr>
      <w:divsChild>
        <w:div w:id="289289691">
          <w:marLeft w:val="0"/>
          <w:marRight w:val="0"/>
          <w:marTop w:val="0"/>
          <w:marBottom w:val="0"/>
          <w:divBdr>
            <w:top w:val="none" w:sz="0" w:space="0" w:color="auto"/>
            <w:left w:val="none" w:sz="0" w:space="0" w:color="auto"/>
            <w:bottom w:val="none" w:sz="0" w:space="0" w:color="auto"/>
            <w:right w:val="none" w:sz="0" w:space="0" w:color="auto"/>
          </w:divBdr>
        </w:div>
        <w:div w:id="415631743">
          <w:marLeft w:val="0"/>
          <w:marRight w:val="0"/>
          <w:marTop w:val="0"/>
          <w:marBottom w:val="0"/>
          <w:divBdr>
            <w:top w:val="none" w:sz="0" w:space="0" w:color="auto"/>
            <w:left w:val="none" w:sz="0" w:space="0" w:color="auto"/>
            <w:bottom w:val="none" w:sz="0" w:space="0" w:color="auto"/>
            <w:right w:val="none" w:sz="0" w:space="0" w:color="auto"/>
          </w:divBdr>
        </w:div>
        <w:div w:id="835078190">
          <w:marLeft w:val="0"/>
          <w:marRight w:val="0"/>
          <w:marTop w:val="0"/>
          <w:marBottom w:val="0"/>
          <w:divBdr>
            <w:top w:val="none" w:sz="0" w:space="0" w:color="auto"/>
            <w:left w:val="none" w:sz="0" w:space="0" w:color="auto"/>
            <w:bottom w:val="none" w:sz="0" w:space="0" w:color="auto"/>
            <w:right w:val="none" w:sz="0" w:space="0" w:color="auto"/>
          </w:divBdr>
        </w:div>
        <w:div w:id="1675106546">
          <w:marLeft w:val="0"/>
          <w:marRight w:val="0"/>
          <w:marTop w:val="0"/>
          <w:marBottom w:val="0"/>
          <w:divBdr>
            <w:top w:val="none" w:sz="0" w:space="0" w:color="auto"/>
            <w:left w:val="none" w:sz="0" w:space="0" w:color="auto"/>
            <w:bottom w:val="none" w:sz="0" w:space="0" w:color="auto"/>
            <w:right w:val="none" w:sz="0" w:space="0" w:color="auto"/>
          </w:divBdr>
        </w:div>
      </w:divsChild>
    </w:div>
    <w:div w:id="434442807">
      <w:bodyDiv w:val="1"/>
      <w:marLeft w:val="0"/>
      <w:marRight w:val="0"/>
      <w:marTop w:val="0"/>
      <w:marBottom w:val="0"/>
      <w:divBdr>
        <w:top w:val="none" w:sz="0" w:space="0" w:color="auto"/>
        <w:left w:val="none" w:sz="0" w:space="0" w:color="auto"/>
        <w:bottom w:val="none" w:sz="0" w:space="0" w:color="auto"/>
        <w:right w:val="none" w:sz="0" w:space="0" w:color="auto"/>
      </w:divBdr>
    </w:div>
    <w:div w:id="503126703">
      <w:bodyDiv w:val="1"/>
      <w:marLeft w:val="0"/>
      <w:marRight w:val="0"/>
      <w:marTop w:val="0"/>
      <w:marBottom w:val="0"/>
      <w:divBdr>
        <w:top w:val="none" w:sz="0" w:space="0" w:color="auto"/>
        <w:left w:val="none" w:sz="0" w:space="0" w:color="auto"/>
        <w:bottom w:val="none" w:sz="0" w:space="0" w:color="auto"/>
        <w:right w:val="none" w:sz="0" w:space="0" w:color="auto"/>
      </w:divBdr>
    </w:div>
    <w:div w:id="707342454">
      <w:bodyDiv w:val="1"/>
      <w:marLeft w:val="0"/>
      <w:marRight w:val="0"/>
      <w:marTop w:val="0"/>
      <w:marBottom w:val="0"/>
      <w:divBdr>
        <w:top w:val="none" w:sz="0" w:space="0" w:color="auto"/>
        <w:left w:val="none" w:sz="0" w:space="0" w:color="auto"/>
        <w:bottom w:val="none" w:sz="0" w:space="0" w:color="auto"/>
        <w:right w:val="none" w:sz="0" w:space="0" w:color="auto"/>
      </w:divBdr>
      <w:divsChild>
        <w:div w:id="602567045">
          <w:marLeft w:val="0"/>
          <w:marRight w:val="0"/>
          <w:marTop w:val="0"/>
          <w:marBottom w:val="0"/>
          <w:divBdr>
            <w:top w:val="none" w:sz="0" w:space="0" w:color="auto"/>
            <w:left w:val="none" w:sz="0" w:space="0" w:color="auto"/>
            <w:bottom w:val="none" w:sz="0" w:space="0" w:color="auto"/>
            <w:right w:val="none" w:sz="0" w:space="0" w:color="auto"/>
          </w:divBdr>
        </w:div>
      </w:divsChild>
    </w:div>
    <w:div w:id="733314082">
      <w:bodyDiv w:val="1"/>
      <w:marLeft w:val="0"/>
      <w:marRight w:val="0"/>
      <w:marTop w:val="0"/>
      <w:marBottom w:val="0"/>
      <w:divBdr>
        <w:top w:val="none" w:sz="0" w:space="0" w:color="auto"/>
        <w:left w:val="none" w:sz="0" w:space="0" w:color="auto"/>
        <w:bottom w:val="none" w:sz="0" w:space="0" w:color="auto"/>
        <w:right w:val="none" w:sz="0" w:space="0" w:color="auto"/>
      </w:divBdr>
      <w:divsChild>
        <w:div w:id="460071686">
          <w:marLeft w:val="0"/>
          <w:marRight w:val="0"/>
          <w:marTop w:val="0"/>
          <w:marBottom w:val="0"/>
          <w:divBdr>
            <w:top w:val="none" w:sz="0" w:space="0" w:color="auto"/>
            <w:left w:val="none" w:sz="0" w:space="0" w:color="auto"/>
            <w:bottom w:val="none" w:sz="0" w:space="0" w:color="auto"/>
            <w:right w:val="none" w:sz="0" w:space="0" w:color="auto"/>
          </w:divBdr>
        </w:div>
      </w:divsChild>
    </w:div>
    <w:div w:id="749424949">
      <w:bodyDiv w:val="1"/>
      <w:marLeft w:val="0"/>
      <w:marRight w:val="0"/>
      <w:marTop w:val="0"/>
      <w:marBottom w:val="0"/>
      <w:divBdr>
        <w:top w:val="none" w:sz="0" w:space="0" w:color="auto"/>
        <w:left w:val="none" w:sz="0" w:space="0" w:color="auto"/>
        <w:bottom w:val="none" w:sz="0" w:space="0" w:color="auto"/>
        <w:right w:val="none" w:sz="0" w:space="0" w:color="auto"/>
      </w:divBdr>
    </w:div>
    <w:div w:id="761100074">
      <w:bodyDiv w:val="1"/>
      <w:marLeft w:val="0"/>
      <w:marRight w:val="0"/>
      <w:marTop w:val="0"/>
      <w:marBottom w:val="0"/>
      <w:divBdr>
        <w:top w:val="none" w:sz="0" w:space="0" w:color="auto"/>
        <w:left w:val="none" w:sz="0" w:space="0" w:color="auto"/>
        <w:bottom w:val="none" w:sz="0" w:space="0" w:color="auto"/>
        <w:right w:val="none" w:sz="0" w:space="0" w:color="auto"/>
      </w:divBdr>
    </w:div>
    <w:div w:id="769854052">
      <w:bodyDiv w:val="1"/>
      <w:marLeft w:val="0"/>
      <w:marRight w:val="0"/>
      <w:marTop w:val="0"/>
      <w:marBottom w:val="0"/>
      <w:divBdr>
        <w:top w:val="none" w:sz="0" w:space="0" w:color="auto"/>
        <w:left w:val="none" w:sz="0" w:space="0" w:color="auto"/>
        <w:bottom w:val="none" w:sz="0" w:space="0" w:color="auto"/>
        <w:right w:val="none" w:sz="0" w:space="0" w:color="auto"/>
      </w:divBdr>
      <w:divsChild>
        <w:div w:id="1104376294">
          <w:marLeft w:val="0"/>
          <w:marRight w:val="0"/>
          <w:marTop w:val="0"/>
          <w:marBottom w:val="0"/>
          <w:divBdr>
            <w:top w:val="none" w:sz="0" w:space="0" w:color="auto"/>
            <w:left w:val="none" w:sz="0" w:space="0" w:color="auto"/>
            <w:bottom w:val="none" w:sz="0" w:space="0" w:color="auto"/>
            <w:right w:val="none" w:sz="0" w:space="0" w:color="auto"/>
          </w:divBdr>
        </w:div>
      </w:divsChild>
    </w:div>
    <w:div w:id="811754665">
      <w:bodyDiv w:val="1"/>
      <w:marLeft w:val="0"/>
      <w:marRight w:val="0"/>
      <w:marTop w:val="0"/>
      <w:marBottom w:val="0"/>
      <w:divBdr>
        <w:top w:val="none" w:sz="0" w:space="0" w:color="auto"/>
        <w:left w:val="none" w:sz="0" w:space="0" w:color="auto"/>
        <w:bottom w:val="none" w:sz="0" w:space="0" w:color="auto"/>
        <w:right w:val="none" w:sz="0" w:space="0" w:color="auto"/>
      </w:divBdr>
      <w:divsChild>
        <w:div w:id="1202979578">
          <w:marLeft w:val="0"/>
          <w:marRight w:val="0"/>
          <w:marTop w:val="0"/>
          <w:marBottom w:val="0"/>
          <w:divBdr>
            <w:top w:val="none" w:sz="0" w:space="0" w:color="auto"/>
            <w:left w:val="none" w:sz="0" w:space="0" w:color="auto"/>
            <w:bottom w:val="none" w:sz="0" w:space="0" w:color="auto"/>
            <w:right w:val="none" w:sz="0" w:space="0" w:color="auto"/>
          </w:divBdr>
        </w:div>
      </w:divsChild>
    </w:div>
    <w:div w:id="818231417">
      <w:bodyDiv w:val="1"/>
      <w:marLeft w:val="0"/>
      <w:marRight w:val="0"/>
      <w:marTop w:val="0"/>
      <w:marBottom w:val="0"/>
      <w:divBdr>
        <w:top w:val="none" w:sz="0" w:space="0" w:color="auto"/>
        <w:left w:val="none" w:sz="0" w:space="0" w:color="auto"/>
        <w:bottom w:val="none" w:sz="0" w:space="0" w:color="auto"/>
        <w:right w:val="none" w:sz="0" w:space="0" w:color="auto"/>
      </w:divBdr>
      <w:divsChild>
        <w:div w:id="244723766">
          <w:marLeft w:val="0"/>
          <w:marRight w:val="0"/>
          <w:marTop w:val="0"/>
          <w:marBottom w:val="0"/>
          <w:divBdr>
            <w:top w:val="none" w:sz="0" w:space="0" w:color="auto"/>
            <w:left w:val="none" w:sz="0" w:space="0" w:color="auto"/>
            <w:bottom w:val="none" w:sz="0" w:space="0" w:color="auto"/>
            <w:right w:val="none" w:sz="0" w:space="0" w:color="auto"/>
          </w:divBdr>
        </w:div>
      </w:divsChild>
    </w:div>
    <w:div w:id="863175148">
      <w:bodyDiv w:val="1"/>
      <w:marLeft w:val="0"/>
      <w:marRight w:val="0"/>
      <w:marTop w:val="0"/>
      <w:marBottom w:val="0"/>
      <w:divBdr>
        <w:top w:val="none" w:sz="0" w:space="0" w:color="auto"/>
        <w:left w:val="none" w:sz="0" w:space="0" w:color="auto"/>
        <w:bottom w:val="none" w:sz="0" w:space="0" w:color="auto"/>
        <w:right w:val="none" w:sz="0" w:space="0" w:color="auto"/>
      </w:divBdr>
    </w:div>
    <w:div w:id="880283739">
      <w:bodyDiv w:val="1"/>
      <w:marLeft w:val="0"/>
      <w:marRight w:val="0"/>
      <w:marTop w:val="0"/>
      <w:marBottom w:val="0"/>
      <w:divBdr>
        <w:top w:val="none" w:sz="0" w:space="0" w:color="auto"/>
        <w:left w:val="none" w:sz="0" w:space="0" w:color="auto"/>
        <w:bottom w:val="none" w:sz="0" w:space="0" w:color="auto"/>
        <w:right w:val="none" w:sz="0" w:space="0" w:color="auto"/>
      </w:divBdr>
    </w:div>
    <w:div w:id="952639371">
      <w:bodyDiv w:val="1"/>
      <w:marLeft w:val="0"/>
      <w:marRight w:val="0"/>
      <w:marTop w:val="0"/>
      <w:marBottom w:val="0"/>
      <w:divBdr>
        <w:top w:val="none" w:sz="0" w:space="0" w:color="auto"/>
        <w:left w:val="none" w:sz="0" w:space="0" w:color="auto"/>
        <w:bottom w:val="none" w:sz="0" w:space="0" w:color="auto"/>
        <w:right w:val="none" w:sz="0" w:space="0" w:color="auto"/>
      </w:divBdr>
    </w:div>
    <w:div w:id="961499268">
      <w:bodyDiv w:val="1"/>
      <w:marLeft w:val="0"/>
      <w:marRight w:val="0"/>
      <w:marTop w:val="0"/>
      <w:marBottom w:val="0"/>
      <w:divBdr>
        <w:top w:val="none" w:sz="0" w:space="0" w:color="auto"/>
        <w:left w:val="none" w:sz="0" w:space="0" w:color="auto"/>
        <w:bottom w:val="none" w:sz="0" w:space="0" w:color="auto"/>
        <w:right w:val="none" w:sz="0" w:space="0" w:color="auto"/>
      </w:divBdr>
      <w:divsChild>
        <w:div w:id="1192500341">
          <w:marLeft w:val="0"/>
          <w:marRight w:val="0"/>
          <w:marTop w:val="0"/>
          <w:marBottom w:val="0"/>
          <w:divBdr>
            <w:top w:val="none" w:sz="0" w:space="0" w:color="auto"/>
            <w:left w:val="none" w:sz="0" w:space="0" w:color="auto"/>
            <w:bottom w:val="none" w:sz="0" w:space="0" w:color="auto"/>
            <w:right w:val="none" w:sz="0" w:space="0" w:color="auto"/>
          </w:divBdr>
        </w:div>
      </w:divsChild>
    </w:div>
    <w:div w:id="1320690034">
      <w:bodyDiv w:val="1"/>
      <w:marLeft w:val="0"/>
      <w:marRight w:val="0"/>
      <w:marTop w:val="0"/>
      <w:marBottom w:val="0"/>
      <w:divBdr>
        <w:top w:val="none" w:sz="0" w:space="0" w:color="auto"/>
        <w:left w:val="none" w:sz="0" w:space="0" w:color="auto"/>
        <w:bottom w:val="none" w:sz="0" w:space="0" w:color="auto"/>
        <w:right w:val="none" w:sz="0" w:space="0" w:color="auto"/>
      </w:divBdr>
      <w:divsChild>
        <w:div w:id="1315334347">
          <w:marLeft w:val="0"/>
          <w:marRight w:val="0"/>
          <w:marTop w:val="0"/>
          <w:marBottom w:val="0"/>
          <w:divBdr>
            <w:top w:val="none" w:sz="0" w:space="0" w:color="auto"/>
            <w:left w:val="none" w:sz="0" w:space="0" w:color="auto"/>
            <w:bottom w:val="none" w:sz="0" w:space="0" w:color="auto"/>
            <w:right w:val="none" w:sz="0" w:space="0" w:color="auto"/>
          </w:divBdr>
        </w:div>
      </w:divsChild>
    </w:div>
    <w:div w:id="1387291710">
      <w:bodyDiv w:val="1"/>
      <w:marLeft w:val="0"/>
      <w:marRight w:val="0"/>
      <w:marTop w:val="0"/>
      <w:marBottom w:val="0"/>
      <w:divBdr>
        <w:top w:val="none" w:sz="0" w:space="0" w:color="auto"/>
        <w:left w:val="none" w:sz="0" w:space="0" w:color="auto"/>
        <w:bottom w:val="none" w:sz="0" w:space="0" w:color="auto"/>
        <w:right w:val="none" w:sz="0" w:space="0" w:color="auto"/>
      </w:divBdr>
      <w:divsChild>
        <w:div w:id="2007903687">
          <w:marLeft w:val="0"/>
          <w:marRight w:val="0"/>
          <w:marTop w:val="0"/>
          <w:marBottom w:val="0"/>
          <w:divBdr>
            <w:top w:val="none" w:sz="0" w:space="0" w:color="auto"/>
            <w:left w:val="none" w:sz="0" w:space="0" w:color="auto"/>
            <w:bottom w:val="none" w:sz="0" w:space="0" w:color="auto"/>
            <w:right w:val="none" w:sz="0" w:space="0" w:color="auto"/>
          </w:divBdr>
        </w:div>
      </w:divsChild>
    </w:div>
    <w:div w:id="1617713684">
      <w:bodyDiv w:val="1"/>
      <w:marLeft w:val="0"/>
      <w:marRight w:val="0"/>
      <w:marTop w:val="0"/>
      <w:marBottom w:val="0"/>
      <w:divBdr>
        <w:top w:val="none" w:sz="0" w:space="0" w:color="auto"/>
        <w:left w:val="none" w:sz="0" w:space="0" w:color="auto"/>
        <w:bottom w:val="none" w:sz="0" w:space="0" w:color="auto"/>
        <w:right w:val="none" w:sz="0" w:space="0" w:color="auto"/>
      </w:divBdr>
      <w:divsChild>
        <w:div w:id="1061947261">
          <w:marLeft w:val="0"/>
          <w:marRight w:val="0"/>
          <w:marTop w:val="0"/>
          <w:marBottom w:val="0"/>
          <w:divBdr>
            <w:top w:val="none" w:sz="0" w:space="0" w:color="auto"/>
            <w:left w:val="none" w:sz="0" w:space="0" w:color="auto"/>
            <w:bottom w:val="none" w:sz="0" w:space="0" w:color="auto"/>
            <w:right w:val="none" w:sz="0" w:space="0" w:color="auto"/>
          </w:divBdr>
        </w:div>
      </w:divsChild>
    </w:div>
    <w:div w:id="1649093818">
      <w:bodyDiv w:val="1"/>
      <w:marLeft w:val="0"/>
      <w:marRight w:val="0"/>
      <w:marTop w:val="0"/>
      <w:marBottom w:val="0"/>
      <w:divBdr>
        <w:top w:val="none" w:sz="0" w:space="0" w:color="auto"/>
        <w:left w:val="none" w:sz="0" w:space="0" w:color="auto"/>
        <w:bottom w:val="none" w:sz="0" w:space="0" w:color="auto"/>
        <w:right w:val="none" w:sz="0" w:space="0" w:color="auto"/>
      </w:divBdr>
    </w:div>
    <w:div w:id="1805998545">
      <w:bodyDiv w:val="1"/>
      <w:marLeft w:val="0"/>
      <w:marRight w:val="0"/>
      <w:marTop w:val="0"/>
      <w:marBottom w:val="0"/>
      <w:divBdr>
        <w:top w:val="none" w:sz="0" w:space="0" w:color="auto"/>
        <w:left w:val="none" w:sz="0" w:space="0" w:color="auto"/>
        <w:bottom w:val="none" w:sz="0" w:space="0" w:color="auto"/>
        <w:right w:val="none" w:sz="0" w:space="0" w:color="auto"/>
      </w:divBdr>
      <w:divsChild>
        <w:div w:id="749469715">
          <w:marLeft w:val="0"/>
          <w:marRight w:val="0"/>
          <w:marTop w:val="0"/>
          <w:marBottom w:val="0"/>
          <w:divBdr>
            <w:top w:val="none" w:sz="0" w:space="0" w:color="auto"/>
            <w:left w:val="none" w:sz="0" w:space="0" w:color="auto"/>
            <w:bottom w:val="none" w:sz="0" w:space="0" w:color="auto"/>
            <w:right w:val="none" w:sz="0" w:space="0" w:color="auto"/>
          </w:divBdr>
        </w:div>
      </w:divsChild>
    </w:div>
    <w:div w:id="1909345670">
      <w:bodyDiv w:val="1"/>
      <w:marLeft w:val="0"/>
      <w:marRight w:val="0"/>
      <w:marTop w:val="0"/>
      <w:marBottom w:val="0"/>
      <w:divBdr>
        <w:top w:val="none" w:sz="0" w:space="0" w:color="auto"/>
        <w:left w:val="none" w:sz="0" w:space="0" w:color="auto"/>
        <w:bottom w:val="none" w:sz="0" w:space="0" w:color="auto"/>
        <w:right w:val="none" w:sz="0" w:space="0" w:color="auto"/>
      </w:divBdr>
      <w:divsChild>
        <w:div w:id="1174419159">
          <w:marLeft w:val="0"/>
          <w:marRight w:val="0"/>
          <w:marTop w:val="0"/>
          <w:marBottom w:val="0"/>
          <w:divBdr>
            <w:top w:val="none" w:sz="0" w:space="0" w:color="auto"/>
            <w:left w:val="none" w:sz="0" w:space="0" w:color="auto"/>
            <w:bottom w:val="none" w:sz="0" w:space="0" w:color="auto"/>
            <w:right w:val="none" w:sz="0" w:space="0" w:color="auto"/>
          </w:divBdr>
        </w:div>
      </w:divsChild>
    </w:div>
    <w:div w:id="1951014677">
      <w:bodyDiv w:val="1"/>
      <w:marLeft w:val="0"/>
      <w:marRight w:val="0"/>
      <w:marTop w:val="0"/>
      <w:marBottom w:val="0"/>
      <w:divBdr>
        <w:top w:val="none" w:sz="0" w:space="0" w:color="auto"/>
        <w:left w:val="none" w:sz="0" w:space="0" w:color="auto"/>
        <w:bottom w:val="none" w:sz="0" w:space="0" w:color="auto"/>
        <w:right w:val="none" w:sz="0" w:space="0" w:color="auto"/>
      </w:divBdr>
      <w:divsChild>
        <w:div w:id="486945885">
          <w:marLeft w:val="0"/>
          <w:marRight w:val="0"/>
          <w:marTop w:val="0"/>
          <w:marBottom w:val="0"/>
          <w:divBdr>
            <w:top w:val="none" w:sz="0" w:space="0" w:color="auto"/>
            <w:left w:val="none" w:sz="0" w:space="0" w:color="auto"/>
            <w:bottom w:val="none" w:sz="0" w:space="0" w:color="auto"/>
            <w:right w:val="none" w:sz="0" w:space="0" w:color="auto"/>
          </w:divBdr>
        </w:div>
      </w:divsChild>
    </w:div>
    <w:div w:id="2091533918">
      <w:bodyDiv w:val="1"/>
      <w:marLeft w:val="0"/>
      <w:marRight w:val="0"/>
      <w:marTop w:val="0"/>
      <w:marBottom w:val="0"/>
      <w:divBdr>
        <w:top w:val="none" w:sz="0" w:space="0" w:color="auto"/>
        <w:left w:val="none" w:sz="0" w:space="0" w:color="auto"/>
        <w:bottom w:val="none" w:sz="0" w:space="0" w:color="auto"/>
        <w:right w:val="none" w:sz="0" w:space="0" w:color="auto"/>
      </w:divBdr>
      <w:divsChild>
        <w:div w:id="2118483867">
          <w:marLeft w:val="0"/>
          <w:marRight w:val="0"/>
          <w:marTop w:val="0"/>
          <w:marBottom w:val="0"/>
          <w:divBdr>
            <w:top w:val="none" w:sz="0" w:space="0" w:color="auto"/>
            <w:left w:val="none" w:sz="0" w:space="0" w:color="auto"/>
            <w:bottom w:val="none" w:sz="0" w:space="0" w:color="auto"/>
            <w:right w:val="none" w:sz="0" w:space="0" w:color="auto"/>
          </w:divBdr>
        </w:div>
      </w:divsChild>
    </w:div>
    <w:div w:id="2097511531">
      <w:bodyDiv w:val="1"/>
      <w:marLeft w:val="0"/>
      <w:marRight w:val="0"/>
      <w:marTop w:val="0"/>
      <w:marBottom w:val="0"/>
      <w:divBdr>
        <w:top w:val="none" w:sz="0" w:space="0" w:color="auto"/>
        <w:left w:val="none" w:sz="0" w:space="0" w:color="auto"/>
        <w:bottom w:val="none" w:sz="0" w:space="0" w:color="auto"/>
        <w:right w:val="none" w:sz="0" w:space="0" w:color="auto"/>
      </w:divBdr>
    </w:div>
    <w:div w:id="2097970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ri.fi/en/" TargetMode="External"/><Relationship Id="rId13" Type="http://schemas.openxmlformats.org/officeDocument/2006/relationships/hyperlink" Target="http://www.worldbank.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openbudget.karelia.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udgetrf.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BAD642-E2A5-46A2-A065-8646CF5E2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10473</Words>
  <Characters>59700</Characters>
  <Application>Microsoft Office Word</Application>
  <DocSecurity>0</DocSecurity>
  <Lines>497</Lines>
  <Paragraphs>140</Paragraphs>
  <ScaleCrop>false</ScaleCrop>
  <HeadingPairs>
    <vt:vector size="2" baseType="variant">
      <vt:variant>
        <vt:lpstr>Название</vt:lpstr>
      </vt:variant>
      <vt:variant>
        <vt:i4>1</vt:i4>
      </vt:variant>
    </vt:vector>
  </HeadingPairs>
  <TitlesOfParts>
    <vt:vector size="1" baseType="lpstr">
      <vt:lpstr>___________________________________</vt:lpstr>
    </vt:vector>
  </TitlesOfParts>
  <Company>Microsoft</Company>
  <LinksUpToDate>false</LinksUpToDate>
  <CharactersWithSpaces>70033</CharactersWithSpaces>
  <SharedDoc>false</SharedDoc>
  <HLinks>
    <vt:vector size="126" baseType="variant">
      <vt:variant>
        <vt:i4>1310791</vt:i4>
      </vt:variant>
      <vt:variant>
        <vt:i4>111</vt:i4>
      </vt:variant>
      <vt:variant>
        <vt:i4>0</vt:i4>
      </vt:variant>
      <vt:variant>
        <vt:i4>5</vt:i4>
      </vt:variant>
      <vt:variant>
        <vt:lpwstr>http://ru.wikipedia.org/wiki/Wiki</vt:lpwstr>
      </vt:variant>
      <vt:variant>
        <vt:lpwstr/>
      </vt:variant>
      <vt:variant>
        <vt:i4>4718595</vt:i4>
      </vt:variant>
      <vt:variant>
        <vt:i4>108</vt:i4>
      </vt:variant>
      <vt:variant>
        <vt:i4>0</vt:i4>
      </vt:variant>
      <vt:variant>
        <vt:i4>5</vt:i4>
      </vt:variant>
      <vt:variant>
        <vt:lpwstr>http://www.worldbank.org/</vt:lpwstr>
      </vt:variant>
      <vt:variant>
        <vt:lpwstr/>
      </vt:variant>
      <vt:variant>
        <vt:i4>5898263</vt:i4>
      </vt:variant>
      <vt:variant>
        <vt:i4>105</vt:i4>
      </vt:variant>
      <vt:variant>
        <vt:i4>0</vt:i4>
      </vt:variant>
      <vt:variant>
        <vt:i4>5</vt:i4>
      </vt:variant>
      <vt:variant>
        <vt:lpwstr>http://openbudget.karelia.ru/</vt:lpwstr>
      </vt:variant>
      <vt:variant>
        <vt:lpwstr/>
      </vt:variant>
      <vt:variant>
        <vt:i4>6357026</vt:i4>
      </vt:variant>
      <vt:variant>
        <vt:i4>102</vt:i4>
      </vt:variant>
      <vt:variant>
        <vt:i4>0</vt:i4>
      </vt:variant>
      <vt:variant>
        <vt:i4>5</vt:i4>
      </vt:variant>
      <vt:variant>
        <vt:lpwstr>http://www.budgetrf.ru/</vt:lpwstr>
      </vt:variant>
      <vt:variant>
        <vt:lpwstr/>
      </vt:variant>
      <vt:variant>
        <vt:i4>851968</vt:i4>
      </vt:variant>
      <vt:variant>
        <vt:i4>99</vt:i4>
      </vt:variant>
      <vt:variant>
        <vt:i4>0</vt:i4>
      </vt:variant>
      <vt:variant>
        <vt:i4>5</vt:i4>
      </vt:variant>
      <vt:variant>
        <vt:lpwstr>http://www.hri.fi/en/</vt:lpwstr>
      </vt:variant>
      <vt:variant>
        <vt:lpwstr/>
      </vt:variant>
      <vt:variant>
        <vt:i4>1900603</vt:i4>
      </vt:variant>
      <vt:variant>
        <vt:i4>92</vt:i4>
      </vt:variant>
      <vt:variant>
        <vt:i4>0</vt:i4>
      </vt:variant>
      <vt:variant>
        <vt:i4>5</vt:i4>
      </vt:variant>
      <vt:variant>
        <vt:lpwstr/>
      </vt:variant>
      <vt:variant>
        <vt:lpwstr>_Toc11143689</vt:lpwstr>
      </vt:variant>
      <vt:variant>
        <vt:i4>1835067</vt:i4>
      </vt:variant>
      <vt:variant>
        <vt:i4>86</vt:i4>
      </vt:variant>
      <vt:variant>
        <vt:i4>0</vt:i4>
      </vt:variant>
      <vt:variant>
        <vt:i4>5</vt:i4>
      </vt:variant>
      <vt:variant>
        <vt:lpwstr/>
      </vt:variant>
      <vt:variant>
        <vt:lpwstr>_Toc11143688</vt:lpwstr>
      </vt:variant>
      <vt:variant>
        <vt:i4>1245243</vt:i4>
      </vt:variant>
      <vt:variant>
        <vt:i4>80</vt:i4>
      </vt:variant>
      <vt:variant>
        <vt:i4>0</vt:i4>
      </vt:variant>
      <vt:variant>
        <vt:i4>5</vt:i4>
      </vt:variant>
      <vt:variant>
        <vt:lpwstr/>
      </vt:variant>
      <vt:variant>
        <vt:lpwstr>_Toc11143687</vt:lpwstr>
      </vt:variant>
      <vt:variant>
        <vt:i4>1179707</vt:i4>
      </vt:variant>
      <vt:variant>
        <vt:i4>74</vt:i4>
      </vt:variant>
      <vt:variant>
        <vt:i4>0</vt:i4>
      </vt:variant>
      <vt:variant>
        <vt:i4>5</vt:i4>
      </vt:variant>
      <vt:variant>
        <vt:lpwstr/>
      </vt:variant>
      <vt:variant>
        <vt:lpwstr>_Toc11143686</vt:lpwstr>
      </vt:variant>
      <vt:variant>
        <vt:i4>1114171</vt:i4>
      </vt:variant>
      <vt:variant>
        <vt:i4>68</vt:i4>
      </vt:variant>
      <vt:variant>
        <vt:i4>0</vt:i4>
      </vt:variant>
      <vt:variant>
        <vt:i4>5</vt:i4>
      </vt:variant>
      <vt:variant>
        <vt:lpwstr/>
      </vt:variant>
      <vt:variant>
        <vt:lpwstr>_Toc11143685</vt:lpwstr>
      </vt:variant>
      <vt:variant>
        <vt:i4>1048635</vt:i4>
      </vt:variant>
      <vt:variant>
        <vt:i4>62</vt:i4>
      </vt:variant>
      <vt:variant>
        <vt:i4>0</vt:i4>
      </vt:variant>
      <vt:variant>
        <vt:i4>5</vt:i4>
      </vt:variant>
      <vt:variant>
        <vt:lpwstr/>
      </vt:variant>
      <vt:variant>
        <vt:lpwstr>_Toc11143684</vt:lpwstr>
      </vt:variant>
      <vt:variant>
        <vt:i4>1507387</vt:i4>
      </vt:variant>
      <vt:variant>
        <vt:i4>56</vt:i4>
      </vt:variant>
      <vt:variant>
        <vt:i4>0</vt:i4>
      </vt:variant>
      <vt:variant>
        <vt:i4>5</vt:i4>
      </vt:variant>
      <vt:variant>
        <vt:lpwstr/>
      </vt:variant>
      <vt:variant>
        <vt:lpwstr>_Toc11143683</vt:lpwstr>
      </vt:variant>
      <vt:variant>
        <vt:i4>1441851</vt:i4>
      </vt:variant>
      <vt:variant>
        <vt:i4>50</vt:i4>
      </vt:variant>
      <vt:variant>
        <vt:i4>0</vt:i4>
      </vt:variant>
      <vt:variant>
        <vt:i4>5</vt:i4>
      </vt:variant>
      <vt:variant>
        <vt:lpwstr/>
      </vt:variant>
      <vt:variant>
        <vt:lpwstr>_Toc11143682</vt:lpwstr>
      </vt:variant>
      <vt:variant>
        <vt:i4>1376315</vt:i4>
      </vt:variant>
      <vt:variant>
        <vt:i4>44</vt:i4>
      </vt:variant>
      <vt:variant>
        <vt:i4>0</vt:i4>
      </vt:variant>
      <vt:variant>
        <vt:i4>5</vt:i4>
      </vt:variant>
      <vt:variant>
        <vt:lpwstr/>
      </vt:variant>
      <vt:variant>
        <vt:lpwstr>_Toc11143681</vt:lpwstr>
      </vt:variant>
      <vt:variant>
        <vt:i4>1310779</vt:i4>
      </vt:variant>
      <vt:variant>
        <vt:i4>38</vt:i4>
      </vt:variant>
      <vt:variant>
        <vt:i4>0</vt:i4>
      </vt:variant>
      <vt:variant>
        <vt:i4>5</vt:i4>
      </vt:variant>
      <vt:variant>
        <vt:lpwstr/>
      </vt:variant>
      <vt:variant>
        <vt:lpwstr>_Toc11143680</vt:lpwstr>
      </vt:variant>
      <vt:variant>
        <vt:i4>1900596</vt:i4>
      </vt:variant>
      <vt:variant>
        <vt:i4>32</vt:i4>
      </vt:variant>
      <vt:variant>
        <vt:i4>0</vt:i4>
      </vt:variant>
      <vt:variant>
        <vt:i4>5</vt:i4>
      </vt:variant>
      <vt:variant>
        <vt:lpwstr/>
      </vt:variant>
      <vt:variant>
        <vt:lpwstr>_Toc11143679</vt:lpwstr>
      </vt:variant>
      <vt:variant>
        <vt:i4>1835060</vt:i4>
      </vt:variant>
      <vt:variant>
        <vt:i4>26</vt:i4>
      </vt:variant>
      <vt:variant>
        <vt:i4>0</vt:i4>
      </vt:variant>
      <vt:variant>
        <vt:i4>5</vt:i4>
      </vt:variant>
      <vt:variant>
        <vt:lpwstr/>
      </vt:variant>
      <vt:variant>
        <vt:lpwstr>_Toc11143678</vt:lpwstr>
      </vt:variant>
      <vt:variant>
        <vt:i4>1245236</vt:i4>
      </vt:variant>
      <vt:variant>
        <vt:i4>20</vt:i4>
      </vt:variant>
      <vt:variant>
        <vt:i4>0</vt:i4>
      </vt:variant>
      <vt:variant>
        <vt:i4>5</vt:i4>
      </vt:variant>
      <vt:variant>
        <vt:lpwstr/>
      </vt:variant>
      <vt:variant>
        <vt:lpwstr>_Toc11143677</vt:lpwstr>
      </vt:variant>
      <vt:variant>
        <vt:i4>1179700</vt:i4>
      </vt:variant>
      <vt:variant>
        <vt:i4>14</vt:i4>
      </vt:variant>
      <vt:variant>
        <vt:i4>0</vt:i4>
      </vt:variant>
      <vt:variant>
        <vt:i4>5</vt:i4>
      </vt:variant>
      <vt:variant>
        <vt:lpwstr/>
      </vt:variant>
      <vt:variant>
        <vt:lpwstr>_Toc11143676</vt:lpwstr>
      </vt:variant>
      <vt:variant>
        <vt:i4>1114164</vt:i4>
      </vt:variant>
      <vt:variant>
        <vt:i4>8</vt:i4>
      </vt:variant>
      <vt:variant>
        <vt:i4>0</vt:i4>
      </vt:variant>
      <vt:variant>
        <vt:i4>5</vt:i4>
      </vt:variant>
      <vt:variant>
        <vt:lpwstr/>
      </vt:variant>
      <vt:variant>
        <vt:lpwstr>_Toc11143675</vt:lpwstr>
      </vt:variant>
      <vt:variant>
        <vt:i4>1048628</vt:i4>
      </vt:variant>
      <vt:variant>
        <vt:i4>2</vt:i4>
      </vt:variant>
      <vt:variant>
        <vt:i4>0</vt:i4>
      </vt:variant>
      <vt:variant>
        <vt:i4>5</vt:i4>
      </vt:variant>
      <vt:variant>
        <vt:lpwstr/>
      </vt:variant>
      <vt:variant>
        <vt:lpwstr>_Toc11143674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___________________________________</dc:title>
  <dc:subject/>
  <dc:creator>Admin</dc:creator>
  <cp:keywords/>
  <cp:lastModifiedBy>Борисова Екатерина Владимировна</cp:lastModifiedBy>
  <cp:revision>3</cp:revision>
  <cp:lastPrinted>2019-06-11T08:52:00Z</cp:lastPrinted>
  <dcterms:created xsi:type="dcterms:W3CDTF">2022-12-19T07:09:00Z</dcterms:created>
  <dcterms:modified xsi:type="dcterms:W3CDTF">2023-01-11T12:25:00Z</dcterms:modified>
</cp:coreProperties>
</file>